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r>
        <w:rPr>
          <w:rFonts w:ascii="Calibri" w:hAnsi="Calibri"/>
          <w:b/>
          <w:sz w:val="20"/>
          <w:szCs w:val="20"/>
        </w:rPr>
        <w:t>EdCAP</w:t>
      </w:r>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The planning component under the purview of EdCAP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The accreditation component under the purview of EdCAP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0B7CDC15" w:rsidR="00F71B2D" w:rsidRPr="009359EA" w:rsidRDefault="007820CC">
      <w:pPr>
        <w:rPr>
          <w:rFonts w:ascii="Calibri" w:hAnsi="Calibri"/>
          <w:b/>
          <w:sz w:val="20"/>
          <w:szCs w:val="20"/>
        </w:rPr>
      </w:pPr>
      <w:r>
        <w:rPr>
          <w:rFonts w:ascii="Calibri" w:hAnsi="Calibri"/>
          <w:b/>
          <w:sz w:val="20"/>
          <w:szCs w:val="20"/>
        </w:rPr>
        <w:t>Goals for 2017-18</w:t>
      </w:r>
      <w:r w:rsidR="004D4616">
        <w:rPr>
          <w:rFonts w:ascii="Calibri" w:hAnsi="Calibri"/>
          <w:b/>
          <w:sz w:val="20"/>
          <w:szCs w:val="20"/>
        </w:rPr>
        <w:t xml:space="preserve"> (still yet to discuss goals for 2018-19)</w:t>
      </w:r>
      <w:r w:rsidR="00A17806">
        <w:rPr>
          <w:rFonts w:ascii="Calibri" w:hAnsi="Calibri"/>
          <w:b/>
          <w:sz w:val="20"/>
          <w:szCs w:val="20"/>
        </w:rPr>
        <w:t xml:space="preserve">:  </w:t>
      </w:r>
    </w:p>
    <w:p w14:paraId="3D19C7E4" w14:textId="3A2D564D" w:rsidR="001F329F" w:rsidRPr="00247149" w:rsidRDefault="00A17806" w:rsidP="00A17806">
      <w:pPr>
        <w:pStyle w:val="ListParagraph"/>
        <w:ind w:left="0"/>
        <w:rPr>
          <w:rFonts w:ascii="Calibri" w:hAnsi="Calibri"/>
          <w:sz w:val="20"/>
          <w:szCs w:val="20"/>
        </w:rPr>
        <w:sectPr w:rsidR="001F329F" w:rsidRPr="00247149" w:rsidSect="00F71B2D">
          <w:headerReference w:type="default" r:id="rId8"/>
          <w:pgSz w:w="15840" w:h="12240" w:orient="landscape"/>
          <w:pgMar w:top="1440" w:right="1440" w:bottom="1440" w:left="1440" w:header="720" w:footer="720" w:gutter="0"/>
          <w:cols w:space="720"/>
          <w:docGrid w:linePitch="360"/>
        </w:sectPr>
      </w:pPr>
      <w:r>
        <w:rPr>
          <w:rFonts w:ascii="Calibri" w:hAnsi="Calibri"/>
          <w:sz w:val="16"/>
          <w:szCs w:val="20"/>
        </w:rPr>
        <w:t xml:space="preserve">(1) </w:t>
      </w:r>
      <w:r w:rsidR="007820CC" w:rsidRPr="007820CC">
        <w:rPr>
          <w:rFonts w:ascii="Calibri" w:hAnsi="Calibri" w:cs="Arial"/>
          <w:color w:val="000000"/>
          <w:sz w:val="16"/>
          <w:szCs w:val="16"/>
        </w:rPr>
        <w:t xml:space="preserve">Continue to review the </w:t>
      </w:r>
      <w:r w:rsidR="007820CC">
        <w:rPr>
          <w:rFonts w:ascii="Calibri" w:hAnsi="Calibri" w:cs="Arial"/>
          <w:color w:val="000000"/>
          <w:sz w:val="16"/>
          <w:szCs w:val="16"/>
        </w:rPr>
        <w:t xml:space="preserve">institutional </w:t>
      </w:r>
      <w:r w:rsidR="007820CC" w:rsidRPr="007820CC">
        <w:rPr>
          <w:rFonts w:ascii="Calibri" w:hAnsi="Calibri" w:cs="Arial"/>
          <w:color w:val="000000"/>
          <w:sz w:val="16"/>
          <w:szCs w:val="16"/>
        </w:rPr>
        <w:t>effectiveness goals</w:t>
      </w:r>
      <w:r w:rsidR="007820CC">
        <w:rPr>
          <w:rFonts w:ascii="Calibri" w:hAnsi="Calibri"/>
          <w:sz w:val="16"/>
          <w:szCs w:val="20"/>
        </w:rPr>
        <w:t>; (2)</w:t>
      </w:r>
      <w:r w:rsidR="007820CC">
        <w:rPr>
          <w:rFonts w:asciiTheme="majorHAnsi" w:hAnsiTheme="majorHAnsi" w:cs="Arial"/>
          <w:b/>
          <w:color w:val="000000"/>
          <w:sz w:val="20"/>
          <w:szCs w:val="20"/>
        </w:rPr>
        <w:t xml:space="preserve"> </w:t>
      </w:r>
      <w:r w:rsidR="007820CC">
        <w:rPr>
          <w:rFonts w:ascii="Calibri" w:hAnsi="Calibri" w:cs="Arial"/>
          <w:color w:val="000000"/>
          <w:sz w:val="16"/>
          <w:szCs w:val="16"/>
        </w:rPr>
        <w:t>Es</w:t>
      </w:r>
      <w:r w:rsidR="007820CC" w:rsidRPr="007820CC">
        <w:rPr>
          <w:rFonts w:ascii="Calibri" w:hAnsi="Calibri" w:cs="Arial"/>
          <w:color w:val="000000"/>
          <w:sz w:val="16"/>
          <w:szCs w:val="16"/>
        </w:rPr>
        <w:t>tablish and record a process for setting the annual institutional effectiveness goals</w:t>
      </w:r>
      <w:r>
        <w:rPr>
          <w:rFonts w:ascii="Calibri" w:hAnsi="Calibri"/>
          <w:sz w:val="16"/>
          <w:szCs w:val="20"/>
        </w:rPr>
        <w:t xml:space="preserve">; </w:t>
      </w:r>
      <w:r w:rsidR="007820CC">
        <w:rPr>
          <w:rFonts w:ascii="Calibri" w:hAnsi="Calibri"/>
          <w:sz w:val="16"/>
          <w:szCs w:val="20"/>
        </w:rPr>
        <w:t xml:space="preserve">(3) </w:t>
      </w:r>
      <w:r w:rsidR="007820CC" w:rsidRPr="007820CC">
        <w:rPr>
          <w:rFonts w:ascii="Calibri" w:hAnsi="Calibri" w:cs="Arial"/>
          <w:color w:val="000000"/>
          <w:sz w:val="16"/>
          <w:szCs w:val="16"/>
        </w:rPr>
        <w:t>Continue to review the program planning process and get feedback on the changes to TracD</w:t>
      </w:r>
      <w:r w:rsidR="007820CC">
        <w:rPr>
          <w:rFonts w:ascii="Calibri" w:hAnsi="Calibri" w:cs="Arial"/>
          <w:color w:val="000000"/>
          <w:sz w:val="16"/>
          <w:szCs w:val="16"/>
        </w:rPr>
        <w:t>at</w:t>
      </w:r>
    </w:p>
    <w:p w14:paraId="3CFAFF0D" w14:textId="77777777" w:rsidR="001F329F" w:rsidRPr="007820CC" w:rsidRDefault="001F329F" w:rsidP="007820CC">
      <w:pPr>
        <w:rPr>
          <w:rFonts w:ascii="Calibri" w:hAnsi="Calibri"/>
          <w:sz w:val="16"/>
          <w:szCs w:val="16"/>
        </w:rPr>
        <w:sectPr w:rsidR="001F329F" w:rsidRPr="007820CC" w:rsidSect="001F329F">
          <w:type w:val="continuous"/>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Jennifer Kalfsbeek-Goetz</w:t>
            </w:r>
          </w:p>
        </w:tc>
        <w:tc>
          <w:tcPr>
            <w:tcW w:w="504" w:type="dxa"/>
            <w:shd w:val="clear" w:color="auto" w:fill="auto"/>
            <w:vAlign w:val="center"/>
          </w:tcPr>
          <w:p w14:paraId="3F2AD168" w14:textId="102A13E3" w:rsidR="00817160" w:rsidRPr="009359EA" w:rsidRDefault="001A5474" w:rsidP="00F74C72">
            <w:pPr>
              <w:rPr>
                <w:rFonts w:ascii="Calibri" w:hAnsi="Calibri"/>
                <w:sz w:val="16"/>
                <w:szCs w:val="18"/>
              </w:rPr>
            </w:pPr>
            <w:r>
              <w:rPr>
                <w:rFonts w:ascii="Calibri" w:hAnsi="Calibri"/>
                <w:sz w:val="16"/>
                <w:szCs w:val="18"/>
              </w:rPr>
              <w:t>x</w:t>
            </w:r>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Media Arts &amp; Comm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Rolland Petrello</w:t>
            </w:r>
          </w:p>
        </w:tc>
        <w:tc>
          <w:tcPr>
            <w:tcW w:w="727" w:type="dxa"/>
            <w:shd w:val="clear" w:color="auto" w:fill="auto"/>
            <w:vAlign w:val="center"/>
          </w:tcPr>
          <w:p w14:paraId="753A6E65" w14:textId="622E0D58" w:rsidR="00817160" w:rsidRPr="009359EA" w:rsidRDefault="001A5474" w:rsidP="00F74C72">
            <w:pPr>
              <w:rPr>
                <w:rFonts w:ascii="Calibri" w:hAnsi="Calibri" w:cs="Arial"/>
                <w:sz w:val="16"/>
                <w:szCs w:val="18"/>
              </w:rPr>
            </w:pPr>
            <w:r>
              <w:rPr>
                <w:rFonts w:ascii="Calibri" w:hAnsi="Calibri" w:cs="Arial"/>
                <w:sz w:val="16"/>
                <w:szCs w:val="18"/>
              </w:rPr>
              <w:t>x</w:t>
            </w:r>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3B7F84E8" w:rsidR="00817160" w:rsidRPr="009359EA" w:rsidRDefault="001A5474" w:rsidP="00F74C72">
            <w:pPr>
              <w:rPr>
                <w:rFonts w:ascii="Calibri" w:hAnsi="Calibri"/>
                <w:sz w:val="16"/>
                <w:szCs w:val="18"/>
              </w:rPr>
            </w:pPr>
            <w:r>
              <w:rPr>
                <w:rFonts w:ascii="Calibri" w:hAnsi="Calibri"/>
                <w:sz w:val="16"/>
                <w:szCs w:val="18"/>
              </w:rPr>
              <w:t>x</w:t>
            </w:r>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Silva Arzunyan</w:t>
            </w:r>
          </w:p>
        </w:tc>
        <w:tc>
          <w:tcPr>
            <w:tcW w:w="720" w:type="dxa"/>
            <w:shd w:val="clear" w:color="auto" w:fill="auto"/>
            <w:vAlign w:val="center"/>
          </w:tcPr>
          <w:p w14:paraId="5BD25878" w14:textId="154F8C15" w:rsidR="00817160" w:rsidRPr="009359EA" w:rsidRDefault="00495848"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Physics/Ast/Engn</w:t>
            </w:r>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71E3D757" w:rsidR="00817160" w:rsidRPr="009359EA" w:rsidRDefault="001A5474" w:rsidP="00F74C72">
            <w:pPr>
              <w:rPr>
                <w:rFonts w:ascii="Calibri" w:hAnsi="Calibri" w:cs="Arial"/>
                <w:sz w:val="16"/>
                <w:szCs w:val="18"/>
              </w:rPr>
            </w:pPr>
            <w:r>
              <w:rPr>
                <w:rFonts w:ascii="Calibri" w:hAnsi="Calibri" w:cs="Arial"/>
                <w:sz w:val="16"/>
                <w:szCs w:val="18"/>
              </w:rPr>
              <w:t>x</w:t>
            </w:r>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Julius Sokenu</w:t>
            </w:r>
          </w:p>
        </w:tc>
        <w:tc>
          <w:tcPr>
            <w:tcW w:w="504" w:type="dxa"/>
            <w:shd w:val="clear" w:color="auto" w:fill="auto"/>
            <w:vAlign w:val="center"/>
          </w:tcPr>
          <w:p w14:paraId="77897DD5" w14:textId="261A7DE4" w:rsidR="00817160" w:rsidRPr="009359EA" w:rsidRDefault="001A5474" w:rsidP="00F74C72">
            <w:pPr>
              <w:rPr>
                <w:rFonts w:ascii="Calibri" w:hAnsi="Calibri"/>
                <w:sz w:val="16"/>
                <w:szCs w:val="18"/>
              </w:rPr>
            </w:pPr>
            <w:r>
              <w:rPr>
                <w:rFonts w:ascii="Calibri" w:hAnsi="Calibri"/>
                <w:sz w:val="16"/>
                <w:szCs w:val="18"/>
              </w:rPr>
              <w:t>x</w:t>
            </w:r>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Animal Sci/EATM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Cynthia Stringfield</w:t>
            </w:r>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Lee Ballestero</w:t>
            </w:r>
          </w:p>
        </w:tc>
        <w:tc>
          <w:tcPr>
            <w:tcW w:w="727" w:type="dxa"/>
            <w:shd w:val="clear" w:color="auto" w:fill="auto"/>
            <w:vAlign w:val="center"/>
          </w:tcPr>
          <w:p w14:paraId="160D710D" w14:textId="4CC91718" w:rsidR="00817160" w:rsidRPr="009359EA" w:rsidRDefault="001A5474" w:rsidP="00F74C72">
            <w:pPr>
              <w:rPr>
                <w:rFonts w:ascii="Calibri" w:hAnsi="Calibri" w:cs="Arial"/>
                <w:sz w:val="16"/>
                <w:szCs w:val="18"/>
              </w:rPr>
            </w:pPr>
            <w:r>
              <w:rPr>
                <w:rFonts w:ascii="Calibri" w:hAnsi="Calibri" w:cs="Arial"/>
                <w:sz w:val="16"/>
                <w:szCs w:val="18"/>
              </w:rPr>
              <w:t>x</w:t>
            </w: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27CFF7DE"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2DA8F79C" w:rsidR="00817160" w:rsidRPr="009359EA" w:rsidRDefault="001A547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2A649AC0" w:rsidR="00817160" w:rsidRPr="009359EA" w:rsidRDefault="00817160" w:rsidP="00F74C72">
            <w:pPr>
              <w:rPr>
                <w:rFonts w:ascii="Calibri" w:hAnsi="Calibri" w:cs="Arial"/>
                <w:sz w:val="16"/>
                <w:szCs w:val="18"/>
              </w:rPr>
            </w:pPr>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r>
              <w:rPr>
                <w:rFonts w:ascii="Calibri" w:hAnsi="Calibri"/>
                <w:sz w:val="16"/>
                <w:szCs w:val="18"/>
              </w:rPr>
              <w:t>Amanuel Gebru</w:t>
            </w:r>
          </w:p>
        </w:tc>
        <w:tc>
          <w:tcPr>
            <w:tcW w:w="504" w:type="dxa"/>
            <w:shd w:val="clear" w:color="auto" w:fill="auto"/>
            <w:vAlign w:val="center"/>
          </w:tcPr>
          <w:p w14:paraId="5E4978E5" w14:textId="306F7BBC" w:rsidR="00817160" w:rsidRPr="009359EA" w:rsidRDefault="001A5474" w:rsidP="00F74C72">
            <w:pPr>
              <w:rPr>
                <w:rFonts w:ascii="Calibri" w:hAnsi="Calibri"/>
                <w:sz w:val="16"/>
                <w:szCs w:val="18"/>
              </w:rPr>
            </w:pPr>
            <w:r>
              <w:rPr>
                <w:rFonts w:ascii="Calibri" w:hAnsi="Calibri"/>
                <w:sz w:val="16"/>
                <w:szCs w:val="18"/>
              </w:rPr>
              <w:t>x</w:t>
            </w:r>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Behavioral Sci</w:t>
            </w:r>
          </w:p>
        </w:tc>
        <w:tc>
          <w:tcPr>
            <w:tcW w:w="2247" w:type="dxa"/>
            <w:shd w:val="clear" w:color="auto" w:fill="auto"/>
            <w:vAlign w:val="center"/>
          </w:tcPr>
          <w:p w14:paraId="7C0CB901" w14:textId="5CA20EF0" w:rsidR="00817160" w:rsidRPr="009359EA" w:rsidRDefault="00817160" w:rsidP="00F74C72">
            <w:pPr>
              <w:rPr>
                <w:rFonts w:ascii="Calibri" w:hAnsi="Calibri"/>
                <w:sz w:val="16"/>
                <w:szCs w:val="18"/>
              </w:rPr>
            </w:pPr>
            <w:r>
              <w:rPr>
                <w:rFonts w:ascii="Calibri" w:hAnsi="Calibri"/>
                <w:sz w:val="16"/>
                <w:szCs w:val="18"/>
              </w:rPr>
              <w:t>Dani Vieira</w:t>
            </w:r>
          </w:p>
        </w:tc>
        <w:tc>
          <w:tcPr>
            <w:tcW w:w="720" w:type="dxa"/>
            <w:shd w:val="clear" w:color="auto" w:fill="auto"/>
            <w:vAlign w:val="center"/>
          </w:tcPr>
          <w:p w14:paraId="0F225965" w14:textId="33390607" w:rsidR="00817160" w:rsidRPr="009359EA" w:rsidRDefault="001A547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Sharon Manakas</w:t>
            </w:r>
          </w:p>
        </w:tc>
        <w:tc>
          <w:tcPr>
            <w:tcW w:w="727" w:type="dxa"/>
            <w:shd w:val="clear" w:color="auto" w:fill="auto"/>
            <w:vAlign w:val="center"/>
          </w:tcPr>
          <w:p w14:paraId="2EC94FDC" w14:textId="5987E289" w:rsidR="00817160" w:rsidRPr="009359EA" w:rsidRDefault="001A5474" w:rsidP="00F74C72">
            <w:pPr>
              <w:rPr>
                <w:rFonts w:ascii="Calibri" w:hAnsi="Calibri" w:cs="Arial"/>
                <w:sz w:val="16"/>
                <w:szCs w:val="18"/>
              </w:rPr>
            </w:pPr>
            <w:r>
              <w:rPr>
                <w:rFonts w:ascii="Calibri" w:hAnsi="Calibri" w:cs="Arial"/>
                <w:sz w:val="16"/>
                <w:szCs w:val="18"/>
              </w:rPr>
              <w:t>x</w:t>
            </w: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r>
              <w:rPr>
                <w:rFonts w:ascii="Calibri" w:hAnsi="Calibri"/>
                <w:sz w:val="16"/>
                <w:szCs w:val="18"/>
              </w:rPr>
              <w:t>Nenagh Brown</w:t>
            </w:r>
          </w:p>
        </w:tc>
        <w:tc>
          <w:tcPr>
            <w:tcW w:w="504" w:type="dxa"/>
            <w:shd w:val="clear" w:color="auto" w:fill="auto"/>
            <w:vAlign w:val="center"/>
          </w:tcPr>
          <w:p w14:paraId="02A350B3" w14:textId="3FEAB776" w:rsidR="00817160" w:rsidRPr="009359EA" w:rsidRDefault="001A5474" w:rsidP="00F74C72">
            <w:pPr>
              <w:rPr>
                <w:rFonts w:ascii="Calibri" w:hAnsi="Calibri"/>
                <w:sz w:val="16"/>
                <w:szCs w:val="18"/>
              </w:rPr>
            </w:pPr>
            <w:r>
              <w:rPr>
                <w:rFonts w:ascii="Calibri" w:hAnsi="Calibri"/>
                <w:sz w:val="16"/>
                <w:szCs w:val="18"/>
              </w:rPr>
              <w:t>x</w:t>
            </w:r>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r>
              <w:rPr>
                <w:rFonts w:ascii="Calibri" w:hAnsi="Calibri"/>
                <w:sz w:val="16"/>
                <w:szCs w:val="18"/>
              </w:rPr>
              <w:t>Reet Sumal</w:t>
            </w:r>
          </w:p>
        </w:tc>
        <w:tc>
          <w:tcPr>
            <w:tcW w:w="720" w:type="dxa"/>
            <w:shd w:val="clear" w:color="auto" w:fill="auto"/>
            <w:vAlign w:val="center"/>
          </w:tcPr>
          <w:p w14:paraId="01843C96" w14:textId="648DE938" w:rsidR="00817160" w:rsidRPr="009359EA" w:rsidRDefault="001A547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4F1BF820" w:rsidR="00817160" w:rsidRPr="009359EA" w:rsidRDefault="001A5474" w:rsidP="00F74C72">
            <w:pPr>
              <w:rPr>
                <w:rFonts w:ascii="Calibri" w:hAnsi="Calibri" w:cs="Arial"/>
                <w:sz w:val="16"/>
                <w:szCs w:val="18"/>
              </w:rPr>
            </w:pPr>
            <w:r>
              <w:rPr>
                <w:rFonts w:ascii="Calibri" w:hAnsi="Calibri" w:cs="Arial"/>
                <w:sz w:val="16"/>
                <w:szCs w:val="18"/>
              </w:rPr>
              <w:t>x</w:t>
            </w:r>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Oleg Bespalov</w:t>
            </w:r>
          </w:p>
        </w:tc>
        <w:tc>
          <w:tcPr>
            <w:tcW w:w="504" w:type="dxa"/>
            <w:shd w:val="clear" w:color="auto" w:fill="auto"/>
            <w:vAlign w:val="center"/>
          </w:tcPr>
          <w:p w14:paraId="7F790DFB" w14:textId="7D3338C2" w:rsidR="00817160" w:rsidRPr="009359EA" w:rsidRDefault="001A5474" w:rsidP="00F74C72">
            <w:pPr>
              <w:rPr>
                <w:rFonts w:ascii="Calibri" w:hAnsi="Calibri"/>
                <w:sz w:val="16"/>
                <w:szCs w:val="18"/>
              </w:rPr>
            </w:pPr>
            <w:r>
              <w:rPr>
                <w:rFonts w:ascii="Calibri" w:hAnsi="Calibri"/>
                <w:sz w:val="16"/>
                <w:szCs w:val="18"/>
              </w:rPr>
              <w:t>x</w:t>
            </w:r>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Chemistry/Earth Sci</w:t>
            </w:r>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Rob Keil</w:t>
            </w:r>
          </w:p>
        </w:tc>
        <w:tc>
          <w:tcPr>
            <w:tcW w:w="720" w:type="dxa"/>
            <w:shd w:val="clear" w:color="auto" w:fill="auto"/>
            <w:vAlign w:val="center"/>
          </w:tcPr>
          <w:p w14:paraId="4061000B" w14:textId="1215ACAB" w:rsidR="00817160" w:rsidRPr="009359EA" w:rsidRDefault="001A547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80DA1">
        <w:trPr>
          <w:trHeight w:val="215"/>
        </w:trPr>
        <w:tc>
          <w:tcPr>
            <w:tcW w:w="1886"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62060F07" w14:textId="1BC2DE89" w:rsidR="00817160" w:rsidRPr="009359EA" w:rsidRDefault="001A5474" w:rsidP="00F74C72">
            <w:pPr>
              <w:rPr>
                <w:rFonts w:ascii="Calibri" w:hAnsi="Calibri"/>
                <w:sz w:val="16"/>
                <w:szCs w:val="18"/>
              </w:rPr>
            </w:pPr>
            <w:r>
              <w:rPr>
                <w:rFonts w:ascii="Calibri" w:hAnsi="Calibri"/>
                <w:sz w:val="16"/>
                <w:szCs w:val="18"/>
              </w:rPr>
              <w:t>x</w:t>
            </w:r>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Child Dev</w:t>
            </w:r>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Cindy Sheaks-Mcgown</w:t>
            </w:r>
          </w:p>
        </w:tc>
        <w:tc>
          <w:tcPr>
            <w:tcW w:w="720" w:type="dxa"/>
            <w:shd w:val="clear" w:color="auto" w:fill="auto"/>
            <w:vAlign w:val="center"/>
          </w:tcPr>
          <w:p w14:paraId="07E43A51" w14:textId="4D0A9469" w:rsidR="00817160" w:rsidRPr="009359EA" w:rsidRDefault="001A547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Carol Higashida</w:t>
            </w:r>
          </w:p>
        </w:tc>
        <w:tc>
          <w:tcPr>
            <w:tcW w:w="504" w:type="dxa"/>
            <w:shd w:val="clear" w:color="auto" w:fill="auto"/>
            <w:vAlign w:val="center"/>
          </w:tcPr>
          <w:p w14:paraId="64BDC542" w14:textId="2A8CED61" w:rsidR="00817160" w:rsidRPr="009359EA" w:rsidRDefault="001A5474" w:rsidP="00F74C72">
            <w:pPr>
              <w:rPr>
                <w:rFonts w:ascii="Calibri" w:hAnsi="Calibri"/>
                <w:sz w:val="16"/>
                <w:szCs w:val="18"/>
              </w:rPr>
            </w:pPr>
            <w:r>
              <w:rPr>
                <w:rFonts w:ascii="Calibri" w:hAnsi="Calibri"/>
                <w:sz w:val="16"/>
                <w:szCs w:val="18"/>
              </w:rPr>
              <w:t>x</w:t>
            </w:r>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12B7003" w:rsidR="00817160" w:rsidRPr="009359EA" w:rsidRDefault="00817160" w:rsidP="00F74C72">
            <w:pPr>
              <w:rPr>
                <w:rFonts w:ascii="Calibri" w:hAnsi="Calibri"/>
                <w:sz w:val="16"/>
                <w:szCs w:val="18"/>
              </w:rPr>
            </w:pPr>
            <w:r>
              <w:rPr>
                <w:rFonts w:ascii="Calibri" w:hAnsi="Calibri"/>
                <w:sz w:val="16"/>
                <w:szCs w:val="18"/>
              </w:rPr>
              <w:t>Tr</w:t>
            </w:r>
            <w:r w:rsidR="001A5474">
              <w:rPr>
                <w:rFonts w:ascii="Calibri" w:hAnsi="Calibri"/>
                <w:sz w:val="16"/>
                <w:szCs w:val="18"/>
              </w:rPr>
              <w:t>aci Allen</w:t>
            </w:r>
          </w:p>
        </w:tc>
        <w:tc>
          <w:tcPr>
            <w:tcW w:w="720" w:type="dxa"/>
            <w:shd w:val="clear" w:color="auto" w:fill="auto"/>
            <w:vAlign w:val="center"/>
          </w:tcPr>
          <w:p w14:paraId="139A349E" w14:textId="1A74D4EB" w:rsidR="00817160" w:rsidRPr="009359EA" w:rsidRDefault="001A547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31157432" w:rsidR="00817160" w:rsidRPr="009359EA" w:rsidRDefault="001A5474" w:rsidP="00F74C72">
            <w:pPr>
              <w:rPr>
                <w:rFonts w:ascii="Calibri" w:hAnsi="Calibri"/>
                <w:sz w:val="16"/>
                <w:szCs w:val="18"/>
              </w:rPr>
            </w:pPr>
            <w:r>
              <w:rPr>
                <w:rFonts w:ascii="Calibri" w:hAnsi="Calibri"/>
                <w:sz w:val="16"/>
                <w:szCs w:val="18"/>
              </w:rPr>
              <w:t>x</w:t>
            </w:r>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0F190D32" w:rsidR="00817160" w:rsidRPr="009359EA" w:rsidRDefault="001A547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6FD6602D" w14:textId="1F17769C" w:rsidR="00817160" w:rsidRPr="009359EA" w:rsidRDefault="001A5474" w:rsidP="00F74C72">
            <w:pPr>
              <w:rPr>
                <w:rFonts w:ascii="Calibri" w:hAnsi="Calibri"/>
                <w:sz w:val="16"/>
                <w:szCs w:val="18"/>
              </w:rPr>
            </w:pPr>
            <w:r>
              <w:rPr>
                <w:rFonts w:ascii="Calibri" w:hAnsi="Calibri"/>
                <w:sz w:val="16"/>
                <w:szCs w:val="18"/>
              </w:rPr>
              <w:t>x</w:t>
            </w: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Fine/Perf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John Loprieno</w:t>
            </w:r>
          </w:p>
        </w:tc>
        <w:tc>
          <w:tcPr>
            <w:tcW w:w="720" w:type="dxa"/>
            <w:shd w:val="clear" w:color="auto" w:fill="auto"/>
            <w:vAlign w:val="center"/>
          </w:tcPr>
          <w:p w14:paraId="0ECFB5DF" w14:textId="29EC568A" w:rsidR="00817160" w:rsidRPr="009359EA" w:rsidRDefault="001A547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212128E1" w:rsidR="00817160" w:rsidRPr="009359EA" w:rsidRDefault="001A5474" w:rsidP="00F74C72">
            <w:pPr>
              <w:rPr>
                <w:rFonts w:ascii="Calibri" w:hAnsi="Calibri" w:cs="Arial"/>
                <w:sz w:val="16"/>
                <w:szCs w:val="18"/>
              </w:rPr>
            </w:pPr>
            <w:r>
              <w:rPr>
                <w:rFonts w:ascii="Calibri" w:hAnsi="Calibri" w:cs="Arial"/>
                <w:sz w:val="16"/>
                <w:szCs w:val="18"/>
              </w:rPr>
              <w:t>Patty Colman</w:t>
            </w: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037A33A4" w14:textId="7B7B6EF6" w:rsidR="00817160" w:rsidRPr="009359EA" w:rsidRDefault="001A5474" w:rsidP="00F74C72">
            <w:pPr>
              <w:rPr>
                <w:rFonts w:ascii="Calibri" w:hAnsi="Calibri"/>
                <w:sz w:val="16"/>
                <w:szCs w:val="18"/>
              </w:rPr>
            </w:pPr>
            <w:r>
              <w:rPr>
                <w:rFonts w:ascii="Calibri" w:hAnsi="Calibri"/>
                <w:sz w:val="16"/>
                <w:szCs w:val="18"/>
              </w:rPr>
              <w:t>x</w:t>
            </w:r>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30C85FF3" w:rsidR="00817160" w:rsidRPr="009359EA" w:rsidRDefault="001A547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495CD392" w:rsidR="00817160" w:rsidRPr="009359EA" w:rsidRDefault="001A5474" w:rsidP="00F74C72">
            <w:pPr>
              <w:rPr>
                <w:rFonts w:ascii="Calibri" w:hAnsi="Calibri"/>
                <w:sz w:val="16"/>
                <w:szCs w:val="18"/>
              </w:rPr>
            </w:pPr>
            <w:r>
              <w:rPr>
                <w:rFonts w:ascii="Calibri" w:hAnsi="Calibri"/>
                <w:sz w:val="16"/>
                <w:szCs w:val="18"/>
              </w:rPr>
              <w:t>x</w:t>
            </w:r>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Andrew Kinkella</w:t>
            </w:r>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John Sinutko</w:t>
            </w:r>
          </w:p>
        </w:tc>
        <w:tc>
          <w:tcPr>
            <w:tcW w:w="504" w:type="dxa"/>
            <w:tcBorders>
              <w:bottom w:val="single" w:sz="4" w:space="0" w:color="auto"/>
            </w:tcBorders>
            <w:shd w:val="clear" w:color="auto" w:fill="auto"/>
            <w:vAlign w:val="center"/>
          </w:tcPr>
          <w:p w14:paraId="011CE69A" w14:textId="092D59CA" w:rsidR="00817160" w:rsidRPr="009359EA" w:rsidRDefault="001A5474" w:rsidP="00F74C72">
            <w:pPr>
              <w:rPr>
                <w:rFonts w:ascii="Calibri" w:hAnsi="Calibri"/>
                <w:sz w:val="16"/>
                <w:szCs w:val="18"/>
              </w:rPr>
            </w:pPr>
            <w:r>
              <w:rPr>
                <w:rFonts w:ascii="Calibri" w:hAnsi="Calibri"/>
                <w:sz w:val="16"/>
                <w:szCs w:val="18"/>
              </w:rPr>
              <w:t>x</w:t>
            </w: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2BDA5461" w:rsidR="00817160" w:rsidRPr="009359EA" w:rsidRDefault="001A5474" w:rsidP="00F74C72">
            <w:pPr>
              <w:rPr>
                <w:rFonts w:ascii="Calibri" w:hAnsi="Calibri"/>
                <w:sz w:val="16"/>
                <w:szCs w:val="18"/>
              </w:rPr>
            </w:pPr>
            <w:r>
              <w:rPr>
                <w:rFonts w:ascii="Calibri" w:hAnsi="Calibri"/>
                <w:sz w:val="16"/>
                <w:szCs w:val="18"/>
              </w:rPr>
              <w:t>x</w:t>
            </w: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Ex-offcio,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034F6069" w14:textId="6AC0B02A" w:rsidR="00CF5B36" w:rsidRPr="00906C81" w:rsidRDefault="00CF5B36" w:rsidP="00CF5B36">
            <w:pPr>
              <w:rPr>
                <w:rFonts w:ascii="Calibri" w:hAnsi="Calibri"/>
                <w:sz w:val="16"/>
                <w:szCs w:val="12"/>
              </w:rPr>
            </w:pPr>
          </w:p>
          <w:p w14:paraId="380E6AAC" w14:textId="49BE88A8" w:rsidR="000C4757" w:rsidRPr="00906C81" w:rsidRDefault="000C4757" w:rsidP="003336AB">
            <w:pPr>
              <w:rPr>
                <w:rFonts w:ascii="Calibri" w:hAnsi="Calibri"/>
                <w:sz w:val="16"/>
                <w:szCs w:val="12"/>
              </w:rPr>
            </w:pP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4978"/>
        <w:gridCol w:w="3245"/>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lastRenderedPageBreak/>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204F9C10" w:rsidR="00C6283E" w:rsidRPr="003E27B6" w:rsidRDefault="00C6283E" w:rsidP="004D4616">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C30ED5">
              <w:rPr>
                <w:rFonts w:ascii="Calibri" w:hAnsi="Calibri" w:cs="Verdana"/>
                <w:sz w:val="20"/>
                <w:szCs w:val="20"/>
              </w:rPr>
              <w:t xml:space="preserve">April </w:t>
            </w:r>
            <w:r w:rsidR="004D4616">
              <w:rPr>
                <w:rFonts w:ascii="Calibri" w:hAnsi="Calibri" w:cs="Verdana"/>
                <w:sz w:val="20"/>
                <w:szCs w:val="20"/>
              </w:rPr>
              <w:t>24, 2018</w:t>
            </w:r>
          </w:p>
        </w:tc>
        <w:tc>
          <w:tcPr>
            <w:tcW w:w="1950" w:type="pct"/>
          </w:tcPr>
          <w:p w14:paraId="2C98C84F" w14:textId="73F050A6" w:rsidR="00C6283E" w:rsidRPr="009359EA" w:rsidRDefault="00C6283E" w:rsidP="00D64F4D">
            <w:pPr>
              <w:rPr>
                <w:rFonts w:ascii="Calibri" w:hAnsi="Calibri"/>
                <w:sz w:val="20"/>
                <w:szCs w:val="20"/>
              </w:rPr>
            </w:pPr>
          </w:p>
        </w:tc>
        <w:tc>
          <w:tcPr>
            <w:tcW w:w="1109" w:type="pct"/>
          </w:tcPr>
          <w:p w14:paraId="7493EF4A" w14:textId="0BE55F77" w:rsidR="00F5746B" w:rsidRPr="009359EA" w:rsidRDefault="002C6A92" w:rsidP="00D64F4D">
            <w:pPr>
              <w:rPr>
                <w:rFonts w:ascii="Calibri" w:hAnsi="Calibri"/>
                <w:sz w:val="20"/>
                <w:szCs w:val="20"/>
              </w:rPr>
            </w:pPr>
            <w:r>
              <w:rPr>
                <w:rFonts w:ascii="Calibri" w:hAnsi="Calibri"/>
                <w:sz w:val="20"/>
                <w:szCs w:val="20"/>
              </w:rPr>
              <w:t xml:space="preserve">minutes approved </w:t>
            </w:r>
            <w:r w:rsidR="003D5639">
              <w:rPr>
                <w:rFonts w:ascii="Calibri" w:hAnsi="Calibri"/>
                <w:sz w:val="20"/>
                <w:szCs w:val="20"/>
              </w:rPr>
              <w:t>with Silva, Remy, Reet, &amp; Oleg abstaining</w:t>
            </w: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7819F363" w14:textId="4DF149D9" w:rsidR="00227BC3" w:rsidRDefault="00C30ED5"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Goals and Accomplishments</w:t>
            </w:r>
            <w:r w:rsidR="004D4616">
              <w:rPr>
                <w:rFonts w:ascii="Calibri" w:hAnsi="Calibri" w:cs="Verdana"/>
                <w:color w:val="000000"/>
                <w:sz w:val="20"/>
                <w:szCs w:val="20"/>
              </w:rPr>
              <w:t xml:space="preserve"> (10m)</w:t>
            </w:r>
          </w:p>
          <w:p w14:paraId="2512E669" w14:textId="3CAAD62F" w:rsidR="00341511" w:rsidRDefault="004D4616"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Planning Recap (~10m)</w:t>
            </w:r>
          </w:p>
          <w:p w14:paraId="1C77A091" w14:textId="00E7A670" w:rsidR="004D4616" w:rsidRDefault="004D4616"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Planning Comparison Meetings (15m)</w:t>
            </w:r>
          </w:p>
          <w:p w14:paraId="1D91EC7A" w14:textId="0B7BCC4C" w:rsidR="005F7BBC" w:rsidRDefault="004D4616"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Calendar Compilation of Key Dates and Cycles (10m)</w:t>
            </w:r>
          </w:p>
          <w:p w14:paraId="28B3D6C6" w14:textId="77777777" w:rsidR="00C30ED5" w:rsidRDefault="004D4616"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Strategic Plan (5m)</w:t>
            </w:r>
          </w:p>
          <w:p w14:paraId="2851889C" w14:textId="2B04EB57" w:rsidR="004D4616" w:rsidRPr="00341511" w:rsidRDefault="004D4616"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Education Master Plan (15m)</w:t>
            </w:r>
          </w:p>
        </w:tc>
        <w:tc>
          <w:tcPr>
            <w:tcW w:w="1950" w:type="pct"/>
          </w:tcPr>
          <w:p w14:paraId="1C0D5BDE" w14:textId="1AD7B851" w:rsidR="00157345" w:rsidRPr="0030293A" w:rsidRDefault="0030293A" w:rsidP="0030293A">
            <w:pPr>
              <w:pStyle w:val="ListParagraph"/>
              <w:numPr>
                <w:ilvl w:val="0"/>
                <w:numId w:val="30"/>
              </w:numPr>
              <w:rPr>
                <w:rFonts w:asciiTheme="majorHAnsi" w:hAnsiTheme="majorHAnsi"/>
                <w:sz w:val="20"/>
                <w:szCs w:val="20"/>
              </w:rPr>
            </w:pPr>
            <w:r w:rsidRPr="0030293A">
              <w:rPr>
                <w:rFonts w:asciiTheme="majorHAnsi" w:hAnsiTheme="majorHAnsi"/>
                <w:sz w:val="20"/>
                <w:szCs w:val="20"/>
              </w:rPr>
              <w:t xml:space="preserve">Goals </w:t>
            </w:r>
            <w:r w:rsidR="002C6A92">
              <w:rPr>
                <w:rFonts w:asciiTheme="majorHAnsi" w:hAnsiTheme="majorHAnsi"/>
                <w:sz w:val="20"/>
                <w:szCs w:val="20"/>
              </w:rPr>
              <w:t>from 2017/18 reviewed from minutes</w:t>
            </w:r>
          </w:p>
          <w:p w14:paraId="32B84370" w14:textId="77777777" w:rsidR="003D5639" w:rsidRDefault="003D5639" w:rsidP="0030293A">
            <w:pPr>
              <w:pStyle w:val="ListParagraph"/>
              <w:numPr>
                <w:ilvl w:val="0"/>
                <w:numId w:val="30"/>
              </w:numPr>
              <w:rPr>
                <w:rFonts w:asciiTheme="majorHAnsi" w:hAnsiTheme="majorHAnsi"/>
                <w:sz w:val="20"/>
                <w:szCs w:val="20"/>
              </w:rPr>
            </w:pPr>
            <w:r>
              <w:rPr>
                <w:rFonts w:asciiTheme="majorHAnsi" w:hAnsiTheme="majorHAnsi"/>
                <w:sz w:val="20"/>
                <w:szCs w:val="20"/>
              </w:rPr>
              <w:t>Comments based on Program Plan (PP) recap:</w:t>
            </w:r>
          </w:p>
          <w:p w14:paraId="385783F1" w14:textId="04B46345" w:rsidR="0030293A" w:rsidRPr="003D5639" w:rsidRDefault="003D5639" w:rsidP="003D5639">
            <w:pPr>
              <w:pStyle w:val="ListParagraph"/>
              <w:numPr>
                <w:ilvl w:val="1"/>
                <w:numId w:val="30"/>
              </w:numPr>
              <w:rPr>
                <w:rFonts w:asciiTheme="majorHAnsi" w:hAnsiTheme="majorHAnsi"/>
                <w:sz w:val="20"/>
                <w:szCs w:val="20"/>
              </w:rPr>
            </w:pPr>
            <w:r>
              <w:rPr>
                <w:rFonts w:asciiTheme="majorHAnsi" w:hAnsiTheme="majorHAnsi"/>
                <w:sz w:val="20"/>
                <w:szCs w:val="20"/>
              </w:rPr>
              <w:t>Phil</w:t>
            </w:r>
            <w:r w:rsidR="0030293A" w:rsidRPr="0030293A">
              <w:rPr>
                <w:rFonts w:asciiTheme="majorHAnsi" w:hAnsiTheme="majorHAnsi"/>
                <w:sz w:val="20"/>
                <w:szCs w:val="20"/>
              </w:rPr>
              <w:t xml:space="preserve">: will PPs be read at level above dean if not ‘opting in’?  </w:t>
            </w:r>
            <w:r>
              <w:rPr>
                <w:rFonts w:asciiTheme="majorHAnsi" w:hAnsiTheme="majorHAnsi"/>
                <w:sz w:val="20"/>
                <w:szCs w:val="20"/>
              </w:rPr>
              <w:t>Nenagh: I will be reading every single PP as a matter of advocacy and interest from the faculty perspective.</w:t>
            </w:r>
          </w:p>
          <w:p w14:paraId="53086603" w14:textId="3C4380FC" w:rsidR="0030293A" w:rsidRDefault="0030293A" w:rsidP="0030293A">
            <w:pPr>
              <w:pStyle w:val="ListParagraph"/>
              <w:numPr>
                <w:ilvl w:val="1"/>
                <w:numId w:val="30"/>
              </w:numPr>
              <w:rPr>
                <w:rFonts w:asciiTheme="majorHAnsi" w:hAnsiTheme="majorHAnsi"/>
                <w:sz w:val="20"/>
                <w:szCs w:val="20"/>
              </w:rPr>
            </w:pPr>
            <w:r>
              <w:rPr>
                <w:rFonts w:asciiTheme="majorHAnsi" w:hAnsiTheme="majorHAnsi"/>
                <w:sz w:val="20"/>
                <w:szCs w:val="20"/>
              </w:rPr>
              <w:t>Karen: I don’t want my areas to get dinged because it doesn’t l</w:t>
            </w:r>
            <w:r w:rsidR="003D5639">
              <w:rPr>
                <w:rFonts w:asciiTheme="majorHAnsi" w:hAnsiTheme="majorHAnsi"/>
                <w:sz w:val="20"/>
                <w:szCs w:val="20"/>
              </w:rPr>
              <w:t>ook the way it always looked.</w:t>
            </w:r>
          </w:p>
          <w:p w14:paraId="3A4FA2F4" w14:textId="5575545C" w:rsidR="002C6A92" w:rsidRPr="003D5639" w:rsidRDefault="003D5639" w:rsidP="003D5639">
            <w:pPr>
              <w:pStyle w:val="ListParagraph"/>
              <w:numPr>
                <w:ilvl w:val="1"/>
                <w:numId w:val="30"/>
              </w:numPr>
              <w:rPr>
                <w:rFonts w:asciiTheme="majorHAnsi" w:hAnsiTheme="majorHAnsi"/>
                <w:sz w:val="20"/>
                <w:szCs w:val="20"/>
              </w:rPr>
            </w:pPr>
            <w:r>
              <w:rPr>
                <w:rFonts w:asciiTheme="majorHAnsi" w:hAnsiTheme="majorHAnsi"/>
                <w:sz w:val="20"/>
                <w:szCs w:val="20"/>
              </w:rPr>
              <w:t>Julius: W</w:t>
            </w:r>
            <w:r w:rsidR="0030293A">
              <w:rPr>
                <w:rFonts w:asciiTheme="majorHAnsi" w:hAnsiTheme="majorHAnsi"/>
                <w:sz w:val="20"/>
                <w:szCs w:val="20"/>
              </w:rPr>
              <w:t>hat matters to this program</w:t>
            </w:r>
            <w:r>
              <w:rPr>
                <w:rFonts w:asciiTheme="majorHAnsi" w:hAnsiTheme="majorHAnsi"/>
                <w:sz w:val="20"/>
                <w:szCs w:val="20"/>
              </w:rPr>
              <w:t xml:space="preserve"> in relation to the Strategic Plan</w:t>
            </w:r>
            <w:r w:rsidR="0030293A">
              <w:rPr>
                <w:rFonts w:asciiTheme="majorHAnsi" w:hAnsiTheme="majorHAnsi"/>
                <w:sz w:val="20"/>
                <w:szCs w:val="20"/>
              </w:rPr>
              <w:t xml:space="preserve">? </w:t>
            </w:r>
            <w:r>
              <w:rPr>
                <w:rFonts w:asciiTheme="majorHAnsi" w:hAnsiTheme="majorHAnsi"/>
                <w:sz w:val="20"/>
                <w:szCs w:val="20"/>
              </w:rPr>
              <w:t>I</w:t>
            </w:r>
            <w:r w:rsidR="0030293A">
              <w:rPr>
                <w:rFonts w:asciiTheme="majorHAnsi" w:hAnsiTheme="majorHAnsi"/>
                <w:sz w:val="20"/>
                <w:szCs w:val="20"/>
              </w:rPr>
              <w:t>f you choose retention, tie that to resource requests, to faculty requests) the goal is to make sure we focus on what outcomes we want to accomplish</w:t>
            </w:r>
            <w:r>
              <w:rPr>
                <w:rFonts w:asciiTheme="majorHAnsi" w:hAnsiTheme="majorHAnsi"/>
                <w:sz w:val="20"/>
                <w:szCs w:val="20"/>
              </w:rPr>
              <w:t xml:space="preserve">.  Ultimately, the purpose of the PP is to facilitate discussion.  </w:t>
            </w:r>
          </w:p>
          <w:p w14:paraId="6C775F58" w14:textId="7E85BF7D" w:rsidR="002C6A92" w:rsidRDefault="002C6A92" w:rsidP="0030293A">
            <w:pPr>
              <w:pStyle w:val="ListParagraph"/>
              <w:numPr>
                <w:ilvl w:val="1"/>
                <w:numId w:val="30"/>
              </w:numPr>
              <w:rPr>
                <w:rFonts w:asciiTheme="majorHAnsi" w:hAnsiTheme="majorHAnsi"/>
                <w:sz w:val="20"/>
                <w:szCs w:val="20"/>
              </w:rPr>
            </w:pPr>
            <w:r>
              <w:rPr>
                <w:rFonts w:asciiTheme="majorHAnsi" w:hAnsiTheme="majorHAnsi"/>
                <w:sz w:val="20"/>
                <w:szCs w:val="20"/>
              </w:rPr>
              <w:t>Phil: do you reserve the right to opt a program in on the Exec?  (Yes)</w:t>
            </w:r>
          </w:p>
          <w:p w14:paraId="4233D631" w14:textId="74A28BBD" w:rsidR="002C6A92" w:rsidRDefault="002C6A92" w:rsidP="002C6A92">
            <w:pPr>
              <w:pStyle w:val="ListParagraph"/>
              <w:numPr>
                <w:ilvl w:val="1"/>
                <w:numId w:val="30"/>
              </w:numPr>
              <w:rPr>
                <w:rFonts w:asciiTheme="majorHAnsi" w:hAnsiTheme="majorHAnsi"/>
                <w:sz w:val="20"/>
                <w:szCs w:val="20"/>
              </w:rPr>
            </w:pPr>
            <w:r>
              <w:rPr>
                <w:rFonts w:asciiTheme="majorHAnsi" w:hAnsiTheme="majorHAnsi"/>
                <w:sz w:val="20"/>
                <w:szCs w:val="20"/>
              </w:rPr>
              <w:t>September 17</w:t>
            </w:r>
            <w:r w:rsidRPr="002C6A92">
              <w:rPr>
                <w:rFonts w:asciiTheme="majorHAnsi" w:hAnsiTheme="majorHAnsi"/>
                <w:sz w:val="20"/>
                <w:szCs w:val="20"/>
                <w:vertAlign w:val="superscript"/>
              </w:rPr>
              <w:t>th</w:t>
            </w:r>
            <w:r>
              <w:rPr>
                <w:rFonts w:asciiTheme="majorHAnsi" w:hAnsiTheme="majorHAnsi"/>
                <w:sz w:val="20"/>
                <w:szCs w:val="20"/>
              </w:rPr>
              <w:t xml:space="preserve"> is deadline at 5pm for PPs.  </w:t>
            </w:r>
          </w:p>
          <w:p w14:paraId="60E5DFE4" w14:textId="59DC5480" w:rsidR="002C6A92" w:rsidRDefault="002C6A92" w:rsidP="002C6A92">
            <w:pPr>
              <w:pStyle w:val="ListParagraph"/>
              <w:numPr>
                <w:ilvl w:val="1"/>
                <w:numId w:val="30"/>
              </w:numPr>
              <w:rPr>
                <w:rFonts w:asciiTheme="majorHAnsi" w:hAnsiTheme="majorHAnsi"/>
                <w:sz w:val="20"/>
                <w:szCs w:val="20"/>
              </w:rPr>
            </w:pPr>
            <w:r>
              <w:rPr>
                <w:rFonts w:asciiTheme="majorHAnsi" w:hAnsiTheme="majorHAnsi"/>
                <w:sz w:val="20"/>
                <w:szCs w:val="20"/>
              </w:rPr>
              <w:t>Please forward ‘opt in’ emails to program leads.</w:t>
            </w:r>
          </w:p>
          <w:p w14:paraId="7D98C357" w14:textId="66A64DCB" w:rsidR="00627531" w:rsidRPr="003D5639" w:rsidRDefault="00627531" w:rsidP="003D5639">
            <w:pPr>
              <w:pStyle w:val="ListParagraph"/>
              <w:numPr>
                <w:ilvl w:val="0"/>
                <w:numId w:val="30"/>
              </w:numPr>
              <w:rPr>
                <w:rFonts w:asciiTheme="majorHAnsi" w:hAnsiTheme="majorHAnsi"/>
                <w:sz w:val="20"/>
                <w:szCs w:val="20"/>
              </w:rPr>
            </w:pPr>
            <w:r>
              <w:rPr>
                <w:rFonts w:asciiTheme="majorHAnsi" w:hAnsiTheme="majorHAnsi"/>
                <w:sz w:val="20"/>
                <w:szCs w:val="20"/>
              </w:rPr>
              <w:t>Like-minded overlap of PP review/comparison</w:t>
            </w:r>
            <w:r w:rsidR="003D5639">
              <w:rPr>
                <w:rFonts w:asciiTheme="majorHAnsi" w:hAnsiTheme="majorHAnsi"/>
                <w:sz w:val="20"/>
                <w:szCs w:val="20"/>
              </w:rPr>
              <w:t xml:space="preserve"> - </w:t>
            </w:r>
            <w:r w:rsidR="00755D15" w:rsidRPr="003D5639">
              <w:rPr>
                <w:rFonts w:asciiTheme="majorHAnsi" w:hAnsiTheme="majorHAnsi"/>
                <w:sz w:val="20"/>
                <w:szCs w:val="20"/>
              </w:rPr>
              <w:t>What should it look like?</w:t>
            </w:r>
          </w:p>
          <w:p w14:paraId="41E9E81B" w14:textId="7CD3F85A" w:rsidR="00755D15" w:rsidRDefault="00755D15" w:rsidP="003D5639">
            <w:pPr>
              <w:pStyle w:val="ListParagraph"/>
              <w:numPr>
                <w:ilvl w:val="1"/>
                <w:numId w:val="30"/>
              </w:numPr>
              <w:rPr>
                <w:rFonts w:asciiTheme="majorHAnsi" w:hAnsiTheme="majorHAnsi"/>
                <w:sz w:val="20"/>
                <w:szCs w:val="20"/>
              </w:rPr>
            </w:pPr>
            <w:r>
              <w:rPr>
                <w:rFonts w:asciiTheme="majorHAnsi" w:hAnsiTheme="majorHAnsi"/>
                <w:sz w:val="20"/>
                <w:szCs w:val="20"/>
              </w:rPr>
              <w:t xml:space="preserve">not necessarily within division, if overlap </w:t>
            </w:r>
            <w:r>
              <w:rPr>
                <w:rFonts w:asciiTheme="majorHAnsi" w:hAnsiTheme="majorHAnsi"/>
                <w:sz w:val="20"/>
                <w:szCs w:val="20"/>
              </w:rPr>
              <w:lastRenderedPageBreak/>
              <w:t>is out of division</w:t>
            </w:r>
          </w:p>
          <w:p w14:paraId="6AEB8277" w14:textId="77777777" w:rsidR="00755D15" w:rsidRDefault="00755D15" w:rsidP="003D5639">
            <w:pPr>
              <w:pStyle w:val="ListParagraph"/>
              <w:numPr>
                <w:ilvl w:val="1"/>
                <w:numId w:val="30"/>
              </w:numPr>
              <w:rPr>
                <w:rFonts w:asciiTheme="majorHAnsi" w:hAnsiTheme="majorHAnsi"/>
                <w:sz w:val="20"/>
                <w:szCs w:val="20"/>
              </w:rPr>
            </w:pPr>
            <w:r>
              <w:rPr>
                <w:rFonts w:asciiTheme="majorHAnsi" w:hAnsiTheme="majorHAnsi"/>
                <w:sz w:val="20"/>
                <w:szCs w:val="20"/>
              </w:rPr>
              <w:t>inside division meetings, perhaps rotating through each program for each meeting</w:t>
            </w:r>
          </w:p>
          <w:p w14:paraId="53AD624D" w14:textId="686D18A4" w:rsidR="00755D15" w:rsidRDefault="00755D15" w:rsidP="003D5639">
            <w:pPr>
              <w:pStyle w:val="ListParagraph"/>
              <w:numPr>
                <w:ilvl w:val="1"/>
                <w:numId w:val="30"/>
              </w:numPr>
              <w:rPr>
                <w:rFonts w:asciiTheme="majorHAnsi" w:hAnsiTheme="majorHAnsi"/>
                <w:sz w:val="20"/>
                <w:szCs w:val="20"/>
              </w:rPr>
            </w:pPr>
            <w:r>
              <w:rPr>
                <w:rFonts w:asciiTheme="majorHAnsi" w:hAnsiTheme="majorHAnsi"/>
                <w:sz w:val="20"/>
                <w:szCs w:val="20"/>
              </w:rPr>
              <w:t>initiative-driven – programs coupled together who select certain parts of strategic plan, perhaps meeting in EdCAP?</w:t>
            </w:r>
          </w:p>
          <w:p w14:paraId="3C572A37" w14:textId="345ADE77" w:rsidR="00755D15" w:rsidRDefault="006106A0" w:rsidP="003D5639">
            <w:pPr>
              <w:pStyle w:val="ListParagraph"/>
              <w:numPr>
                <w:ilvl w:val="1"/>
                <w:numId w:val="30"/>
              </w:numPr>
              <w:rPr>
                <w:rFonts w:asciiTheme="majorHAnsi" w:hAnsiTheme="majorHAnsi"/>
                <w:sz w:val="20"/>
                <w:szCs w:val="20"/>
              </w:rPr>
            </w:pPr>
            <w:r>
              <w:rPr>
                <w:rFonts w:asciiTheme="majorHAnsi" w:hAnsiTheme="majorHAnsi"/>
                <w:sz w:val="20"/>
                <w:szCs w:val="20"/>
              </w:rPr>
              <w:t>one-size fits all approach may not work – why not do all of these things for the sake creating space for good ideas and synergy</w:t>
            </w:r>
          </w:p>
          <w:p w14:paraId="7D2344C6" w14:textId="7822DD44" w:rsidR="00155519" w:rsidRDefault="00155519" w:rsidP="00155519">
            <w:pPr>
              <w:pStyle w:val="ListParagraph"/>
              <w:numPr>
                <w:ilvl w:val="0"/>
                <w:numId w:val="30"/>
              </w:numPr>
              <w:rPr>
                <w:rFonts w:asciiTheme="majorHAnsi" w:hAnsiTheme="majorHAnsi"/>
                <w:sz w:val="20"/>
                <w:szCs w:val="20"/>
              </w:rPr>
            </w:pPr>
            <w:r>
              <w:rPr>
                <w:rFonts w:asciiTheme="majorHAnsi" w:hAnsiTheme="majorHAnsi"/>
                <w:sz w:val="20"/>
                <w:szCs w:val="20"/>
              </w:rPr>
              <w:t>Calendar workgroup crea</w:t>
            </w:r>
            <w:r w:rsidR="003D5639">
              <w:rPr>
                <w:rFonts w:asciiTheme="majorHAnsi" w:hAnsiTheme="majorHAnsi"/>
                <w:sz w:val="20"/>
                <w:szCs w:val="20"/>
              </w:rPr>
              <w:t xml:space="preserve">ted (perhaps a one-page doc?) </w:t>
            </w:r>
          </w:p>
          <w:p w14:paraId="52A32542" w14:textId="1F3E0A5B" w:rsidR="00155519" w:rsidRDefault="00155519" w:rsidP="00155519">
            <w:pPr>
              <w:pStyle w:val="ListParagraph"/>
              <w:numPr>
                <w:ilvl w:val="0"/>
                <w:numId w:val="30"/>
              </w:numPr>
              <w:rPr>
                <w:rFonts w:asciiTheme="majorHAnsi" w:hAnsiTheme="majorHAnsi"/>
                <w:sz w:val="20"/>
                <w:szCs w:val="20"/>
              </w:rPr>
            </w:pPr>
            <w:r>
              <w:rPr>
                <w:rFonts w:asciiTheme="majorHAnsi" w:hAnsiTheme="majorHAnsi"/>
                <w:sz w:val="20"/>
                <w:szCs w:val="20"/>
              </w:rPr>
              <w:t>Document presented and needs review before a recommending vote.  Question: are these supplemental initiatives/plans in addition to efforts/initiatives that come from the PP level ()</w:t>
            </w:r>
          </w:p>
          <w:p w14:paraId="0409C74A" w14:textId="6117AD8B" w:rsidR="00C61FB8" w:rsidRDefault="00C61FB8" w:rsidP="00155519">
            <w:pPr>
              <w:pStyle w:val="ListParagraph"/>
              <w:numPr>
                <w:ilvl w:val="0"/>
                <w:numId w:val="30"/>
              </w:numPr>
              <w:rPr>
                <w:rFonts w:asciiTheme="majorHAnsi" w:hAnsiTheme="majorHAnsi"/>
                <w:sz w:val="20"/>
                <w:szCs w:val="20"/>
              </w:rPr>
            </w:pPr>
            <w:r>
              <w:rPr>
                <w:rFonts w:asciiTheme="majorHAnsi" w:hAnsiTheme="majorHAnsi"/>
                <w:sz w:val="20"/>
                <w:szCs w:val="20"/>
              </w:rPr>
              <w:t xml:space="preserve">‘Minimum viable product’ </w:t>
            </w:r>
          </w:p>
          <w:p w14:paraId="12397332" w14:textId="59D4BFD7" w:rsidR="00C61FB8" w:rsidRPr="00C61FB8" w:rsidRDefault="00C61FB8" w:rsidP="00C61FB8">
            <w:pPr>
              <w:pStyle w:val="ListParagraph"/>
              <w:numPr>
                <w:ilvl w:val="1"/>
                <w:numId w:val="30"/>
              </w:numPr>
              <w:rPr>
                <w:rFonts w:asciiTheme="majorHAnsi" w:hAnsiTheme="majorHAnsi"/>
                <w:sz w:val="20"/>
                <w:szCs w:val="20"/>
              </w:rPr>
            </w:pPr>
            <w:r>
              <w:rPr>
                <w:rFonts w:asciiTheme="majorHAnsi" w:hAnsiTheme="majorHAnsi"/>
                <w:sz w:val="20"/>
                <w:szCs w:val="20"/>
              </w:rPr>
              <w:t xml:space="preserve">Friday mornings 9-11am.  Is this a time slot that will attract most people to come?  Would Thursday afternoon be a better time slot?  </w:t>
            </w:r>
            <w:r w:rsidR="00A1467C">
              <w:rPr>
                <w:rFonts w:asciiTheme="majorHAnsi" w:hAnsiTheme="majorHAnsi"/>
                <w:sz w:val="20"/>
                <w:szCs w:val="20"/>
              </w:rPr>
              <w:t>Most responded that Thursday afternoons are better</w:t>
            </w:r>
          </w:p>
          <w:p w14:paraId="21E97845" w14:textId="4B2ED649" w:rsidR="00155519" w:rsidRDefault="00155519" w:rsidP="00C61FB8">
            <w:pPr>
              <w:pStyle w:val="ListParagraph"/>
              <w:numPr>
                <w:ilvl w:val="1"/>
                <w:numId w:val="30"/>
              </w:numPr>
              <w:rPr>
                <w:rFonts w:asciiTheme="majorHAnsi" w:hAnsiTheme="majorHAnsi"/>
                <w:sz w:val="20"/>
                <w:szCs w:val="20"/>
              </w:rPr>
            </w:pPr>
            <w:r>
              <w:rPr>
                <w:rFonts w:asciiTheme="majorHAnsi" w:hAnsiTheme="majorHAnsi"/>
                <w:sz w:val="20"/>
                <w:szCs w:val="20"/>
              </w:rPr>
              <w:t>Comment: is there a deadline by which we have this done? Implemented July 1, 2019.  I would love to be a part of this, but we have tighter deadlines.  Done and put together by early Spring semester.  Tenure review committee meetings are taking place in September.  Can we delay it a couple of weeks?  September 21</w:t>
            </w:r>
            <w:r w:rsidRPr="00155519">
              <w:rPr>
                <w:rFonts w:asciiTheme="majorHAnsi" w:hAnsiTheme="majorHAnsi"/>
                <w:sz w:val="20"/>
                <w:szCs w:val="20"/>
                <w:vertAlign w:val="superscript"/>
              </w:rPr>
              <w:t>st</w:t>
            </w:r>
            <w:r>
              <w:rPr>
                <w:rFonts w:asciiTheme="majorHAnsi" w:hAnsiTheme="majorHAnsi"/>
                <w:sz w:val="20"/>
                <w:szCs w:val="20"/>
              </w:rPr>
              <w:t xml:space="preserve">? </w:t>
            </w:r>
          </w:p>
          <w:p w14:paraId="7F38B4CD" w14:textId="18F1BE9C" w:rsidR="00C61FB8" w:rsidRPr="00693FC2" w:rsidRDefault="00155519" w:rsidP="00693FC2">
            <w:pPr>
              <w:pStyle w:val="ListParagraph"/>
              <w:numPr>
                <w:ilvl w:val="1"/>
                <w:numId w:val="30"/>
              </w:numPr>
              <w:rPr>
                <w:rFonts w:asciiTheme="majorHAnsi" w:hAnsiTheme="majorHAnsi"/>
                <w:sz w:val="20"/>
                <w:szCs w:val="20"/>
              </w:rPr>
            </w:pPr>
            <w:r>
              <w:rPr>
                <w:rFonts w:asciiTheme="majorHAnsi" w:hAnsiTheme="majorHAnsi"/>
                <w:sz w:val="20"/>
                <w:szCs w:val="20"/>
              </w:rPr>
              <w:lastRenderedPageBreak/>
              <w:t xml:space="preserve">It’d be really nice for there to be broad community input.  It takes a while for input </w:t>
            </w:r>
            <w:r w:rsidR="00C61FB8">
              <w:rPr>
                <w:rFonts w:asciiTheme="majorHAnsi" w:hAnsiTheme="majorHAnsi"/>
                <w:sz w:val="20"/>
                <w:szCs w:val="20"/>
              </w:rPr>
              <w:t xml:space="preserve">to be solicited.  Answer: have ‘internal’ conversation to setup framework to engage people, then add to framework.  </w:t>
            </w:r>
            <w:bookmarkStart w:id="0" w:name="_GoBack"/>
            <w:bookmarkEnd w:id="0"/>
          </w:p>
          <w:p w14:paraId="5AF29F10" w14:textId="44EC4D1F" w:rsidR="0030293A" w:rsidRPr="00C91847" w:rsidRDefault="0030293A" w:rsidP="0030293A">
            <w:pPr>
              <w:pStyle w:val="ListParagraph"/>
              <w:ind w:left="1440"/>
              <w:rPr>
                <w:rFonts w:asciiTheme="majorHAnsi" w:hAnsiTheme="majorHAnsi"/>
                <w:sz w:val="16"/>
                <w:szCs w:val="16"/>
              </w:rPr>
            </w:pPr>
          </w:p>
        </w:tc>
        <w:tc>
          <w:tcPr>
            <w:tcW w:w="1109" w:type="pct"/>
          </w:tcPr>
          <w:p w14:paraId="6C8F642D" w14:textId="77777777" w:rsidR="00C6283E" w:rsidRDefault="0030293A" w:rsidP="003D5639">
            <w:pPr>
              <w:pStyle w:val="ListParagraph"/>
              <w:numPr>
                <w:ilvl w:val="0"/>
                <w:numId w:val="29"/>
              </w:numPr>
              <w:rPr>
                <w:rFonts w:ascii="Calibri" w:hAnsi="Calibri"/>
                <w:sz w:val="20"/>
                <w:szCs w:val="20"/>
              </w:rPr>
            </w:pPr>
            <w:r>
              <w:rPr>
                <w:rFonts w:ascii="Calibri" w:hAnsi="Calibri"/>
                <w:sz w:val="20"/>
                <w:szCs w:val="20"/>
              </w:rPr>
              <w:lastRenderedPageBreak/>
              <w:t xml:space="preserve">Goals/accomplishments </w:t>
            </w:r>
            <w:r w:rsidR="003D5639">
              <w:rPr>
                <w:rFonts w:ascii="Calibri" w:hAnsi="Calibri"/>
                <w:sz w:val="20"/>
                <w:szCs w:val="20"/>
              </w:rPr>
              <w:t>ratified</w:t>
            </w:r>
            <w:r>
              <w:rPr>
                <w:rFonts w:ascii="Calibri" w:hAnsi="Calibri"/>
                <w:sz w:val="20"/>
                <w:szCs w:val="20"/>
              </w:rPr>
              <w:t xml:space="preserve"> with Silva abstaining</w:t>
            </w:r>
          </w:p>
          <w:p w14:paraId="6E68D339" w14:textId="77777777" w:rsidR="003D5639" w:rsidRDefault="003D5639" w:rsidP="003D5639">
            <w:pPr>
              <w:pStyle w:val="ListParagraph"/>
              <w:numPr>
                <w:ilvl w:val="0"/>
                <w:numId w:val="29"/>
              </w:numPr>
              <w:rPr>
                <w:rFonts w:ascii="Calibri" w:hAnsi="Calibri"/>
                <w:sz w:val="20"/>
                <w:szCs w:val="20"/>
              </w:rPr>
            </w:pPr>
            <w:r>
              <w:rPr>
                <w:rFonts w:ascii="Calibri" w:hAnsi="Calibri"/>
                <w:sz w:val="20"/>
                <w:szCs w:val="20"/>
              </w:rPr>
              <w:t>any program ‘opting in’ to meet with Exec (VPs and Academic Senate Pres.) must do so in writing by September 15</w:t>
            </w:r>
            <w:r w:rsidRPr="003D5639">
              <w:rPr>
                <w:rFonts w:ascii="Calibri" w:hAnsi="Calibri"/>
                <w:sz w:val="20"/>
                <w:szCs w:val="20"/>
                <w:vertAlign w:val="superscript"/>
              </w:rPr>
              <w:t>th</w:t>
            </w:r>
          </w:p>
          <w:p w14:paraId="209E48B7" w14:textId="77777777" w:rsidR="003D5639" w:rsidRDefault="003D5639" w:rsidP="003D5639">
            <w:pPr>
              <w:rPr>
                <w:rFonts w:ascii="Calibri" w:hAnsi="Calibri"/>
                <w:sz w:val="20"/>
                <w:szCs w:val="20"/>
              </w:rPr>
            </w:pPr>
          </w:p>
          <w:p w14:paraId="73586241" w14:textId="77777777" w:rsidR="003D5639" w:rsidRDefault="003D5639" w:rsidP="003D5639">
            <w:pPr>
              <w:rPr>
                <w:rFonts w:ascii="Calibri" w:hAnsi="Calibri"/>
                <w:sz w:val="20"/>
                <w:szCs w:val="20"/>
              </w:rPr>
            </w:pPr>
          </w:p>
          <w:p w14:paraId="20BE4649" w14:textId="77777777" w:rsidR="003D5639" w:rsidRDefault="003D5639" w:rsidP="003D5639">
            <w:pPr>
              <w:rPr>
                <w:rFonts w:ascii="Calibri" w:hAnsi="Calibri"/>
                <w:sz w:val="20"/>
                <w:szCs w:val="20"/>
              </w:rPr>
            </w:pPr>
          </w:p>
          <w:p w14:paraId="3E9B1CEF" w14:textId="77777777" w:rsidR="003D5639" w:rsidRDefault="003D5639" w:rsidP="003D5639">
            <w:pPr>
              <w:rPr>
                <w:rFonts w:ascii="Calibri" w:hAnsi="Calibri"/>
                <w:sz w:val="20"/>
                <w:szCs w:val="20"/>
              </w:rPr>
            </w:pPr>
          </w:p>
          <w:p w14:paraId="5FB1E26D" w14:textId="77777777" w:rsidR="003D5639" w:rsidRDefault="003D5639" w:rsidP="003D5639">
            <w:pPr>
              <w:rPr>
                <w:rFonts w:ascii="Calibri" w:hAnsi="Calibri"/>
                <w:sz w:val="20"/>
                <w:szCs w:val="20"/>
              </w:rPr>
            </w:pPr>
          </w:p>
          <w:p w14:paraId="46485520" w14:textId="77777777" w:rsidR="003D5639" w:rsidRDefault="003D5639" w:rsidP="003D5639">
            <w:pPr>
              <w:rPr>
                <w:rFonts w:ascii="Calibri" w:hAnsi="Calibri"/>
                <w:sz w:val="20"/>
                <w:szCs w:val="20"/>
              </w:rPr>
            </w:pPr>
          </w:p>
          <w:p w14:paraId="5FF68B2F" w14:textId="77777777" w:rsidR="003D5639" w:rsidRDefault="003D5639" w:rsidP="003D5639">
            <w:pPr>
              <w:rPr>
                <w:rFonts w:ascii="Calibri" w:hAnsi="Calibri"/>
                <w:sz w:val="20"/>
                <w:szCs w:val="20"/>
              </w:rPr>
            </w:pPr>
          </w:p>
          <w:p w14:paraId="10466CC2" w14:textId="77777777" w:rsidR="003D5639" w:rsidRDefault="003D5639" w:rsidP="003D5639">
            <w:pPr>
              <w:rPr>
                <w:rFonts w:ascii="Calibri" w:hAnsi="Calibri"/>
                <w:sz w:val="20"/>
                <w:szCs w:val="20"/>
              </w:rPr>
            </w:pPr>
          </w:p>
          <w:p w14:paraId="78C70A6B" w14:textId="77777777" w:rsidR="003D5639" w:rsidRDefault="003D5639" w:rsidP="003D5639">
            <w:pPr>
              <w:rPr>
                <w:rFonts w:ascii="Calibri" w:hAnsi="Calibri"/>
                <w:sz w:val="20"/>
                <w:szCs w:val="20"/>
              </w:rPr>
            </w:pPr>
          </w:p>
          <w:p w14:paraId="06E790B4" w14:textId="77777777" w:rsidR="003D5639" w:rsidRDefault="003D5639" w:rsidP="003D5639">
            <w:pPr>
              <w:rPr>
                <w:rFonts w:ascii="Calibri" w:hAnsi="Calibri"/>
                <w:sz w:val="20"/>
                <w:szCs w:val="20"/>
              </w:rPr>
            </w:pPr>
          </w:p>
          <w:p w14:paraId="7CA6F72B" w14:textId="77777777" w:rsidR="003D5639" w:rsidRDefault="003D5639" w:rsidP="003D5639">
            <w:pPr>
              <w:rPr>
                <w:rFonts w:ascii="Calibri" w:hAnsi="Calibri"/>
                <w:sz w:val="20"/>
                <w:szCs w:val="20"/>
              </w:rPr>
            </w:pPr>
          </w:p>
          <w:p w14:paraId="2C652C27" w14:textId="77777777" w:rsidR="003D5639" w:rsidRDefault="003D5639" w:rsidP="003D5639">
            <w:pPr>
              <w:rPr>
                <w:rFonts w:ascii="Calibri" w:hAnsi="Calibri"/>
                <w:sz w:val="20"/>
                <w:szCs w:val="20"/>
              </w:rPr>
            </w:pPr>
          </w:p>
          <w:p w14:paraId="405B8DA3" w14:textId="77777777" w:rsidR="003D5639" w:rsidRDefault="003D5639" w:rsidP="003D5639">
            <w:pPr>
              <w:rPr>
                <w:rFonts w:ascii="Calibri" w:hAnsi="Calibri"/>
                <w:sz w:val="20"/>
                <w:szCs w:val="20"/>
              </w:rPr>
            </w:pPr>
          </w:p>
          <w:p w14:paraId="13558C45" w14:textId="77777777" w:rsidR="003D5639" w:rsidRDefault="003D5639" w:rsidP="003D5639">
            <w:pPr>
              <w:rPr>
                <w:rFonts w:ascii="Calibri" w:hAnsi="Calibri"/>
                <w:sz w:val="20"/>
                <w:szCs w:val="20"/>
              </w:rPr>
            </w:pPr>
          </w:p>
          <w:p w14:paraId="53F2F5AD" w14:textId="77777777" w:rsidR="003D5639" w:rsidRDefault="003D5639" w:rsidP="003D5639">
            <w:pPr>
              <w:rPr>
                <w:rFonts w:ascii="Calibri" w:hAnsi="Calibri"/>
                <w:sz w:val="20"/>
                <w:szCs w:val="20"/>
              </w:rPr>
            </w:pPr>
          </w:p>
          <w:p w14:paraId="2AC7DA0C" w14:textId="77777777" w:rsidR="003D5639" w:rsidRDefault="003D5639" w:rsidP="003D5639">
            <w:pPr>
              <w:rPr>
                <w:rFonts w:ascii="Calibri" w:hAnsi="Calibri"/>
                <w:sz w:val="20"/>
                <w:szCs w:val="20"/>
              </w:rPr>
            </w:pPr>
          </w:p>
          <w:p w14:paraId="5004BCED" w14:textId="77777777" w:rsidR="003D5639" w:rsidRDefault="003D5639" w:rsidP="003D5639">
            <w:pPr>
              <w:rPr>
                <w:rFonts w:ascii="Calibri" w:hAnsi="Calibri"/>
                <w:sz w:val="20"/>
                <w:szCs w:val="20"/>
              </w:rPr>
            </w:pPr>
          </w:p>
          <w:p w14:paraId="60D09D46" w14:textId="77777777" w:rsidR="003D5639" w:rsidRDefault="003D5639" w:rsidP="003D5639">
            <w:pPr>
              <w:rPr>
                <w:rFonts w:ascii="Calibri" w:hAnsi="Calibri"/>
                <w:sz w:val="20"/>
                <w:szCs w:val="20"/>
              </w:rPr>
            </w:pPr>
          </w:p>
          <w:p w14:paraId="3E2E63B7" w14:textId="77777777" w:rsidR="003D5639" w:rsidRDefault="003D5639" w:rsidP="003D5639">
            <w:pPr>
              <w:rPr>
                <w:rFonts w:ascii="Calibri" w:hAnsi="Calibri"/>
                <w:sz w:val="20"/>
                <w:szCs w:val="20"/>
              </w:rPr>
            </w:pPr>
          </w:p>
          <w:p w14:paraId="202E6913" w14:textId="77777777" w:rsidR="003D5639" w:rsidRDefault="00693FC2" w:rsidP="003D5639">
            <w:pPr>
              <w:pStyle w:val="ListParagraph"/>
              <w:numPr>
                <w:ilvl w:val="0"/>
                <w:numId w:val="29"/>
              </w:numPr>
              <w:rPr>
                <w:rFonts w:ascii="Calibri" w:hAnsi="Calibri"/>
                <w:sz w:val="20"/>
                <w:szCs w:val="20"/>
              </w:rPr>
            </w:pPr>
            <w:r>
              <w:rPr>
                <w:rFonts w:ascii="Calibri" w:hAnsi="Calibri"/>
                <w:sz w:val="20"/>
                <w:szCs w:val="20"/>
              </w:rPr>
              <w:t xml:space="preserve">none taken.  Enthusiasm expressed for this kind of engagement across </w:t>
            </w:r>
            <w:r>
              <w:rPr>
                <w:rFonts w:ascii="Calibri" w:hAnsi="Calibri"/>
                <w:sz w:val="20"/>
                <w:szCs w:val="20"/>
              </w:rPr>
              <w:lastRenderedPageBreak/>
              <w:t>disciplines.</w:t>
            </w:r>
          </w:p>
          <w:p w14:paraId="0B608FA3" w14:textId="77777777" w:rsidR="00693FC2" w:rsidRDefault="00693FC2" w:rsidP="00693FC2">
            <w:pPr>
              <w:rPr>
                <w:rFonts w:ascii="Calibri" w:hAnsi="Calibri"/>
                <w:sz w:val="20"/>
                <w:szCs w:val="20"/>
              </w:rPr>
            </w:pPr>
          </w:p>
          <w:p w14:paraId="127319FD" w14:textId="77777777" w:rsidR="00693FC2" w:rsidRDefault="00693FC2" w:rsidP="00693FC2">
            <w:pPr>
              <w:rPr>
                <w:rFonts w:ascii="Calibri" w:hAnsi="Calibri"/>
                <w:sz w:val="20"/>
                <w:szCs w:val="20"/>
              </w:rPr>
            </w:pPr>
          </w:p>
          <w:p w14:paraId="64B8B41B" w14:textId="77777777" w:rsidR="00693FC2" w:rsidRDefault="00693FC2" w:rsidP="00693FC2">
            <w:pPr>
              <w:rPr>
                <w:rFonts w:ascii="Calibri" w:hAnsi="Calibri"/>
                <w:sz w:val="20"/>
                <w:szCs w:val="20"/>
              </w:rPr>
            </w:pPr>
          </w:p>
          <w:p w14:paraId="1CE26EAA" w14:textId="77777777" w:rsidR="00693FC2" w:rsidRDefault="00693FC2" w:rsidP="00693FC2">
            <w:pPr>
              <w:rPr>
                <w:rFonts w:ascii="Calibri" w:hAnsi="Calibri"/>
                <w:sz w:val="20"/>
                <w:szCs w:val="20"/>
              </w:rPr>
            </w:pPr>
          </w:p>
          <w:p w14:paraId="35BC3717" w14:textId="77777777" w:rsidR="00693FC2" w:rsidRDefault="00693FC2" w:rsidP="00693FC2">
            <w:pPr>
              <w:rPr>
                <w:rFonts w:ascii="Calibri" w:hAnsi="Calibri"/>
                <w:sz w:val="20"/>
                <w:szCs w:val="20"/>
              </w:rPr>
            </w:pPr>
          </w:p>
          <w:p w14:paraId="109A4433" w14:textId="77777777" w:rsidR="00693FC2" w:rsidRDefault="00693FC2" w:rsidP="00693FC2">
            <w:pPr>
              <w:rPr>
                <w:rFonts w:ascii="Calibri" w:hAnsi="Calibri"/>
                <w:sz w:val="20"/>
                <w:szCs w:val="20"/>
              </w:rPr>
            </w:pPr>
          </w:p>
          <w:p w14:paraId="09372003" w14:textId="77777777" w:rsidR="00693FC2" w:rsidRDefault="00693FC2" w:rsidP="00693FC2">
            <w:pPr>
              <w:rPr>
                <w:rFonts w:ascii="Calibri" w:hAnsi="Calibri"/>
                <w:sz w:val="20"/>
                <w:szCs w:val="20"/>
              </w:rPr>
            </w:pPr>
          </w:p>
          <w:p w14:paraId="22D3D182" w14:textId="77777777" w:rsidR="00693FC2" w:rsidRDefault="00693FC2" w:rsidP="00693FC2">
            <w:pPr>
              <w:rPr>
                <w:rFonts w:ascii="Calibri" w:hAnsi="Calibri"/>
                <w:sz w:val="20"/>
                <w:szCs w:val="20"/>
              </w:rPr>
            </w:pPr>
          </w:p>
          <w:p w14:paraId="33192778" w14:textId="77777777" w:rsidR="00693FC2" w:rsidRDefault="00693FC2" w:rsidP="00693FC2">
            <w:pPr>
              <w:rPr>
                <w:rFonts w:ascii="Calibri" w:hAnsi="Calibri"/>
                <w:sz w:val="20"/>
                <w:szCs w:val="20"/>
              </w:rPr>
            </w:pPr>
          </w:p>
          <w:p w14:paraId="670BE5C2" w14:textId="77777777" w:rsidR="00693FC2" w:rsidRDefault="00693FC2" w:rsidP="00693FC2">
            <w:pPr>
              <w:rPr>
                <w:rFonts w:ascii="Calibri" w:hAnsi="Calibri"/>
                <w:sz w:val="20"/>
                <w:szCs w:val="20"/>
              </w:rPr>
            </w:pPr>
          </w:p>
          <w:p w14:paraId="4E7A2209" w14:textId="77777777" w:rsidR="00693FC2" w:rsidRDefault="00693FC2" w:rsidP="00693FC2">
            <w:pPr>
              <w:rPr>
                <w:rFonts w:ascii="Calibri" w:hAnsi="Calibri"/>
                <w:sz w:val="20"/>
                <w:szCs w:val="20"/>
              </w:rPr>
            </w:pPr>
          </w:p>
          <w:p w14:paraId="3E7895F3" w14:textId="77777777" w:rsidR="00693FC2" w:rsidRDefault="00693FC2" w:rsidP="00693FC2">
            <w:pPr>
              <w:rPr>
                <w:rFonts w:ascii="Calibri" w:hAnsi="Calibri"/>
                <w:sz w:val="20"/>
                <w:szCs w:val="20"/>
              </w:rPr>
            </w:pPr>
          </w:p>
          <w:p w14:paraId="0A8099B4" w14:textId="77777777" w:rsidR="00693FC2" w:rsidRPr="00693FC2" w:rsidRDefault="00693FC2" w:rsidP="00693FC2">
            <w:pPr>
              <w:pStyle w:val="ListParagraph"/>
              <w:numPr>
                <w:ilvl w:val="0"/>
                <w:numId w:val="29"/>
              </w:numPr>
              <w:rPr>
                <w:rFonts w:ascii="Calibri" w:hAnsi="Calibri"/>
                <w:sz w:val="20"/>
                <w:szCs w:val="20"/>
              </w:rPr>
            </w:pPr>
            <w:r>
              <w:rPr>
                <w:rFonts w:asciiTheme="majorHAnsi" w:hAnsiTheme="majorHAnsi"/>
                <w:sz w:val="20"/>
                <w:szCs w:val="20"/>
              </w:rPr>
              <w:t>Nathan and Jane volunteering</w:t>
            </w:r>
            <w:r>
              <w:rPr>
                <w:rFonts w:asciiTheme="majorHAnsi" w:hAnsiTheme="majorHAnsi"/>
                <w:sz w:val="20"/>
                <w:szCs w:val="20"/>
              </w:rPr>
              <w:t xml:space="preserve"> to formulate a calendar and will present it to EdCAP</w:t>
            </w:r>
          </w:p>
          <w:p w14:paraId="0069ABF7" w14:textId="77777777" w:rsidR="00693FC2" w:rsidRPr="00693FC2" w:rsidRDefault="00693FC2" w:rsidP="00693FC2">
            <w:pPr>
              <w:pStyle w:val="ListParagraph"/>
              <w:numPr>
                <w:ilvl w:val="0"/>
                <w:numId w:val="29"/>
              </w:numPr>
              <w:rPr>
                <w:rFonts w:ascii="Calibri" w:hAnsi="Calibri"/>
                <w:sz w:val="20"/>
                <w:szCs w:val="20"/>
              </w:rPr>
            </w:pPr>
            <w:r>
              <w:rPr>
                <w:rFonts w:asciiTheme="majorHAnsi" w:hAnsiTheme="majorHAnsi"/>
                <w:sz w:val="20"/>
                <w:szCs w:val="20"/>
              </w:rPr>
              <w:t>It was decided that everyone needs time to review this document before recommending it to ASC for approval;  tabled</w:t>
            </w:r>
            <w:r>
              <w:rPr>
                <w:rFonts w:asciiTheme="majorHAnsi" w:hAnsiTheme="majorHAnsi"/>
                <w:sz w:val="20"/>
                <w:szCs w:val="20"/>
              </w:rPr>
              <w:t xml:space="preserve"> by Phil, seconded by Silva</w:t>
            </w:r>
            <w:r>
              <w:rPr>
                <w:rFonts w:asciiTheme="majorHAnsi" w:hAnsiTheme="majorHAnsi"/>
                <w:sz w:val="20"/>
                <w:szCs w:val="20"/>
              </w:rPr>
              <w:t xml:space="preserve">; </w:t>
            </w:r>
          </w:p>
          <w:p w14:paraId="5E66D5C2" w14:textId="2464EF76" w:rsidR="00693FC2" w:rsidRPr="00693FC2" w:rsidRDefault="00693FC2" w:rsidP="00693FC2">
            <w:pPr>
              <w:pStyle w:val="ListParagraph"/>
              <w:numPr>
                <w:ilvl w:val="0"/>
                <w:numId w:val="29"/>
              </w:numPr>
              <w:rPr>
                <w:rFonts w:ascii="Calibri" w:hAnsi="Calibri"/>
                <w:sz w:val="20"/>
                <w:szCs w:val="20"/>
              </w:rPr>
            </w:pPr>
            <w:r>
              <w:rPr>
                <w:rFonts w:asciiTheme="majorHAnsi" w:hAnsiTheme="majorHAnsi"/>
                <w:sz w:val="20"/>
                <w:szCs w:val="20"/>
              </w:rPr>
              <w:t>Doodle poll will be sent to key in on a first date to meet.  Current proposal is 4-6pm 9/20 or 4-6pm 9/27</w:t>
            </w: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02954D1C"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lastRenderedPageBreak/>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7BD0ADD8" w14:textId="440C407D" w:rsidR="00D65EB4" w:rsidRPr="00D65EB4" w:rsidRDefault="00C30ED5" w:rsidP="00C30ED5">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Review final report</w:t>
            </w:r>
          </w:p>
        </w:tc>
        <w:tc>
          <w:tcPr>
            <w:tcW w:w="1950" w:type="pct"/>
          </w:tcPr>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139FDB0C" w:rsidR="00C6283E" w:rsidRPr="009359EA" w:rsidRDefault="00C6283E" w:rsidP="00D64F4D">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74AF15C4" w14:textId="7BE2FBFB" w:rsidR="00C6283E" w:rsidRDefault="004D4616" w:rsidP="004D4616">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QFE</w:t>
            </w:r>
          </w:p>
          <w:p w14:paraId="171A5992" w14:textId="77777777" w:rsidR="004D4616" w:rsidRDefault="004D4616" w:rsidP="004D4616">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Mission, vision, values of College</w:t>
            </w:r>
          </w:p>
          <w:p w14:paraId="6693D7C9" w14:textId="77777777" w:rsidR="004D4616" w:rsidRDefault="004D4616" w:rsidP="004D4616">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2018-19 Goals and 2018 evaluations</w:t>
            </w:r>
          </w:p>
          <w:p w14:paraId="2717D129" w14:textId="50CA24A4" w:rsidR="004D4616" w:rsidRPr="004D4616" w:rsidRDefault="004D4616" w:rsidP="004D4616">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ACCJC Midterm Report</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3D5639" w:rsidRDefault="003D5639" w:rsidP="00F71B2D">
      <w:r>
        <w:separator/>
      </w:r>
    </w:p>
  </w:endnote>
  <w:endnote w:type="continuationSeparator" w:id="0">
    <w:p w14:paraId="428D4DA7" w14:textId="77777777" w:rsidR="003D5639" w:rsidRDefault="003D5639"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3D5639" w:rsidRDefault="003D5639" w:rsidP="00F71B2D">
      <w:r>
        <w:separator/>
      </w:r>
    </w:p>
  </w:footnote>
  <w:footnote w:type="continuationSeparator" w:id="0">
    <w:p w14:paraId="31C6FA5C" w14:textId="77777777" w:rsidR="003D5639" w:rsidRDefault="003D5639"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4AFBDDF9" w:rsidR="003D5639" w:rsidRDefault="003D5639"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 (DRAFT)</w:t>
    </w:r>
  </w:p>
  <w:p w14:paraId="37E41FE5" w14:textId="404B00AC" w:rsidR="003D5639" w:rsidRDefault="003D5639" w:rsidP="00F71B2D">
    <w:pPr>
      <w:pStyle w:val="Header"/>
      <w:jc w:val="right"/>
    </w:pPr>
    <w:r>
      <w:rPr>
        <w:rFonts w:ascii="Calibri" w:eastAsia="Calibri" w:hAnsi="Calibri" w:cs="Calibri"/>
        <w:b/>
        <w:sz w:val="28"/>
        <w:szCs w:val="28"/>
      </w:rPr>
      <w:t>2:30-4pm, August 28,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D6D99"/>
    <w:multiLevelType w:val="hybridMultilevel"/>
    <w:tmpl w:val="663A1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5C4D6F"/>
    <w:multiLevelType w:val="hybridMultilevel"/>
    <w:tmpl w:val="8FFC5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nsid w:val="18C90C7C"/>
    <w:multiLevelType w:val="hybridMultilevel"/>
    <w:tmpl w:val="4C0C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629DC"/>
    <w:multiLevelType w:val="hybridMultilevel"/>
    <w:tmpl w:val="455C6BF6"/>
    <w:lvl w:ilvl="0" w:tplc="48B48758">
      <w:start w:val="1"/>
      <w:numFmt w:val="upperLetter"/>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9"/>
  </w:num>
  <w:num w:numId="2">
    <w:abstractNumId w:val="26"/>
  </w:num>
  <w:num w:numId="3">
    <w:abstractNumId w:val="22"/>
  </w:num>
  <w:num w:numId="4">
    <w:abstractNumId w:val="19"/>
  </w:num>
  <w:num w:numId="5">
    <w:abstractNumId w:val="1"/>
  </w:num>
  <w:num w:numId="6">
    <w:abstractNumId w:val="21"/>
  </w:num>
  <w:num w:numId="7">
    <w:abstractNumId w:val="20"/>
  </w:num>
  <w:num w:numId="8">
    <w:abstractNumId w:val="27"/>
  </w:num>
  <w:num w:numId="9">
    <w:abstractNumId w:val="18"/>
  </w:num>
  <w:num w:numId="10">
    <w:abstractNumId w:val="16"/>
  </w:num>
  <w:num w:numId="11">
    <w:abstractNumId w:val="17"/>
  </w:num>
  <w:num w:numId="12">
    <w:abstractNumId w:val="14"/>
  </w:num>
  <w:num w:numId="13">
    <w:abstractNumId w:val="15"/>
  </w:num>
  <w:num w:numId="14">
    <w:abstractNumId w:val="23"/>
  </w:num>
  <w:num w:numId="15">
    <w:abstractNumId w:val="12"/>
  </w:num>
  <w:num w:numId="16">
    <w:abstractNumId w:val="0"/>
  </w:num>
  <w:num w:numId="17">
    <w:abstractNumId w:val="8"/>
  </w:num>
  <w:num w:numId="18">
    <w:abstractNumId w:val="3"/>
  </w:num>
  <w:num w:numId="19">
    <w:abstractNumId w:val="5"/>
  </w:num>
  <w:num w:numId="20">
    <w:abstractNumId w:val="29"/>
  </w:num>
  <w:num w:numId="21">
    <w:abstractNumId w:val="10"/>
  </w:num>
  <w:num w:numId="22">
    <w:abstractNumId w:val="7"/>
  </w:num>
  <w:num w:numId="23">
    <w:abstractNumId w:val="13"/>
  </w:num>
  <w:num w:numId="24">
    <w:abstractNumId w:val="24"/>
  </w:num>
  <w:num w:numId="25">
    <w:abstractNumId w:val="11"/>
  </w:num>
  <w:num w:numId="26">
    <w:abstractNumId w:val="4"/>
  </w:num>
  <w:num w:numId="27">
    <w:abstractNumId w:val="25"/>
  </w:num>
  <w:num w:numId="28">
    <w:abstractNumId w:val="6"/>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14D16"/>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106604"/>
    <w:rsid w:val="00126A07"/>
    <w:rsid w:val="00141120"/>
    <w:rsid w:val="00154D82"/>
    <w:rsid w:val="00155519"/>
    <w:rsid w:val="00157345"/>
    <w:rsid w:val="0017786F"/>
    <w:rsid w:val="001A31BD"/>
    <w:rsid w:val="001A5474"/>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28BB"/>
    <w:rsid w:val="002730D0"/>
    <w:rsid w:val="002842B5"/>
    <w:rsid w:val="002A3603"/>
    <w:rsid w:val="002C11DF"/>
    <w:rsid w:val="002C425C"/>
    <w:rsid w:val="002C6A92"/>
    <w:rsid w:val="002F01C4"/>
    <w:rsid w:val="002F2E41"/>
    <w:rsid w:val="0030293A"/>
    <w:rsid w:val="00304077"/>
    <w:rsid w:val="00313462"/>
    <w:rsid w:val="0032711C"/>
    <w:rsid w:val="00332F3A"/>
    <w:rsid w:val="003336AB"/>
    <w:rsid w:val="003404C8"/>
    <w:rsid w:val="00341511"/>
    <w:rsid w:val="00350C36"/>
    <w:rsid w:val="003532B3"/>
    <w:rsid w:val="00371E81"/>
    <w:rsid w:val="00382ACF"/>
    <w:rsid w:val="00383AE8"/>
    <w:rsid w:val="00385B6E"/>
    <w:rsid w:val="003D5639"/>
    <w:rsid w:val="003E27B6"/>
    <w:rsid w:val="0040321B"/>
    <w:rsid w:val="00442A2A"/>
    <w:rsid w:val="00450AA0"/>
    <w:rsid w:val="004551A4"/>
    <w:rsid w:val="00473079"/>
    <w:rsid w:val="00482BF5"/>
    <w:rsid w:val="00484342"/>
    <w:rsid w:val="00495848"/>
    <w:rsid w:val="004B0FAE"/>
    <w:rsid w:val="004B2801"/>
    <w:rsid w:val="004D4616"/>
    <w:rsid w:val="004D7D1C"/>
    <w:rsid w:val="004E50F8"/>
    <w:rsid w:val="005040B6"/>
    <w:rsid w:val="005270DC"/>
    <w:rsid w:val="00530526"/>
    <w:rsid w:val="005649F5"/>
    <w:rsid w:val="00575158"/>
    <w:rsid w:val="0059326A"/>
    <w:rsid w:val="005A7297"/>
    <w:rsid w:val="005B6B08"/>
    <w:rsid w:val="005D2583"/>
    <w:rsid w:val="005E1026"/>
    <w:rsid w:val="005F7BBC"/>
    <w:rsid w:val="006106A0"/>
    <w:rsid w:val="006231F7"/>
    <w:rsid w:val="00627531"/>
    <w:rsid w:val="00641D05"/>
    <w:rsid w:val="00671376"/>
    <w:rsid w:val="00693FC2"/>
    <w:rsid w:val="006A4297"/>
    <w:rsid w:val="006A5A2C"/>
    <w:rsid w:val="006B3B18"/>
    <w:rsid w:val="006B60EB"/>
    <w:rsid w:val="006C0ACF"/>
    <w:rsid w:val="006E1996"/>
    <w:rsid w:val="006E2939"/>
    <w:rsid w:val="00744F50"/>
    <w:rsid w:val="00746ADF"/>
    <w:rsid w:val="00755D15"/>
    <w:rsid w:val="00776501"/>
    <w:rsid w:val="007820CC"/>
    <w:rsid w:val="0078337F"/>
    <w:rsid w:val="00787F40"/>
    <w:rsid w:val="007A00AB"/>
    <w:rsid w:val="007A0687"/>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A1509"/>
    <w:rsid w:val="009A522B"/>
    <w:rsid w:val="009D6BAE"/>
    <w:rsid w:val="009E4795"/>
    <w:rsid w:val="009E57A6"/>
    <w:rsid w:val="009F3F84"/>
    <w:rsid w:val="00A1467C"/>
    <w:rsid w:val="00A15525"/>
    <w:rsid w:val="00A17806"/>
    <w:rsid w:val="00A17EF8"/>
    <w:rsid w:val="00A21EE9"/>
    <w:rsid w:val="00A27CE8"/>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BC398A"/>
    <w:rsid w:val="00C1420A"/>
    <w:rsid w:val="00C30875"/>
    <w:rsid w:val="00C30ED5"/>
    <w:rsid w:val="00C4538A"/>
    <w:rsid w:val="00C46830"/>
    <w:rsid w:val="00C61FB8"/>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64F4D"/>
    <w:rsid w:val="00D65EB4"/>
    <w:rsid w:val="00D840BA"/>
    <w:rsid w:val="00DA5849"/>
    <w:rsid w:val="00DF488E"/>
    <w:rsid w:val="00E0225F"/>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F2922"/>
    <w:rsid w:val="00F00B54"/>
    <w:rsid w:val="00F0528E"/>
    <w:rsid w:val="00F112F3"/>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4</Pages>
  <Words>926</Words>
  <Characters>5281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7</cp:revision>
  <cp:lastPrinted>2016-09-22T21:53:00Z</cp:lastPrinted>
  <dcterms:created xsi:type="dcterms:W3CDTF">2018-08-28T21:15:00Z</dcterms:created>
  <dcterms:modified xsi:type="dcterms:W3CDTF">2018-08-29T05:08:00Z</dcterms:modified>
</cp:coreProperties>
</file>