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16" w:rsidRPr="00342BC8" w:rsidRDefault="006047F2" w:rsidP="006047F2">
      <w:pPr>
        <w:jc w:val="center"/>
        <w:rPr>
          <w:rFonts w:ascii="Cambria" w:hAnsi="Cambria"/>
          <w:b/>
          <w:sz w:val="28"/>
          <w:szCs w:val="28"/>
        </w:rPr>
      </w:pPr>
      <w:r w:rsidRPr="00342BC8">
        <w:rPr>
          <w:rFonts w:ascii="Cambria" w:hAnsi="Cambria"/>
          <w:b/>
          <w:sz w:val="28"/>
          <w:szCs w:val="28"/>
        </w:rPr>
        <w:t>Sabbatical Leave Committee / Procedures – Fall 2018 ‘White Paper’</w:t>
      </w:r>
    </w:p>
    <w:p w:rsidR="006047F2" w:rsidRPr="00C8037A" w:rsidRDefault="006047F2" w:rsidP="006047F2">
      <w:pPr>
        <w:jc w:val="center"/>
        <w:rPr>
          <w:rFonts w:ascii="Cambria" w:hAnsi="Cambria"/>
        </w:rPr>
      </w:pPr>
    </w:p>
    <w:p w:rsidR="006047F2" w:rsidRPr="00AC6281" w:rsidRDefault="006047F2" w:rsidP="006047F2">
      <w:pPr>
        <w:pStyle w:val="ListParagraph"/>
        <w:numPr>
          <w:ilvl w:val="0"/>
          <w:numId w:val="1"/>
        </w:numPr>
        <w:rPr>
          <w:rFonts w:ascii="Cambria" w:hAnsi="Cambria"/>
        </w:rPr>
      </w:pPr>
      <w:r w:rsidRPr="00AC6281">
        <w:rPr>
          <w:rFonts w:ascii="Cambria" w:hAnsi="Cambria"/>
          <w:b/>
        </w:rPr>
        <w:t>Return and Report</w:t>
      </w:r>
      <w:r w:rsidRPr="00AC6281">
        <w:rPr>
          <w:rFonts w:ascii="Cambria" w:hAnsi="Cambria"/>
        </w:rPr>
        <w:t xml:space="preserve"> </w:t>
      </w:r>
      <w:r w:rsidR="00342BC8" w:rsidRPr="00AC6281">
        <w:rPr>
          <w:rFonts w:ascii="Cambria" w:hAnsi="Cambria"/>
          <w:b/>
        </w:rPr>
        <w:t>Receptions</w:t>
      </w:r>
    </w:p>
    <w:p w:rsidR="006047F2" w:rsidRPr="00AC6281" w:rsidRDefault="006047F2" w:rsidP="006047F2">
      <w:pPr>
        <w:pStyle w:val="ListParagraph"/>
        <w:rPr>
          <w:rFonts w:ascii="Cambria" w:hAnsi="Cambria"/>
        </w:rPr>
      </w:pPr>
    </w:p>
    <w:p w:rsidR="00342BC8" w:rsidRPr="00AC6281" w:rsidRDefault="00342BC8" w:rsidP="006047F2">
      <w:pPr>
        <w:pStyle w:val="ListParagraph"/>
        <w:rPr>
          <w:rFonts w:ascii="Cambria" w:hAnsi="Cambria"/>
        </w:rPr>
      </w:pPr>
      <w:r w:rsidRPr="00AC6281">
        <w:rPr>
          <w:rFonts w:ascii="Cambria" w:hAnsi="Cambria"/>
        </w:rPr>
        <w:t xml:space="preserve">Sometime early this </w:t>
      </w:r>
      <w:proofErr w:type="gramStart"/>
      <w:r w:rsidRPr="00AC6281">
        <w:rPr>
          <w:rFonts w:ascii="Cambria" w:hAnsi="Cambria"/>
        </w:rPr>
        <w:t>F</w:t>
      </w:r>
      <w:r w:rsidR="006047F2" w:rsidRPr="00AC6281">
        <w:rPr>
          <w:rFonts w:ascii="Cambria" w:hAnsi="Cambria"/>
        </w:rPr>
        <w:t>all</w:t>
      </w:r>
      <w:proofErr w:type="gramEnd"/>
      <w:r w:rsidR="006047F2" w:rsidRPr="00AC6281">
        <w:rPr>
          <w:rFonts w:ascii="Cambria" w:hAnsi="Cambria"/>
        </w:rPr>
        <w:t xml:space="preserve"> </w:t>
      </w:r>
      <w:r w:rsidRPr="00AC6281">
        <w:rPr>
          <w:rFonts w:ascii="Cambria" w:hAnsi="Cambria"/>
        </w:rPr>
        <w:t>(</w:t>
      </w:r>
      <w:r w:rsidR="006047F2" w:rsidRPr="00AC6281">
        <w:rPr>
          <w:rFonts w:ascii="Cambria" w:hAnsi="Cambria"/>
        </w:rPr>
        <w:t>and Spring</w:t>
      </w:r>
      <w:r w:rsidRPr="00AC6281">
        <w:rPr>
          <w:rFonts w:ascii="Cambria" w:hAnsi="Cambria"/>
        </w:rPr>
        <w:t>)</w:t>
      </w:r>
      <w:r w:rsidR="006047F2" w:rsidRPr="00AC6281">
        <w:rPr>
          <w:rFonts w:ascii="Cambria" w:hAnsi="Cambria"/>
        </w:rPr>
        <w:t>, returning Sabbatical recipients will have a ‘report back’ oppo</w:t>
      </w:r>
      <w:r w:rsidRPr="00AC6281">
        <w:rPr>
          <w:rFonts w:ascii="Cambria" w:hAnsi="Cambria"/>
        </w:rPr>
        <w:t>rtunity to share their research/</w:t>
      </w:r>
      <w:r w:rsidR="006047F2" w:rsidRPr="00AC6281">
        <w:rPr>
          <w:rFonts w:ascii="Cambria" w:hAnsi="Cambria"/>
        </w:rPr>
        <w:t xml:space="preserve">work with the college community.  Faculty members interested in applying for 2019-20 sabbatical are especially encouraged to attend. </w:t>
      </w:r>
      <w:r w:rsidRPr="00AC6281">
        <w:rPr>
          <w:rFonts w:ascii="Cambria" w:hAnsi="Cambria"/>
        </w:rPr>
        <w:t xml:space="preserve">  </w:t>
      </w:r>
    </w:p>
    <w:p w:rsidR="00342BC8" w:rsidRPr="00AC6281" w:rsidRDefault="00342BC8" w:rsidP="006047F2">
      <w:pPr>
        <w:pStyle w:val="ListParagraph"/>
        <w:rPr>
          <w:rFonts w:ascii="Cambria" w:hAnsi="Cambria"/>
        </w:rPr>
      </w:pPr>
    </w:p>
    <w:p w:rsidR="006047F2" w:rsidRPr="00AC6281" w:rsidRDefault="00342BC8" w:rsidP="006047F2">
      <w:pPr>
        <w:pStyle w:val="ListParagraph"/>
        <w:rPr>
          <w:rFonts w:ascii="Cambria" w:hAnsi="Cambria"/>
        </w:rPr>
      </w:pPr>
      <w:r w:rsidRPr="00AC6281">
        <w:rPr>
          <w:rFonts w:ascii="Cambria" w:hAnsi="Cambria"/>
        </w:rPr>
        <w:t>Per Contract</w:t>
      </w:r>
      <w:r w:rsidR="006047F2" w:rsidRPr="00AC6281">
        <w:rPr>
          <w:rFonts w:ascii="Cambria" w:hAnsi="Cambria"/>
        </w:rPr>
        <w:t xml:space="preserve"> </w:t>
      </w:r>
      <w:r w:rsidRPr="00AC6281">
        <w:rPr>
          <w:rFonts w:ascii="Cambria" w:hAnsi="Cambria"/>
        </w:rPr>
        <w:t>(8.6.H.), final reports are due within six months of faculty member’s return to duty.  These receptions occur after reports are due (fall ‘returners’ report early following fall, spring returners report early following spring). Reception d</w:t>
      </w:r>
      <w:r w:rsidR="006047F2" w:rsidRPr="00AC6281">
        <w:rPr>
          <w:rFonts w:ascii="Cambria" w:hAnsi="Cambria"/>
        </w:rPr>
        <w:t>ates and location forthcoming.</w:t>
      </w:r>
      <w:bookmarkStart w:id="0" w:name="_GoBack"/>
      <w:bookmarkEnd w:id="0"/>
    </w:p>
    <w:p w:rsidR="006047F2" w:rsidRPr="00AC6281" w:rsidRDefault="006047F2" w:rsidP="006047F2">
      <w:pPr>
        <w:pStyle w:val="ListParagraph"/>
        <w:rPr>
          <w:rFonts w:ascii="Cambria" w:hAnsi="Cambria"/>
        </w:rPr>
      </w:pPr>
    </w:p>
    <w:p w:rsidR="006047F2" w:rsidRPr="00AC6281" w:rsidRDefault="006047F2" w:rsidP="006047F2">
      <w:pPr>
        <w:pStyle w:val="ListParagraph"/>
        <w:numPr>
          <w:ilvl w:val="0"/>
          <w:numId w:val="1"/>
        </w:numPr>
        <w:rPr>
          <w:rFonts w:ascii="Cambria" w:hAnsi="Cambria"/>
        </w:rPr>
      </w:pPr>
      <w:r w:rsidRPr="00AC6281">
        <w:rPr>
          <w:rFonts w:ascii="Cambria" w:hAnsi="Cambria"/>
          <w:b/>
        </w:rPr>
        <w:t>Deadline</w:t>
      </w:r>
      <w:r w:rsidRPr="00AC6281">
        <w:rPr>
          <w:rFonts w:ascii="Cambria" w:hAnsi="Cambria"/>
        </w:rPr>
        <w:t xml:space="preserve"> for Sabbatical applications is noon Thursday, November 1</w:t>
      </w:r>
      <w:r w:rsidRPr="00AC6281">
        <w:rPr>
          <w:rFonts w:ascii="Cambria" w:hAnsi="Cambria"/>
          <w:vertAlign w:val="superscript"/>
        </w:rPr>
        <w:t>st</w:t>
      </w:r>
      <w:r w:rsidR="00C8037A" w:rsidRPr="00AC6281">
        <w:rPr>
          <w:rFonts w:ascii="Cambria" w:hAnsi="Cambria"/>
        </w:rPr>
        <w:t>, per</w:t>
      </w:r>
      <w:r w:rsidR="00342BC8" w:rsidRPr="00AC6281">
        <w:rPr>
          <w:rFonts w:ascii="Cambria" w:hAnsi="Cambria"/>
        </w:rPr>
        <w:t xml:space="preserve"> C</w:t>
      </w:r>
      <w:r w:rsidRPr="00AC6281">
        <w:rPr>
          <w:rFonts w:ascii="Cambria" w:hAnsi="Cambria"/>
        </w:rPr>
        <w:t>ontract</w:t>
      </w:r>
      <w:r w:rsidR="00342BC8" w:rsidRPr="00AC6281">
        <w:rPr>
          <w:rFonts w:ascii="Cambria" w:hAnsi="Cambria"/>
        </w:rPr>
        <w:t xml:space="preserve"> (8.6.E.)</w:t>
      </w:r>
      <w:r w:rsidRPr="00AC6281">
        <w:rPr>
          <w:rFonts w:ascii="Cambria" w:hAnsi="Cambria"/>
        </w:rPr>
        <w:t>.</w:t>
      </w:r>
    </w:p>
    <w:p w:rsidR="006047F2" w:rsidRPr="00AC6281" w:rsidRDefault="006047F2" w:rsidP="006047F2">
      <w:pPr>
        <w:rPr>
          <w:rFonts w:ascii="Cambria" w:hAnsi="Cambria"/>
        </w:rPr>
      </w:pPr>
    </w:p>
    <w:p w:rsidR="00FE2B82" w:rsidRPr="00AC6281" w:rsidRDefault="00FE2B82" w:rsidP="006047F2">
      <w:pPr>
        <w:pStyle w:val="ListParagraph"/>
        <w:numPr>
          <w:ilvl w:val="0"/>
          <w:numId w:val="1"/>
        </w:numPr>
        <w:rPr>
          <w:rFonts w:ascii="Cambria" w:hAnsi="Cambria"/>
        </w:rPr>
      </w:pPr>
      <w:r w:rsidRPr="00AC6281">
        <w:rPr>
          <w:rFonts w:ascii="Cambria" w:hAnsi="Cambria"/>
          <w:b/>
        </w:rPr>
        <w:t>Technical Review Group</w:t>
      </w:r>
      <w:r w:rsidR="00C8037A" w:rsidRPr="00AC6281">
        <w:rPr>
          <w:rFonts w:ascii="Cambria" w:hAnsi="Cambria"/>
          <w:b/>
        </w:rPr>
        <w:t xml:space="preserve"> and Info Sessions</w:t>
      </w:r>
    </w:p>
    <w:p w:rsidR="00FE2B82" w:rsidRPr="00AC6281" w:rsidRDefault="00FE2B82" w:rsidP="00FE2B82">
      <w:pPr>
        <w:rPr>
          <w:rFonts w:ascii="Cambria" w:hAnsi="Cambria"/>
        </w:rPr>
      </w:pPr>
    </w:p>
    <w:p w:rsidR="006047F2" w:rsidRPr="00AC6281" w:rsidRDefault="006047F2" w:rsidP="00FE2B82">
      <w:pPr>
        <w:pStyle w:val="ListParagraph"/>
        <w:rPr>
          <w:rFonts w:ascii="Cambria" w:hAnsi="Cambria"/>
        </w:rPr>
      </w:pPr>
      <w:r w:rsidRPr="00AC6281">
        <w:rPr>
          <w:rFonts w:ascii="Cambria" w:hAnsi="Cambria"/>
        </w:rPr>
        <w:t>Applicants interested in feedback can submit drafts to the Technical</w:t>
      </w:r>
      <w:r w:rsidR="00E64A26" w:rsidRPr="00AC6281">
        <w:rPr>
          <w:rFonts w:ascii="Cambria" w:hAnsi="Cambria"/>
        </w:rPr>
        <w:t xml:space="preserve"> Review Group, who will vet proposals to see how well they match the criteria </w:t>
      </w:r>
      <w:r w:rsidR="00FE2B82" w:rsidRPr="00AC6281">
        <w:rPr>
          <w:rFonts w:ascii="Cambria" w:hAnsi="Cambria"/>
        </w:rPr>
        <w:t>within contract.  Deadline is Tuesday, October 9</w:t>
      </w:r>
      <w:r w:rsidR="00FE2B82" w:rsidRPr="00AC6281">
        <w:rPr>
          <w:rFonts w:ascii="Cambria" w:hAnsi="Cambria"/>
          <w:vertAlign w:val="superscript"/>
        </w:rPr>
        <w:t>th</w:t>
      </w:r>
      <w:r w:rsidR="00FE2B82" w:rsidRPr="00AC6281">
        <w:rPr>
          <w:rFonts w:ascii="Cambria" w:hAnsi="Cambria"/>
        </w:rPr>
        <w:t>.</w:t>
      </w:r>
    </w:p>
    <w:p w:rsidR="00FE2B82" w:rsidRPr="00AC6281" w:rsidRDefault="00FE2B82" w:rsidP="00FE2B82">
      <w:pPr>
        <w:pStyle w:val="ListParagraph"/>
        <w:rPr>
          <w:rFonts w:ascii="Cambria" w:hAnsi="Cambria"/>
        </w:rPr>
      </w:pPr>
    </w:p>
    <w:p w:rsidR="00C8037A" w:rsidRPr="00AC6281" w:rsidRDefault="00AC6281" w:rsidP="00FE2B82">
      <w:pPr>
        <w:pStyle w:val="ListParagraph"/>
        <w:rPr>
          <w:rFonts w:ascii="Cambria" w:hAnsi="Cambria"/>
        </w:rPr>
      </w:pPr>
      <w:r w:rsidRPr="00AC6281">
        <w:rPr>
          <w:rFonts w:ascii="Cambria" w:hAnsi="Cambria"/>
        </w:rPr>
        <w:t>This year i</w:t>
      </w:r>
      <w:r w:rsidR="00C8037A" w:rsidRPr="00AC6281">
        <w:rPr>
          <w:rFonts w:ascii="Cambria" w:hAnsi="Cambria"/>
        </w:rPr>
        <w:t xml:space="preserve">nfo sessions will be held the following dates: </w:t>
      </w:r>
    </w:p>
    <w:p w:rsidR="00C8037A" w:rsidRPr="00AC6281" w:rsidRDefault="00C8037A" w:rsidP="00C8037A">
      <w:pPr>
        <w:pStyle w:val="ListParagraph"/>
        <w:numPr>
          <w:ilvl w:val="0"/>
          <w:numId w:val="5"/>
        </w:numPr>
        <w:rPr>
          <w:rFonts w:ascii="Cambria" w:hAnsi="Cambria"/>
        </w:rPr>
      </w:pPr>
      <w:r w:rsidRPr="00AC6281">
        <w:rPr>
          <w:rFonts w:ascii="Cambria" w:hAnsi="Cambria"/>
        </w:rPr>
        <w:t xml:space="preserve">1:00-2:00pm </w:t>
      </w:r>
      <w:r w:rsidR="00342BC8" w:rsidRPr="00AC6281">
        <w:rPr>
          <w:rFonts w:ascii="Cambria" w:hAnsi="Cambria"/>
        </w:rPr>
        <w:t xml:space="preserve">Tuesday </w:t>
      </w:r>
      <w:r w:rsidRPr="00AC6281">
        <w:rPr>
          <w:rFonts w:ascii="Cambria" w:hAnsi="Cambria"/>
        </w:rPr>
        <w:t>September 11</w:t>
      </w:r>
      <w:r w:rsidRPr="00AC6281">
        <w:rPr>
          <w:rFonts w:ascii="Cambria" w:hAnsi="Cambria"/>
          <w:vertAlign w:val="superscript"/>
        </w:rPr>
        <w:t>th</w:t>
      </w:r>
      <w:r w:rsidRPr="00AC6281">
        <w:rPr>
          <w:rFonts w:ascii="Cambria" w:hAnsi="Cambria"/>
        </w:rPr>
        <w:t xml:space="preserve"> </w:t>
      </w:r>
    </w:p>
    <w:p w:rsidR="00C8037A" w:rsidRPr="00AC6281" w:rsidRDefault="00C8037A" w:rsidP="00C8037A">
      <w:pPr>
        <w:pStyle w:val="ListParagraph"/>
        <w:numPr>
          <w:ilvl w:val="0"/>
          <w:numId w:val="5"/>
        </w:numPr>
        <w:rPr>
          <w:rFonts w:ascii="Cambria" w:hAnsi="Cambria"/>
        </w:rPr>
      </w:pPr>
      <w:r w:rsidRPr="00AC6281">
        <w:rPr>
          <w:rFonts w:ascii="Cambria" w:hAnsi="Cambria"/>
        </w:rPr>
        <w:t xml:space="preserve">12:00-1:00pm </w:t>
      </w:r>
      <w:r w:rsidR="00342BC8" w:rsidRPr="00AC6281">
        <w:rPr>
          <w:rFonts w:ascii="Cambria" w:hAnsi="Cambria"/>
        </w:rPr>
        <w:t xml:space="preserve">Wednesday </w:t>
      </w:r>
      <w:r w:rsidRPr="00AC6281">
        <w:rPr>
          <w:rFonts w:ascii="Cambria" w:hAnsi="Cambria"/>
        </w:rPr>
        <w:t>September 12</w:t>
      </w:r>
      <w:r w:rsidRPr="00AC6281">
        <w:rPr>
          <w:rFonts w:ascii="Cambria" w:hAnsi="Cambria"/>
          <w:vertAlign w:val="superscript"/>
        </w:rPr>
        <w:t>th</w:t>
      </w:r>
    </w:p>
    <w:p w:rsidR="00C8037A" w:rsidRPr="00AC6281" w:rsidRDefault="00342BC8" w:rsidP="00C8037A">
      <w:pPr>
        <w:pStyle w:val="ListParagraph"/>
        <w:numPr>
          <w:ilvl w:val="0"/>
          <w:numId w:val="5"/>
        </w:numPr>
        <w:rPr>
          <w:rFonts w:ascii="Cambria" w:hAnsi="Cambria"/>
        </w:rPr>
      </w:pPr>
      <w:r w:rsidRPr="00AC6281">
        <w:rPr>
          <w:rFonts w:ascii="Cambria" w:hAnsi="Cambria"/>
        </w:rPr>
        <w:t>1:00-2:00pm Thursday September 20</w:t>
      </w:r>
      <w:r w:rsidRPr="00AC6281">
        <w:rPr>
          <w:rFonts w:ascii="Cambria" w:hAnsi="Cambria"/>
          <w:vertAlign w:val="superscript"/>
        </w:rPr>
        <w:t>th</w:t>
      </w:r>
    </w:p>
    <w:p w:rsidR="00342BC8" w:rsidRPr="00AC6281" w:rsidRDefault="00342BC8" w:rsidP="00342BC8">
      <w:pPr>
        <w:ind w:left="720"/>
        <w:rPr>
          <w:rFonts w:ascii="Cambria" w:hAnsi="Cambria"/>
        </w:rPr>
      </w:pPr>
    </w:p>
    <w:p w:rsidR="00342BC8" w:rsidRPr="00AC6281" w:rsidRDefault="00342BC8" w:rsidP="00342BC8">
      <w:pPr>
        <w:ind w:left="720"/>
        <w:rPr>
          <w:rFonts w:ascii="Cambria" w:hAnsi="Cambria"/>
        </w:rPr>
      </w:pPr>
      <w:r w:rsidRPr="00AC6281">
        <w:rPr>
          <w:rFonts w:ascii="Cambria" w:hAnsi="Cambria"/>
        </w:rPr>
        <w:t>Interested applicants may also contact Nathan Bowen and schedule appointments.</w:t>
      </w:r>
    </w:p>
    <w:p w:rsidR="00C8037A" w:rsidRPr="00AC6281" w:rsidRDefault="00C8037A" w:rsidP="00FE2B82">
      <w:pPr>
        <w:pStyle w:val="ListParagraph"/>
        <w:rPr>
          <w:rFonts w:ascii="Cambria" w:hAnsi="Cambria"/>
        </w:rPr>
      </w:pPr>
    </w:p>
    <w:p w:rsidR="00FE2B82" w:rsidRPr="00AC6281" w:rsidRDefault="00AC6281" w:rsidP="00FE2B82">
      <w:pPr>
        <w:pStyle w:val="ListParagraph"/>
        <w:numPr>
          <w:ilvl w:val="0"/>
          <w:numId w:val="1"/>
        </w:numPr>
        <w:rPr>
          <w:rFonts w:ascii="Cambria" w:hAnsi="Cambria"/>
          <w:b/>
        </w:rPr>
      </w:pPr>
      <w:r w:rsidRPr="00AC6281">
        <w:rPr>
          <w:rFonts w:ascii="Cambria" w:hAnsi="Cambria"/>
          <w:b/>
        </w:rPr>
        <w:t>‘Process’ Suggestions</w:t>
      </w:r>
      <w:r w:rsidR="00FE2B82" w:rsidRPr="00AC6281">
        <w:rPr>
          <w:rFonts w:ascii="Cambria" w:hAnsi="Cambria"/>
          <w:b/>
        </w:rPr>
        <w:t xml:space="preserve"> from 2017 Sabbatical Leave Committee</w:t>
      </w:r>
    </w:p>
    <w:p w:rsidR="00E64A26" w:rsidRPr="00AC6281" w:rsidRDefault="00E64A26" w:rsidP="00E64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p>
    <w:p w:rsidR="00E64A26" w:rsidRPr="00AC6281" w:rsidRDefault="00E64A26" w:rsidP="00C8037A">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proofErr w:type="gramStart"/>
      <w:r w:rsidRPr="00AC6281">
        <w:rPr>
          <w:rFonts w:ascii="Cambria" w:hAnsi="Cambria" w:cs="Helvetica"/>
        </w:rPr>
        <w:t>include</w:t>
      </w:r>
      <w:proofErr w:type="gramEnd"/>
      <w:r w:rsidRPr="00AC6281">
        <w:rPr>
          <w:rFonts w:ascii="Cambria" w:hAnsi="Cambria" w:cs="Helvetica"/>
        </w:rPr>
        <w:t xml:space="preserve"> stronger language for relating to your department and discipline.</w:t>
      </w:r>
    </w:p>
    <w:p w:rsidR="00E64A26" w:rsidRPr="00AC6281" w:rsidRDefault="00E64A26" w:rsidP="00C8037A">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proofErr w:type="gramStart"/>
      <w:r w:rsidRPr="00AC6281">
        <w:rPr>
          <w:rFonts w:ascii="Cambria" w:hAnsi="Cambria" w:cs="Helvetica"/>
        </w:rPr>
        <w:t>logistics</w:t>
      </w:r>
      <w:proofErr w:type="gramEnd"/>
      <w:r w:rsidRPr="00AC6281">
        <w:rPr>
          <w:rFonts w:ascii="Cambria" w:hAnsi="Cambria" w:cs="Helvetica"/>
        </w:rPr>
        <w:t xml:space="preserve"> (where are you doing this, what materials, on campus or off campus)</w:t>
      </w:r>
    </w:p>
    <w:p w:rsidR="006047F2" w:rsidRPr="00AC6281" w:rsidRDefault="00E64A26" w:rsidP="00C8037A">
      <w:pPr>
        <w:pStyle w:val="ListParagraph"/>
        <w:numPr>
          <w:ilvl w:val="0"/>
          <w:numId w:val="4"/>
        </w:numPr>
        <w:rPr>
          <w:rFonts w:ascii="Cambria" w:hAnsi="Cambria"/>
        </w:rPr>
      </w:pPr>
      <w:proofErr w:type="gramStart"/>
      <w:r w:rsidRPr="00AC6281">
        <w:rPr>
          <w:rFonts w:ascii="Cambria" w:hAnsi="Cambria" w:cs="Helvetica"/>
        </w:rPr>
        <w:t>qualifications</w:t>
      </w:r>
      <w:proofErr w:type="gramEnd"/>
      <w:r w:rsidRPr="00AC6281">
        <w:rPr>
          <w:rFonts w:ascii="Cambria" w:hAnsi="Cambria" w:cs="Helvetica"/>
        </w:rPr>
        <w:t xml:space="preserve"> - letters of support might be useful</w:t>
      </w:r>
    </w:p>
    <w:p w:rsidR="00C8037A" w:rsidRPr="00AC6281" w:rsidRDefault="00C8037A" w:rsidP="00C8037A">
      <w:pPr>
        <w:pStyle w:val="ListParagraph"/>
        <w:ind w:left="1440"/>
        <w:rPr>
          <w:rFonts w:ascii="Cambria" w:hAnsi="Cambria" w:cs="Helvetica"/>
        </w:rPr>
      </w:pPr>
    </w:p>
    <w:p w:rsidR="00C8037A" w:rsidRPr="00AC6281" w:rsidRDefault="00C8037A" w:rsidP="00C8037A">
      <w:pPr>
        <w:ind w:left="720"/>
        <w:rPr>
          <w:rFonts w:ascii="Cambria" w:hAnsi="Cambria" w:cs="Helvetica"/>
        </w:rPr>
      </w:pPr>
      <w:r w:rsidRPr="00AC6281">
        <w:rPr>
          <w:rFonts w:ascii="Cambria" w:hAnsi="Cambria" w:cs="Helvetica"/>
          <w:u w:val="single"/>
        </w:rPr>
        <w:t>Recommendation to AS Council</w:t>
      </w:r>
      <w:r w:rsidRPr="00AC6281">
        <w:rPr>
          <w:rFonts w:ascii="Cambria" w:hAnsi="Cambria" w:cs="Helvetica"/>
        </w:rPr>
        <w:t xml:space="preserve">: proposed inclusion of these items in ‘Rubric for Draft Proposals’ (for Technical Review Group), p. 11.  (Sabbatical Leave Committee rubric follows contract) </w:t>
      </w:r>
    </w:p>
    <w:p w:rsidR="00342BC8" w:rsidRPr="00AC6281" w:rsidRDefault="00342BC8" w:rsidP="00C8037A">
      <w:pPr>
        <w:ind w:left="720"/>
        <w:rPr>
          <w:rFonts w:ascii="Cambria" w:hAnsi="Cambria" w:cs="Helvetica"/>
        </w:rPr>
      </w:pPr>
    </w:p>
    <w:p w:rsidR="00342BC8" w:rsidRPr="00AC6281" w:rsidRDefault="00342BC8" w:rsidP="00342BC8">
      <w:pPr>
        <w:pStyle w:val="ListParagraph"/>
        <w:numPr>
          <w:ilvl w:val="0"/>
          <w:numId w:val="1"/>
        </w:numPr>
        <w:rPr>
          <w:rFonts w:ascii="Cambria" w:hAnsi="Cambria"/>
        </w:rPr>
      </w:pPr>
      <w:r w:rsidRPr="00AC6281">
        <w:rPr>
          <w:rFonts w:ascii="Cambria" w:hAnsi="Cambria"/>
          <w:b/>
        </w:rPr>
        <w:t>Board of Trustees Approval and beyond</w:t>
      </w:r>
    </w:p>
    <w:p w:rsidR="00342BC8" w:rsidRPr="00AC6281" w:rsidRDefault="00342BC8" w:rsidP="00342BC8">
      <w:pPr>
        <w:rPr>
          <w:rFonts w:ascii="Cambria" w:hAnsi="Cambria"/>
        </w:rPr>
      </w:pPr>
    </w:p>
    <w:p w:rsidR="00342BC8" w:rsidRPr="00AC6281" w:rsidRDefault="00342BC8" w:rsidP="00342BC8">
      <w:pPr>
        <w:ind w:left="720"/>
        <w:rPr>
          <w:rFonts w:ascii="Cambria" w:hAnsi="Cambria"/>
        </w:rPr>
      </w:pPr>
      <w:proofErr w:type="gramStart"/>
      <w:r w:rsidRPr="00AC6281">
        <w:rPr>
          <w:rFonts w:ascii="Cambria" w:hAnsi="Cambria"/>
        </w:rPr>
        <w:t>Recipients are approved</w:t>
      </w:r>
      <w:r w:rsidR="00AC6281" w:rsidRPr="00AC6281">
        <w:rPr>
          <w:rFonts w:ascii="Cambria" w:hAnsi="Cambria"/>
        </w:rPr>
        <w:t xml:space="preserve"> by BOT</w:t>
      </w:r>
      <w:proofErr w:type="gramEnd"/>
      <w:r w:rsidR="00AC6281" w:rsidRPr="00AC6281">
        <w:rPr>
          <w:rFonts w:ascii="Cambria" w:hAnsi="Cambria"/>
        </w:rPr>
        <w:t xml:space="preserve"> typically in January.  Spring </w:t>
      </w:r>
      <w:r w:rsidRPr="00AC6281">
        <w:rPr>
          <w:rFonts w:ascii="Cambria" w:hAnsi="Cambria"/>
        </w:rPr>
        <w:t>or</w:t>
      </w:r>
      <w:r w:rsidR="00AC6281" w:rsidRPr="00AC6281">
        <w:rPr>
          <w:rFonts w:ascii="Cambria" w:hAnsi="Cambria"/>
        </w:rPr>
        <w:t>ientation</w:t>
      </w:r>
      <w:r w:rsidRPr="00AC6281">
        <w:rPr>
          <w:rFonts w:ascii="Cambria" w:hAnsi="Cambria"/>
        </w:rPr>
        <w:t xml:space="preserve"> for outgoing sabbatical</w:t>
      </w:r>
      <w:r w:rsidR="00AC6281" w:rsidRPr="00AC6281">
        <w:rPr>
          <w:rFonts w:ascii="Cambria" w:hAnsi="Cambria"/>
        </w:rPr>
        <w:t>s will take place along with ‘Report Back Reception’.</w:t>
      </w:r>
    </w:p>
    <w:sectPr w:rsidR="00342BC8" w:rsidRPr="00AC6281" w:rsidSect="0060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2AE"/>
    <w:multiLevelType w:val="hybridMultilevel"/>
    <w:tmpl w:val="B0B0D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CF53B1"/>
    <w:multiLevelType w:val="hybridMultilevel"/>
    <w:tmpl w:val="0B96E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7230A"/>
    <w:multiLevelType w:val="hybridMultilevel"/>
    <w:tmpl w:val="C0FC1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782F66"/>
    <w:multiLevelType w:val="hybridMultilevel"/>
    <w:tmpl w:val="CF6C11AC"/>
    <w:lvl w:ilvl="0" w:tplc="342614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14EFE"/>
    <w:multiLevelType w:val="hybridMultilevel"/>
    <w:tmpl w:val="7E90E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F2"/>
    <w:rsid w:val="00342BC8"/>
    <w:rsid w:val="00371E81"/>
    <w:rsid w:val="005C0616"/>
    <w:rsid w:val="006047F2"/>
    <w:rsid w:val="00AC6281"/>
    <w:rsid w:val="00C8037A"/>
    <w:rsid w:val="00E64A26"/>
    <w:rsid w:val="00FE2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1A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280</Words>
  <Characters>1598</Characters>
  <Application>Microsoft Macintosh Word</Application>
  <DocSecurity>0</DocSecurity>
  <Lines>13</Lines>
  <Paragraphs>3</Paragraphs>
  <ScaleCrop>false</ScaleCrop>
  <Company>VCCCD</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Nathan Bowen</cp:lastModifiedBy>
  <cp:revision>1</cp:revision>
  <dcterms:created xsi:type="dcterms:W3CDTF">2018-08-30T05:56:00Z</dcterms:created>
  <dcterms:modified xsi:type="dcterms:W3CDTF">2018-08-30T07:08:00Z</dcterms:modified>
</cp:coreProperties>
</file>