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1783F2C5" w:rsidR="004D3D46" w:rsidRPr="00031F97" w:rsidRDefault="008638E8" w:rsidP="009C63D8">
      <w:pPr>
        <w:pStyle w:val="Heading1"/>
        <w:rPr>
          <w:rFonts w:asciiTheme="minorHAnsi" w:hAnsiTheme="minorHAnsi" w:cstheme="minorHAnsi"/>
        </w:rPr>
      </w:pPr>
      <w:r w:rsidRPr="00031F97">
        <w:rPr>
          <w:rFonts w:asciiTheme="minorHAnsi" w:hAnsiTheme="minorHAnsi" w:cstheme="minorHAnsi"/>
        </w:rPr>
        <w:t>Moorpark College Academic Senate Council Minutes</w:t>
      </w:r>
      <w:r w:rsidR="00B77CB1">
        <w:rPr>
          <w:rFonts w:asciiTheme="minorHAnsi" w:hAnsiTheme="minorHAnsi" w:cstheme="minorHAnsi"/>
        </w:rPr>
        <w:t xml:space="preserve"> (Draft)</w:t>
      </w:r>
      <w:bookmarkStart w:id="0" w:name="_GoBack"/>
      <w:bookmarkEnd w:id="0"/>
    </w:p>
    <w:p w14:paraId="0F3A309A" w14:textId="3C8304C7" w:rsidR="008638E8" w:rsidRPr="00031F97" w:rsidRDefault="008638E8" w:rsidP="00040D6B">
      <w:pPr>
        <w:pStyle w:val="NoSpacing"/>
        <w:spacing w:before="120" w:after="120"/>
        <w:rPr>
          <w:rFonts w:cstheme="minorHAnsi"/>
          <w:sz w:val="24"/>
          <w:szCs w:val="24"/>
        </w:rPr>
      </w:pPr>
      <w:r w:rsidRPr="00031F97">
        <w:rPr>
          <w:rFonts w:cstheme="minorHAnsi"/>
          <w:sz w:val="24"/>
          <w:szCs w:val="24"/>
        </w:rPr>
        <w:t>Thursday, August 15, 2019 at 10:30 AM – 11:45 AM in F</w:t>
      </w:r>
      <w:r w:rsidR="0018219D">
        <w:rPr>
          <w:rFonts w:cstheme="minorHAnsi"/>
          <w:sz w:val="24"/>
          <w:szCs w:val="24"/>
        </w:rPr>
        <w:t>H</w:t>
      </w:r>
      <w:r w:rsidRPr="00031F97">
        <w:rPr>
          <w:rFonts w:cstheme="minorHAnsi"/>
          <w:sz w:val="24"/>
          <w:szCs w:val="24"/>
        </w:rPr>
        <w:t>-220</w:t>
      </w:r>
    </w:p>
    <w:p w14:paraId="08709326" w14:textId="5A915CEC" w:rsidR="00CC3499" w:rsidRDefault="008638E8" w:rsidP="00CC3499">
      <w:pPr>
        <w:pStyle w:val="NoSpacing"/>
        <w:spacing w:before="120" w:after="240"/>
        <w:rPr>
          <w:rFonts w:cstheme="minorHAnsi"/>
          <w:sz w:val="24"/>
          <w:szCs w:val="24"/>
        </w:rPr>
      </w:pPr>
      <w:r w:rsidRPr="00031F97">
        <w:rPr>
          <w:rFonts w:cstheme="minorHAnsi"/>
          <w:sz w:val="24"/>
          <w:szCs w:val="24"/>
        </w:rPr>
        <w:t>Mission Statement: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477"/>
        <w:gridCol w:w="979"/>
        <w:gridCol w:w="2536"/>
        <w:gridCol w:w="1414"/>
        <w:gridCol w:w="981"/>
        <w:gridCol w:w="1601"/>
      </w:tblGrid>
      <w:tr w:rsidR="00CC3499" w:rsidRPr="00CC3499" w14:paraId="7587CC42" w14:textId="77777777" w:rsidTr="00F407B2">
        <w:trPr>
          <w:trHeight w:val="258"/>
        </w:trPr>
        <w:tc>
          <w:tcPr>
            <w:tcW w:w="9300" w:type="dxa"/>
            <w:gridSpan w:val="6"/>
            <w:tcBorders>
              <w:top w:val="single" w:sz="4" w:space="0" w:color="auto"/>
              <w:left w:val="single" w:sz="4" w:space="0" w:color="auto"/>
              <w:bottom w:val="single" w:sz="4" w:space="0" w:color="auto"/>
              <w:right w:val="single" w:sz="4" w:space="0" w:color="auto"/>
            </w:tcBorders>
            <w:vAlign w:val="center"/>
          </w:tcPr>
          <w:p w14:paraId="4B1952EB"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STANDING MEMBERS / ACADEMIC SENATE REPRESENTATIVES, 2018-19</w:t>
            </w:r>
          </w:p>
        </w:tc>
        <w:tc>
          <w:tcPr>
            <w:tcW w:w="1601" w:type="dxa"/>
            <w:tcBorders>
              <w:top w:val="single" w:sz="4" w:space="0" w:color="auto"/>
              <w:left w:val="single" w:sz="4" w:space="0" w:color="auto"/>
              <w:bottom w:val="single" w:sz="4" w:space="0" w:color="auto"/>
              <w:right w:val="single" w:sz="4" w:space="0" w:color="auto"/>
            </w:tcBorders>
            <w:vAlign w:val="center"/>
          </w:tcPr>
          <w:p w14:paraId="258EE22E"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Guests</w:t>
            </w:r>
          </w:p>
        </w:tc>
      </w:tr>
      <w:tr w:rsidR="00CC3499" w:rsidRPr="00CC3499" w14:paraId="4714CF46" w14:textId="77777777" w:rsidTr="00F407B2">
        <w:trPr>
          <w:trHeight w:val="258"/>
        </w:trPr>
        <w:tc>
          <w:tcPr>
            <w:tcW w:w="1913" w:type="dxa"/>
            <w:tcBorders>
              <w:top w:val="single" w:sz="4" w:space="0" w:color="auto"/>
              <w:left w:val="single" w:sz="4" w:space="0" w:color="auto"/>
              <w:bottom w:val="single" w:sz="4" w:space="0" w:color="auto"/>
              <w:right w:val="single" w:sz="4" w:space="0" w:color="auto"/>
            </w:tcBorders>
            <w:vAlign w:val="center"/>
          </w:tcPr>
          <w:p w14:paraId="75B4001A"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POSITION</w:t>
            </w:r>
          </w:p>
        </w:tc>
        <w:tc>
          <w:tcPr>
            <w:tcW w:w="1477" w:type="dxa"/>
            <w:tcBorders>
              <w:top w:val="single" w:sz="4" w:space="0" w:color="auto"/>
              <w:left w:val="single" w:sz="4" w:space="0" w:color="auto"/>
              <w:bottom w:val="single" w:sz="4" w:space="0" w:color="auto"/>
              <w:right w:val="single" w:sz="4" w:space="0" w:color="auto"/>
            </w:tcBorders>
            <w:vAlign w:val="center"/>
          </w:tcPr>
          <w:p w14:paraId="1574D6AA"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NAME</w:t>
            </w:r>
          </w:p>
        </w:tc>
        <w:tc>
          <w:tcPr>
            <w:tcW w:w="979" w:type="dxa"/>
            <w:tcBorders>
              <w:top w:val="single" w:sz="4" w:space="0" w:color="auto"/>
              <w:left w:val="single" w:sz="4" w:space="0" w:color="auto"/>
              <w:bottom w:val="single" w:sz="4" w:space="0" w:color="auto"/>
              <w:right w:val="single" w:sz="4" w:space="0" w:color="auto"/>
            </w:tcBorders>
            <w:vAlign w:val="center"/>
          </w:tcPr>
          <w:p w14:paraId="3E5BFCEB"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PRESENT</w:t>
            </w:r>
          </w:p>
        </w:tc>
        <w:tc>
          <w:tcPr>
            <w:tcW w:w="2536" w:type="dxa"/>
            <w:tcBorders>
              <w:top w:val="single" w:sz="4" w:space="0" w:color="auto"/>
              <w:left w:val="single" w:sz="4" w:space="0" w:color="auto"/>
              <w:bottom w:val="single" w:sz="4" w:space="0" w:color="auto"/>
              <w:right w:val="single" w:sz="4" w:space="0" w:color="auto"/>
            </w:tcBorders>
            <w:vAlign w:val="center"/>
          </w:tcPr>
          <w:p w14:paraId="6A028FF2"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POSITION</w:t>
            </w:r>
          </w:p>
        </w:tc>
        <w:tc>
          <w:tcPr>
            <w:tcW w:w="1414" w:type="dxa"/>
            <w:tcBorders>
              <w:top w:val="single" w:sz="4" w:space="0" w:color="auto"/>
              <w:left w:val="single" w:sz="4" w:space="0" w:color="auto"/>
              <w:bottom w:val="single" w:sz="4" w:space="0" w:color="auto"/>
              <w:right w:val="single" w:sz="4" w:space="0" w:color="auto"/>
            </w:tcBorders>
            <w:vAlign w:val="center"/>
          </w:tcPr>
          <w:p w14:paraId="7F59292D"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NAME</w:t>
            </w:r>
          </w:p>
        </w:tc>
        <w:tc>
          <w:tcPr>
            <w:tcW w:w="981" w:type="dxa"/>
            <w:tcBorders>
              <w:top w:val="single" w:sz="4" w:space="0" w:color="auto"/>
              <w:left w:val="single" w:sz="4" w:space="0" w:color="auto"/>
              <w:bottom w:val="single" w:sz="4" w:space="0" w:color="auto"/>
              <w:right w:val="single" w:sz="4" w:space="0" w:color="auto"/>
            </w:tcBorders>
            <w:vAlign w:val="center"/>
          </w:tcPr>
          <w:p w14:paraId="1A8DA3A1"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PRESENT</w:t>
            </w:r>
          </w:p>
        </w:tc>
        <w:tc>
          <w:tcPr>
            <w:tcW w:w="1601" w:type="dxa"/>
            <w:vMerge w:val="restart"/>
            <w:tcBorders>
              <w:top w:val="single" w:sz="4" w:space="0" w:color="auto"/>
              <w:left w:val="single" w:sz="4" w:space="0" w:color="auto"/>
              <w:right w:val="single" w:sz="4" w:space="0" w:color="auto"/>
            </w:tcBorders>
          </w:tcPr>
          <w:p w14:paraId="552981FD" w14:textId="7CD8B80A" w:rsidR="00CC3499" w:rsidRPr="00CC3499" w:rsidRDefault="009B4AC1" w:rsidP="00CC3499">
            <w:pPr>
              <w:spacing w:after="0" w:line="240" w:lineRule="auto"/>
              <w:rPr>
                <w:rFonts w:eastAsia="MS Mincho" w:cstheme="minorHAnsi"/>
                <w:sz w:val="16"/>
                <w:szCs w:val="16"/>
              </w:rPr>
            </w:pPr>
            <w:r>
              <w:rPr>
                <w:rFonts w:eastAsia="MS Mincho" w:cstheme="minorHAnsi"/>
                <w:sz w:val="16"/>
                <w:szCs w:val="16"/>
              </w:rPr>
              <w:t>Christina Lee</w:t>
            </w:r>
          </w:p>
          <w:p w14:paraId="346CA578" w14:textId="77777777" w:rsidR="00CC3499" w:rsidRPr="00CC3499" w:rsidRDefault="00CC3499" w:rsidP="00CC3499">
            <w:pPr>
              <w:spacing w:after="0" w:line="240" w:lineRule="auto"/>
              <w:rPr>
                <w:rFonts w:eastAsia="MS Mincho" w:cstheme="minorHAnsi"/>
                <w:sz w:val="16"/>
                <w:szCs w:val="16"/>
              </w:rPr>
            </w:pPr>
          </w:p>
        </w:tc>
      </w:tr>
      <w:tr w:rsidR="00CC3499" w:rsidRPr="00CC3499" w14:paraId="51F22460"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46092BD" w14:textId="77777777" w:rsidR="00CC3499" w:rsidRPr="00CC3499" w:rsidRDefault="00CC3499" w:rsidP="00CC3499">
            <w:pPr>
              <w:spacing w:after="0" w:line="240" w:lineRule="auto"/>
              <w:rPr>
                <w:rFonts w:eastAsia="MS Mincho" w:cstheme="minorHAnsi"/>
                <w:b/>
                <w:sz w:val="16"/>
                <w:szCs w:val="16"/>
              </w:rPr>
            </w:pPr>
            <w:r w:rsidRPr="00CC3499">
              <w:rPr>
                <w:rFonts w:eastAsia="MS Mincho" w:cstheme="minorHAnsi"/>
                <w:b/>
                <w:sz w:val="16"/>
                <w:szCs w:val="16"/>
              </w:rPr>
              <w:t xml:space="preserve">ASC Pres </w:t>
            </w:r>
          </w:p>
        </w:tc>
        <w:tc>
          <w:tcPr>
            <w:tcW w:w="1477" w:type="dxa"/>
            <w:tcBorders>
              <w:top w:val="single" w:sz="4" w:space="0" w:color="auto"/>
              <w:left w:val="single" w:sz="4" w:space="0" w:color="auto"/>
              <w:bottom w:val="single" w:sz="4" w:space="0" w:color="auto"/>
              <w:right w:val="single" w:sz="4" w:space="0" w:color="auto"/>
            </w:tcBorders>
            <w:vAlign w:val="center"/>
          </w:tcPr>
          <w:p w14:paraId="07EA1C21"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Nenagh Brown </w:t>
            </w:r>
          </w:p>
        </w:tc>
        <w:tc>
          <w:tcPr>
            <w:tcW w:w="979" w:type="dxa"/>
            <w:tcBorders>
              <w:top w:val="single" w:sz="4" w:space="0" w:color="auto"/>
              <w:left w:val="single" w:sz="4" w:space="0" w:color="auto"/>
              <w:bottom w:val="single" w:sz="4" w:space="0" w:color="auto"/>
              <w:right w:val="single" w:sz="4" w:space="0" w:color="auto"/>
            </w:tcBorders>
            <w:vAlign w:val="center"/>
          </w:tcPr>
          <w:p w14:paraId="3B45CBB2" w14:textId="5929164B" w:rsidR="00CC3499" w:rsidRPr="00CC3499" w:rsidRDefault="009B4AC1" w:rsidP="00CC3499">
            <w:pPr>
              <w:spacing w:after="0" w:line="240" w:lineRule="auto"/>
              <w:jc w:val="center"/>
              <w:rPr>
                <w:rFonts w:eastAsia="MS Mincho" w:cstheme="minorHAnsi"/>
                <w:sz w:val="16"/>
                <w:szCs w:val="16"/>
              </w:rPr>
            </w:pPr>
            <w:r>
              <w:rPr>
                <w:rFonts w:eastAsia="MS Mincho" w:cstheme="minorHAnsi"/>
                <w:sz w:val="16"/>
                <w:szCs w:val="16"/>
              </w:rPr>
              <w:t>NB</w:t>
            </w:r>
          </w:p>
        </w:tc>
        <w:tc>
          <w:tcPr>
            <w:tcW w:w="2536" w:type="dxa"/>
            <w:tcBorders>
              <w:top w:val="single" w:sz="4" w:space="0" w:color="auto"/>
              <w:left w:val="single" w:sz="4" w:space="0" w:color="auto"/>
              <w:bottom w:val="single" w:sz="4" w:space="0" w:color="auto"/>
              <w:right w:val="single" w:sz="4" w:space="0" w:color="auto"/>
            </w:tcBorders>
            <w:vAlign w:val="center"/>
          </w:tcPr>
          <w:p w14:paraId="7FA43DD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Physics / Astronomy / Engineering / Computer Science</w:t>
            </w:r>
          </w:p>
        </w:tc>
        <w:tc>
          <w:tcPr>
            <w:tcW w:w="1414" w:type="dxa"/>
            <w:tcBorders>
              <w:top w:val="single" w:sz="4" w:space="0" w:color="auto"/>
              <w:left w:val="single" w:sz="4" w:space="0" w:color="auto"/>
              <w:bottom w:val="single" w:sz="4" w:space="0" w:color="auto"/>
              <w:right w:val="single" w:sz="4" w:space="0" w:color="auto"/>
            </w:tcBorders>
            <w:vAlign w:val="center"/>
          </w:tcPr>
          <w:p w14:paraId="5AE604B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Ronald Wallingford / Scarlet </w:t>
            </w:r>
            <w:proofErr w:type="spellStart"/>
            <w:r w:rsidRPr="00CC3499">
              <w:rPr>
                <w:rFonts w:eastAsia="MS Mincho" w:cstheme="minorHAnsi"/>
                <w:sz w:val="16"/>
                <w:szCs w:val="16"/>
              </w:rPr>
              <w:t>Relle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45502B50"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RW</w:t>
            </w:r>
          </w:p>
        </w:tc>
        <w:tc>
          <w:tcPr>
            <w:tcW w:w="1601" w:type="dxa"/>
            <w:vMerge/>
            <w:tcBorders>
              <w:left w:val="single" w:sz="4" w:space="0" w:color="auto"/>
              <w:right w:val="single" w:sz="4" w:space="0" w:color="auto"/>
            </w:tcBorders>
            <w:vAlign w:val="center"/>
          </w:tcPr>
          <w:p w14:paraId="2F9A6A70" w14:textId="77777777" w:rsidR="00CC3499" w:rsidRPr="00CC3499" w:rsidRDefault="00CC3499" w:rsidP="00CC3499">
            <w:pPr>
              <w:spacing w:after="0" w:line="240" w:lineRule="auto"/>
              <w:rPr>
                <w:rFonts w:eastAsia="MS Mincho" w:cstheme="minorHAnsi"/>
                <w:sz w:val="16"/>
                <w:szCs w:val="16"/>
              </w:rPr>
            </w:pPr>
          </w:p>
        </w:tc>
      </w:tr>
      <w:tr w:rsidR="009B4AC1" w:rsidRPr="00CC3499" w14:paraId="2E9C8878"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16A60F9" w14:textId="77777777" w:rsidR="009B4AC1" w:rsidRPr="00CC3499" w:rsidRDefault="009B4AC1" w:rsidP="009B4AC1">
            <w:pPr>
              <w:spacing w:after="0" w:line="240" w:lineRule="auto"/>
              <w:rPr>
                <w:rFonts w:eastAsia="MS Mincho" w:cstheme="minorHAnsi"/>
                <w:b/>
                <w:sz w:val="16"/>
                <w:szCs w:val="16"/>
              </w:rPr>
            </w:pPr>
            <w:r w:rsidRPr="00CC3499">
              <w:rPr>
                <w:rFonts w:eastAsia="MS Mincho" w:cstheme="minorHAnsi"/>
                <w:b/>
                <w:sz w:val="16"/>
                <w:szCs w:val="16"/>
              </w:rPr>
              <w:t xml:space="preserve">ASC V.P. </w:t>
            </w:r>
          </w:p>
        </w:tc>
        <w:tc>
          <w:tcPr>
            <w:tcW w:w="1477" w:type="dxa"/>
            <w:tcBorders>
              <w:top w:val="single" w:sz="4" w:space="0" w:color="auto"/>
              <w:left w:val="single" w:sz="4" w:space="0" w:color="auto"/>
              <w:bottom w:val="single" w:sz="4" w:space="0" w:color="auto"/>
              <w:right w:val="single" w:sz="4" w:space="0" w:color="auto"/>
            </w:tcBorders>
            <w:vAlign w:val="center"/>
          </w:tcPr>
          <w:p w14:paraId="79171216" w14:textId="02B53A88" w:rsidR="009B4AC1" w:rsidRPr="00CC3499" w:rsidRDefault="009B4AC1" w:rsidP="009B4AC1">
            <w:pPr>
              <w:spacing w:after="0" w:line="240" w:lineRule="auto"/>
              <w:rPr>
                <w:rFonts w:eastAsia="MS Mincho" w:cstheme="minorHAnsi"/>
                <w:sz w:val="16"/>
                <w:szCs w:val="16"/>
              </w:rPr>
            </w:pPr>
            <w:r w:rsidRPr="00CC3499">
              <w:rPr>
                <w:rFonts w:eastAsia="MS Mincho" w:cstheme="minorHAnsi"/>
                <w:sz w:val="16"/>
                <w:szCs w:val="16"/>
              </w:rPr>
              <w:t xml:space="preserve">Erik Reese </w:t>
            </w:r>
          </w:p>
        </w:tc>
        <w:tc>
          <w:tcPr>
            <w:tcW w:w="979" w:type="dxa"/>
            <w:tcBorders>
              <w:top w:val="single" w:sz="4" w:space="0" w:color="auto"/>
              <w:left w:val="single" w:sz="4" w:space="0" w:color="auto"/>
              <w:bottom w:val="single" w:sz="4" w:space="0" w:color="auto"/>
              <w:right w:val="single" w:sz="4" w:space="0" w:color="auto"/>
            </w:tcBorders>
            <w:vAlign w:val="center"/>
          </w:tcPr>
          <w:p w14:paraId="051DC9D6" w14:textId="47DC9764" w:rsidR="009B4AC1" w:rsidRPr="00CC3499" w:rsidRDefault="009B4AC1" w:rsidP="009B4AC1">
            <w:pPr>
              <w:spacing w:after="0" w:line="240" w:lineRule="auto"/>
              <w:jc w:val="center"/>
              <w:rPr>
                <w:rFonts w:eastAsia="MS Mincho" w:cstheme="minorHAnsi"/>
                <w:sz w:val="16"/>
                <w:szCs w:val="16"/>
              </w:rPr>
            </w:pPr>
            <w:r>
              <w:rPr>
                <w:rFonts w:eastAsia="MS Mincho" w:cstheme="minorHAnsi"/>
                <w:sz w:val="16"/>
                <w:szCs w:val="16"/>
              </w:rPr>
              <w:t>ER</w:t>
            </w:r>
          </w:p>
        </w:tc>
        <w:tc>
          <w:tcPr>
            <w:tcW w:w="2536" w:type="dxa"/>
            <w:tcBorders>
              <w:top w:val="single" w:sz="4" w:space="0" w:color="auto"/>
              <w:left w:val="single" w:sz="4" w:space="0" w:color="auto"/>
              <w:bottom w:val="single" w:sz="4" w:space="0" w:color="auto"/>
              <w:right w:val="single" w:sz="4" w:space="0" w:color="auto"/>
            </w:tcBorders>
            <w:vAlign w:val="center"/>
          </w:tcPr>
          <w:p w14:paraId="62D4C353" w14:textId="77777777" w:rsidR="009B4AC1" w:rsidRPr="00CC3499" w:rsidRDefault="009B4AC1" w:rsidP="009B4AC1">
            <w:pPr>
              <w:spacing w:after="0" w:line="240" w:lineRule="auto"/>
              <w:rPr>
                <w:rFonts w:eastAsia="MS Mincho" w:cstheme="minorHAnsi"/>
                <w:sz w:val="16"/>
                <w:szCs w:val="16"/>
              </w:rPr>
            </w:pPr>
            <w:r w:rsidRPr="00CC3499">
              <w:rPr>
                <w:rFonts w:eastAsia="MS Mincho" w:cstheme="minorHAnsi"/>
                <w:sz w:val="16"/>
                <w:szCs w:val="16"/>
              </w:rPr>
              <w:t>Social Sciences</w:t>
            </w:r>
          </w:p>
        </w:tc>
        <w:tc>
          <w:tcPr>
            <w:tcW w:w="1414" w:type="dxa"/>
            <w:tcBorders>
              <w:top w:val="single" w:sz="4" w:space="0" w:color="auto"/>
              <w:left w:val="single" w:sz="4" w:space="0" w:color="auto"/>
              <w:bottom w:val="single" w:sz="4" w:space="0" w:color="auto"/>
              <w:right w:val="single" w:sz="4" w:space="0" w:color="auto"/>
            </w:tcBorders>
            <w:vAlign w:val="center"/>
          </w:tcPr>
          <w:p w14:paraId="175623EB" w14:textId="23917F9C" w:rsidR="009B4AC1" w:rsidRPr="00CC3499" w:rsidRDefault="009B4AC1" w:rsidP="009B4AC1">
            <w:pPr>
              <w:spacing w:after="0" w:line="240" w:lineRule="auto"/>
              <w:rPr>
                <w:rFonts w:eastAsia="MS Mincho" w:cstheme="minorHAnsi"/>
                <w:sz w:val="16"/>
                <w:szCs w:val="16"/>
              </w:rPr>
            </w:pPr>
            <w:r>
              <w:rPr>
                <w:rFonts w:eastAsia="MS Mincho" w:cstheme="minorHAnsi"/>
                <w:sz w:val="16"/>
                <w:szCs w:val="16"/>
              </w:rPr>
              <w:t>Matthew Morgan</w:t>
            </w:r>
            <w:r w:rsidRPr="00CC3499">
              <w:rPr>
                <w:rFonts w:eastAsia="MS Mincho" w:cstheme="minorHAnsi"/>
                <w:sz w:val="16"/>
                <w:szCs w:val="16"/>
              </w:rPr>
              <w:t xml:space="preserve"> / Susan </w:t>
            </w:r>
            <w:proofErr w:type="spellStart"/>
            <w:r w:rsidRPr="00CC3499">
              <w:rPr>
                <w:rFonts w:eastAsia="MS Mincho" w:cstheme="minorHAnsi"/>
                <w:sz w:val="16"/>
                <w:szCs w:val="16"/>
              </w:rPr>
              <w:t>Kinkella</w:t>
            </w:r>
            <w:proofErr w:type="spellEnd"/>
            <w:r w:rsidRPr="00CC3499">
              <w:rPr>
                <w:rFonts w:eastAsia="MS Mincho" w:cstheme="minorHAnsi"/>
                <w:sz w:val="16"/>
                <w:szCs w:val="16"/>
              </w:rPr>
              <w:t xml:space="preserve"> / Rex Edwards </w:t>
            </w:r>
          </w:p>
        </w:tc>
        <w:tc>
          <w:tcPr>
            <w:tcW w:w="981" w:type="dxa"/>
            <w:tcBorders>
              <w:top w:val="single" w:sz="4" w:space="0" w:color="auto"/>
              <w:left w:val="single" w:sz="4" w:space="0" w:color="auto"/>
              <w:bottom w:val="single" w:sz="4" w:space="0" w:color="auto"/>
              <w:right w:val="single" w:sz="4" w:space="0" w:color="auto"/>
            </w:tcBorders>
            <w:vAlign w:val="center"/>
          </w:tcPr>
          <w:p w14:paraId="5EAC9CE6" w14:textId="664585E3" w:rsidR="009B4AC1" w:rsidRPr="00CC3499" w:rsidRDefault="009B4AC1" w:rsidP="009B4AC1">
            <w:pPr>
              <w:spacing w:after="0" w:line="240" w:lineRule="auto"/>
              <w:jc w:val="center"/>
              <w:rPr>
                <w:rFonts w:eastAsia="MS Mincho" w:cstheme="minorHAnsi"/>
                <w:sz w:val="16"/>
                <w:szCs w:val="16"/>
              </w:rPr>
            </w:pPr>
            <w:r>
              <w:rPr>
                <w:rFonts w:eastAsia="MS Mincho" w:cstheme="minorHAnsi"/>
                <w:sz w:val="16"/>
                <w:szCs w:val="16"/>
              </w:rPr>
              <w:t>MM</w:t>
            </w:r>
          </w:p>
        </w:tc>
        <w:tc>
          <w:tcPr>
            <w:tcW w:w="1601" w:type="dxa"/>
            <w:vMerge/>
            <w:tcBorders>
              <w:left w:val="single" w:sz="4" w:space="0" w:color="auto"/>
              <w:right w:val="single" w:sz="4" w:space="0" w:color="auto"/>
            </w:tcBorders>
            <w:vAlign w:val="center"/>
          </w:tcPr>
          <w:p w14:paraId="1F0C1C0B" w14:textId="77777777" w:rsidR="009B4AC1" w:rsidRPr="00CC3499" w:rsidRDefault="009B4AC1" w:rsidP="009B4AC1">
            <w:pPr>
              <w:spacing w:after="0" w:line="240" w:lineRule="auto"/>
              <w:rPr>
                <w:rFonts w:eastAsia="MS Mincho" w:cstheme="minorHAnsi"/>
                <w:sz w:val="16"/>
                <w:szCs w:val="16"/>
              </w:rPr>
            </w:pPr>
          </w:p>
        </w:tc>
      </w:tr>
      <w:tr w:rsidR="00CC3499" w:rsidRPr="00CC3499" w14:paraId="083A8938"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62C3F75" w14:textId="77777777" w:rsidR="00CC3499" w:rsidRPr="00CC3499" w:rsidRDefault="00CC3499" w:rsidP="00CC3499">
            <w:pPr>
              <w:spacing w:after="0" w:line="240" w:lineRule="auto"/>
              <w:rPr>
                <w:rFonts w:eastAsia="MS Mincho" w:cstheme="minorHAnsi"/>
                <w:b/>
                <w:sz w:val="16"/>
                <w:szCs w:val="16"/>
              </w:rPr>
            </w:pPr>
            <w:r w:rsidRPr="00CC3499">
              <w:rPr>
                <w:rFonts w:eastAsia="MS Mincho" w:cstheme="minorHAnsi"/>
                <w:b/>
                <w:sz w:val="16"/>
                <w:szCs w:val="16"/>
              </w:rPr>
              <w:t xml:space="preserve">ASC Secretary </w:t>
            </w:r>
          </w:p>
        </w:tc>
        <w:tc>
          <w:tcPr>
            <w:tcW w:w="1477" w:type="dxa"/>
            <w:tcBorders>
              <w:top w:val="single" w:sz="4" w:space="0" w:color="auto"/>
              <w:left w:val="single" w:sz="4" w:space="0" w:color="auto"/>
              <w:bottom w:val="single" w:sz="4" w:space="0" w:color="auto"/>
              <w:right w:val="single" w:sz="4" w:space="0" w:color="auto"/>
            </w:tcBorders>
            <w:vAlign w:val="center"/>
          </w:tcPr>
          <w:p w14:paraId="2A8B3982" w14:textId="10EF4DE2" w:rsidR="00CC3499" w:rsidRPr="00CC3499" w:rsidRDefault="009B4AC1" w:rsidP="00CC3499">
            <w:pPr>
              <w:spacing w:after="0" w:line="240" w:lineRule="auto"/>
              <w:rPr>
                <w:rFonts w:eastAsia="MS Mincho" w:cstheme="minorHAnsi"/>
                <w:sz w:val="16"/>
                <w:szCs w:val="16"/>
              </w:rPr>
            </w:pPr>
            <w:r w:rsidRPr="00CC3499">
              <w:rPr>
                <w:rFonts w:eastAsia="MS Mincho" w:cstheme="minorHAnsi"/>
                <w:sz w:val="16"/>
                <w:szCs w:val="16"/>
              </w:rPr>
              <w:t>Renée Butler</w:t>
            </w:r>
          </w:p>
        </w:tc>
        <w:tc>
          <w:tcPr>
            <w:tcW w:w="979" w:type="dxa"/>
            <w:tcBorders>
              <w:top w:val="single" w:sz="4" w:space="0" w:color="auto"/>
              <w:left w:val="single" w:sz="4" w:space="0" w:color="auto"/>
              <w:bottom w:val="single" w:sz="4" w:space="0" w:color="auto"/>
              <w:right w:val="single" w:sz="4" w:space="0" w:color="auto"/>
            </w:tcBorders>
            <w:vAlign w:val="center"/>
          </w:tcPr>
          <w:p w14:paraId="3A29E713" w14:textId="73310FC2" w:rsidR="00CC3499" w:rsidRPr="00CC3499" w:rsidRDefault="009B4AC1" w:rsidP="00CC3499">
            <w:pPr>
              <w:spacing w:after="0" w:line="240" w:lineRule="auto"/>
              <w:jc w:val="center"/>
              <w:rPr>
                <w:rFonts w:eastAsia="MS Mincho" w:cstheme="minorHAnsi"/>
                <w:sz w:val="16"/>
                <w:szCs w:val="16"/>
              </w:rPr>
            </w:pPr>
            <w:r>
              <w:rPr>
                <w:rFonts w:eastAsia="MS Mincho" w:cstheme="minorHAnsi"/>
                <w:sz w:val="16"/>
                <w:szCs w:val="16"/>
              </w:rPr>
              <w:t>DRB</w:t>
            </w:r>
          </w:p>
        </w:tc>
        <w:tc>
          <w:tcPr>
            <w:tcW w:w="2536" w:type="dxa"/>
            <w:tcBorders>
              <w:top w:val="single" w:sz="4" w:space="0" w:color="auto"/>
              <w:left w:val="single" w:sz="4" w:space="0" w:color="auto"/>
              <w:bottom w:val="single" w:sz="4" w:space="0" w:color="auto"/>
              <w:right w:val="single" w:sz="4" w:space="0" w:color="auto"/>
            </w:tcBorders>
            <w:vAlign w:val="center"/>
          </w:tcPr>
          <w:p w14:paraId="74929C3D"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Student Health Center</w:t>
            </w:r>
          </w:p>
        </w:tc>
        <w:tc>
          <w:tcPr>
            <w:tcW w:w="1414" w:type="dxa"/>
            <w:tcBorders>
              <w:top w:val="single" w:sz="4" w:space="0" w:color="auto"/>
              <w:left w:val="single" w:sz="4" w:space="0" w:color="auto"/>
              <w:bottom w:val="single" w:sz="4" w:space="0" w:color="auto"/>
              <w:right w:val="single" w:sz="4" w:space="0" w:color="auto"/>
            </w:tcBorders>
            <w:vAlign w:val="center"/>
          </w:tcPr>
          <w:p w14:paraId="3780D648"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Sharon </w:t>
            </w:r>
            <w:proofErr w:type="spellStart"/>
            <w:r w:rsidRPr="00CC3499">
              <w:rPr>
                <w:rFonts w:eastAsia="MS Mincho" w:cstheme="minorHAnsi"/>
                <w:sz w:val="16"/>
                <w:szCs w:val="16"/>
              </w:rPr>
              <w:t>Manakas</w:t>
            </w:r>
            <w:proofErr w:type="spellEnd"/>
            <w:r w:rsidRPr="00CC3499">
              <w:rPr>
                <w:rFonts w:eastAsia="MS Mincho" w:cstheme="minorHAnsi"/>
                <w:sz w:val="16"/>
                <w:szCs w:val="16"/>
              </w:rPr>
              <w:t xml:space="preserve"> / Silva </w:t>
            </w:r>
            <w:proofErr w:type="spellStart"/>
            <w:r w:rsidRPr="00CC3499">
              <w:rPr>
                <w:rFonts w:eastAsia="MS Mincho" w:cstheme="minorHAnsi"/>
                <w:sz w:val="16"/>
                <w:szCs w:val="16"/>
              </w:rPr>
              <w:t>Arzunyan</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64A96763" w14:textId="4B8BD874" w:rsidR="00CC3499" w:rsidRPr="00CC3499" w:rsidRDefault="00160A76" w:rsidP="00CC3499">
            <w:pPr>
              <w:spacing w:after="0" w:line="240" w:lineRule="auto"/>
              <w:jc w:val="center"/>
              <w:rPr>
                <w:rFonts w:eastAsia="MS Mincho" w:cstheme="minorHAnsi"/>
                <w:sz w:val="16"/>
                <w:szCs w:val="16"/>
              </w:rPr>
            </w:pPr>
            <w:r>
              <w:rPr>
                <w:rFonts w:eastAsia="MS Mincho" w:cstheme="minorHAnsi"/>
                <w:sz w:val="16"/>
                <w:szCs w:val="16"/>
              </w:rPr>
              <w:t>SM</w:t>
            </w:r>
          </w:p>
        </w:tc>
        <w:tc>
          <w:tcPr>
            <w:tcW w:w="1601" w:type="dxa"/>
            <w:vMerge/>
            <w:tcBorders>
              <w:left w:val="single" w:sz="4" w:space="0" w:color="auto"/>
              <w:right w:val="single" w:sz="4" w:space="0" w:color="auto"/>
            </w:tcBorders>
            <w:vAlign w:val="center"/>
          </w:tcPr>
          <w:p w14:paraId="51F03BFF" w14:textId="77777777" w:rsidR="00CC3499" w:rsidRPr="00CC3499" w:rsidRDefault="00CC3499" w:rsidP="00CC3499">
            <w:pPr>
              <w:spacing w:after="0" w:line="240" w:lineRule="auto"/>
              <w:rPr>
                <w:rFonts w:eastAsia="MS Mincho" w:cstheme="minorHAnsi"/>
                <w:sz w:val="16"/>
                <w:szCs w:val="16"/>
              </w:rPr>
            </w:pPr>
          </w:p>
        </w:tc>
      </w:tr>
      <w:tr w:rsidR="00CC3499" w:rsidRPr="00CC3499" w14:paraId="7A3C409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8AEEC2E" w14:textId="77777777" w:rsidR="00CC3499" w:rsidRPr="00CC3499" w:rsidRDefault="00CC3499" w:rsidP="00CC3499">
            <w:pPr>
              <w:spacing w:after="0" w:line="240" w:lineRule="auto"/>
              <w:rPr>
                <w:rFonts w:eastAsia="MS Mincho" w:cstheme="minorHAnsi"/>
                <w:b/>
                <w:sz w:val="16"/>
                <w:szCs w:val="16"/>
              </w:rPr>
            </w:pPr>
            <w:r w:rsidRPr="00CC3499">
              <w:rPr>
                <w:rFonts w:eastAsia="MS Mincho" w:cstheme="minorHAnsi"/>
                <w:b/>
                <w:sz w:val="16"/>
                <w:szCs w:val="16"/>
              </w:rPr>
              <w:t>ASC Treasurer</w:t>
            </w:r>
          </w:p>
        </w:tc>
        <w:tc>
          <w:tcPr>
            <w:tcW w:w="1477" w:type="dxa"/>
            <w:tcBorders>
              <w:top w:val="single" w:sz="4" w:space="0" w:color="auto"/>
              <w:left w:val="single" w:sz="4" w:space="0" w:color="auto"/>
              <w:bottom w:val="single" w:sz="4" w:space="0" w:color="auto"/>
              <w:right w:val="single" w:sz="4" w:space="0" w:color="auto"/>
            </w:tcBorders>
            <w:vAlign w:val="center"/>
          </w:tcPr>
          <w:p w14:paraId="79A77B72" w14:textId="01E8DA36" w:rsidR="00CC3499" w:rsidRPr="00CC3499" w:rsidRDefault="009B4AC1" w:rsidP="00CC3499">
            <w:pPr>
              <w:spacing w:after="0" w:line="240" w:lineRule="auto"/>
              <w:rPr>
                <w:rFonts w:eastAsia="MS Mincho" w:cstheme="minorHAnsi"/>
                <w:sz w:val="16"/>
                <w:szCs w:val="16"/>
              </w:rPr>
            </w:pPr>
            <w:r w:rsidRPr="00CC3499">
              <w:rPr>
                <w:rFonts w:eastAsia="MS Mincho" w:cstheme="minorHAnsi"/>
                <w:sz w:val="16"/>
                <w:szCs w:val="16"/>
              </w:rPr>
              <w:t>Ruth Bennington</w:t>
            </w:r>
          </w:p>
        </w:tc>
        <w:tc>
          <w:tcPr>
            <w:tcW w:w="979" w:type="dxa"/>
            <w:tcBorders>
              <w:top w:val="single" w:sz="4" w:space="0" w:color="auto"/>
              <w:left w:val="single" w:sz="4" w:space="0" w:color="auto"/>
              <w:bottom w:val="single" w:sz="4" w:space="0" w:color="auto"/>
              <w:right w:val="single" w:sz="4" w:space="0" w:color="auto"/>
            </w:tcBorders>
            <w:vAlign w:val="center"/>
          </w:tcPr>
          <w:p w14:paraId="2937C358" w14:textId="128E2BC0" w:rsidR="00CC3499" w:rsidRPr="00CC3499" w:rsidRDefault="009B4AC1" w:rsidP="00CC3499">
            <w:pPr>
              <w:spacing w:after="0" w:line="240" w:lineRule="auto"/>
              <w:jc w:val="center"/>
              <w:rPr>
                <w:rFonts w:eastAsia="MS Mincho" w:cstheme="minorHAnsi"/>
                <w:sz w:val="16"/>
                <w:szCs w:val="16"/>
              </w:rPr>
            </w:pPr>
            <w:r>
              <w:rPr>
                <w:rFonts w:eastAsia="MS Mincho" w:cstheme="minorHAnsi"/>
                <w:sz w:val="16"/>
                <w:szCs w:val="16"/>
              </w:rPr>
              <w:t>RB</w:t>
            </w:r>
          </w:p>
        </w:tc>
        <w:tc>
          <w:tcPr>
            <w:tcW w:w="2536" w:type="dxa"/>
            <w:tcBorders>
              <w:top w:val="single" w:sz="4" w:space="0" w:color="auto"/>
              <w:left w:val="single" w:sz="4" w:space="0" w:color="auto"/>
              <w:bottom w:val="single" w:sz="4" w:space="0" w:color="auto"/>
              <w:right w:val="single" w:sz="4" w:space="0" w:color="auto"/>
            </w:tcBorders>
            <w:vAlign w:val="center"/>
          </w:tcPr>
          <w:p w14:paraId="5B4DD56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World Languages</w:t>
            </w:r>
          </w:p>
        </w:tc>
        <w:tc>
          <w:tcPr>
            <w:tcW w:w="1414" w:type="dxa"/>
            <w:tcBorders>
              <w:top w:val="single" w:sz="4" w:space="0" w:color="auto"/>
              <w:left w:val="single" w:sz="4" w:space="0" w:color="auto"/>
              <w:bottom w:val="single" w:sz="4" w:space="0" w:color="auto"/>
              <w:right w:val="single" w:sz="4" w:space="0" w:color="auto"/>
            </w:tcBorders>
            <w:vAlign w:val="center"/>
          </w:tcPr>
          <w:p w14:paraId="54014A87"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Helga Winkler / Alejandra Valenzuela</w:t>
            </w:r>
          </w:p>
        </w:tc>
        <w:tc>
          <w:tcPr>
            <w:tcW w:w="981" w:type="dxa"/>
            <w:tcBorders>
              <w:top w:val="single" w:sz="4" w:space="0" w:color="auto"/>
              <w:left w:val="single" w:sz="4" w:space="0" w:color="auto"/>
              <w:bottom w:val="single" w:sz="4" w:space="0" w:color="auto"/>
              <w:right w:val="single" w:sz="4" w:space="0" w:color="auto"/>
            </w:tcBorders>
            <w:vAlign w:val="center"/>
          </w:tcPr>
          <w:p w14:paraId="50950305"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7FA1B8D2" w14:textId="77777777" w:rsidR="00CC3499" w:rsidRPr="00CC3499" w:rsidRDefault="00CC3499" w:rsidP="00CC3499">
            <w:pPr>
              <w:spacing w:after="0" w:line="240" w:lineRule="auto"/>
              <w:rPr>
                <w:rFonts w:eastAsia="MS Mincho" w:cstheme="minorHAnsi"/>
                <w:sz w:val="16"/>
                <w:szCs w:val="16"/>
              </w:rPr>
            </w:pPr>
          </w:p>
        </w:tc>
      </w:tr>
      <w:tr w:rsidR="00CC3499" w:rsidRPr="00CC3499" w14:paraId="514E1683"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4875EEF"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ACCESS </w:t>
            </w:r>
          </w:p>
        </w:tc>
        <w:tc>
          <w:tcPr>
            <w:tcW w:w="1477" w:type="dxa"/>
            <w:tcBorders>
              <w:top w:val="single" w:sz="4" w:space="0" w:color="auto"/>
              <w:left w:val="single" w:sz="4" w:space="0" w:color="auto"/>
              <w:bottom w:val="single" w:sz="4" w:space="0" w:color="auto"/>
              <w:right w:val="single" w:sz="4" w:space="0" w:color="auto"/>
            </w:tcBorders>
            <w:vAlign w:val="center"/>
          </w:tcPr>
          <w:p w14:paraId="0851F4EF"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Jolie Herzig / Silva </w:t>
            </w:r>
            <w:proofErr w:type="spellStart"/>
            <w:r w:rsidRPr="00CC3499">
              <w:rPr>
                <w:rFonts w:eastAsia="MS Mincho" w:cstheme="minorHAnsi"/>
                <w:sz w:val="16"/>
                <w:szCs w:val="16"/>
              </w:rPr>
              <w:t>Arzunyan</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4B2E1CE9"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JH</w:t>
            </w:r>
          </w:p>
        </w:tc>
        <w:tc>
          <w:tcPr>
            <w:tcW w:w="2536" w:type="dxa"/>
            <w:tcBorders>
              <w:top w:val="single" w:sz="4" w:space="0" w:color="auto"/>
              <w:left w:val="single" w:sz="4" w:space="0" w:color="auto"/>
              <w:bottom w:val="single" w:sz="4" w:space="0" w:color="auto"/>
              <w:right w:val="single" w:sz="4" w:space="0" w:color="auto"/>
            </w:tcBorders>
            <w:vAlign w:val="center"/>
          </w:tcPr>
          <w:p w14:paraId="4317F74D"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09772AF4"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3BB78E49"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0BDA507A" w14:textId="77777777" w:rsidR="00CC3499" w:rsidRPr="00CC3499" w:rsidRDefault="00CC3499" w:rsidP="00B47DE9">
            <w:pPr>
              <w:numPr>
                <w:ilvl w:val="0"/>
                <w:numId w:val="30"/>
              </w:numPr>
              <w:spacing w:after="0" w:line="240" w:lineRule="auto"/>
              <w:ind w:left="252" w:hanging="125"/>
              <w:contextualSpacing/>
              <w:rPr>
                <w:rFonts w:eastAsia="MS Mincho" w:cstheme="minorHAnsi"/>
                <w:sz w:val="16"/>
                <w:szCs w:val="16"/>
              </w:rPr>
            </w:pPr>
          </w:p>
        </w:tc>
      </w:tr>
      <w:tr w:rsidR="00CC3499" w:rsidRPr="00CC3499" w14:paraId="53E4ACE2"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BC2704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Behavioral Sciences</w:t>
            </w:r>
          </w:p>
        </w:tc>
        <w:tc>
          <w:tcPr>
            <w:tcW w:w="1477" w:type="dxa"/>
            <w:tcBorders>
              <w:top w:val="single" w:sz="4" w:space="0" w:color="auto"/>
              <w:left w:val="single" w:sz="4" w:space="0" w:color="auto"/>
              <w:bottom w:val="single" w:sz="4" w:space="0" w:color="auto"/>
              <w:right w:val="single" w:sz="4" w:space="0" w:color="auto"/>
            </w:tcBorders>
            <w:vAlign w:val="center"/>
          </w:tcPr>
          <w:p w14:paraId="2D5A926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Dani Vieira / Kari Meyers</w:t>
            </w:r>
          </w:p>
        </w:tc>
        <w:tc>
          <w:tcPr>
            <w:tcW w:w="979" w:type="dxa"/>
            <w:tcBorders>
              <w:top w:val="single" w:sz="4" w:space="0" w:color="auto"/>
              <w:left w:val="single" w:sz="4" w:space="0" w:color="auto"/>
              <w:bottom w:val="single" w:sz="4" w:space="0" w:color="auto"/>
              <w:right w:val="single" w:sz="4" w:space="0" w:color="auto"/>
            </w:tcBorders>
            <w:vAlign w:val="center"/>
          </w:tcPr>
          <w:p w14:paraId="06AFA395"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DV</w:t>
            </w:r>
          </w:p>
        </w:tc>
        <w:tc>
          <w:tcPr>
            <w:tcW w:w="2536" w:type="dxa"/>
            <w:tcBorders>
              <w:top w:val="single" w:sz="4" w:space="0" w:color="auto"/>
              <w:left w:val="single" w:sz="4" w:space="0" w:color="auto"/>
              <w:bottom w:val="single" w:sz="4" w:space="0" w:color="auto"/>
              <w:right w:val="single" w:sz="4" w:space="0" w:color="auto"/>
            </w:tcBorders>
            <w:vAlign w:val="center"/>
          </w:tcPr>
          <w:p w14:paraId="1B235203"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Athletics</w:t>
            </w:r>
          </w:p>
        </w:tc>
        <w:tc>
          <w:tcPr>
            <w:tcW w:w="1414" w:type="dxa"/>
            <w:tcBorders>
              <w:top w:val="single" w:sz="4" w:space="0" w:color="auto"/>
              <w:left w:val="single" w:sz="4" w:space="0" w:color="auto"/>
              <w:bottom w:val="single" w:sz="4" w:space="0" w:color="auto"/>
              <w:right w:val="single" w:sz="4" w:space="0" w:color="auto"/>
            </w:tcBorders>
            <w:vAlign w:val="center"/>
          </w:tcPr>
          <w:p w14:paraId="350E107C"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Vance </w:t>
            </w:r>
            <w:proofErr w:type="spellStart"/>
            <w:r w:rsidRPr="00CC3499">
              <w:rPr>
                <w:rFonts w:eastAsia="MS Mincho" w:cstheme="minorHAnsi"/>
                <w:sz w:val="16"/>
                <w:szCs w:val="16"/>
              </w:rPr>
              <w:t>Manakas</w:t>
            </w:r>
            <w:proofErr w:type="spellEnd"/>
            <w:r w:rsidRPr="00CC3499">
              <w:rPr>
                <w:rFonts w:eastAsia="MS Mincho" w:cstheme="minorHAnsi"/>
                <w:sz w:val="16"/>
                <w:szCs w:val="16"/>
              </w:rPr>
              <w:t xml:space="preserve"> / Mike Stuart</w:t>
            </w:r>
          </w:p>
        </w:tc>
        <w:tc>
          <w:tcPr>
            <w:tcW w:w="981" w:type="dxa"/>
            <w:tcBorders>
              <w:top w:val="single" w:sz="4" w:space="0" w:color="auto"/>
              <w:left w:val="single" w:sz="4" w:space="0" w:color="auto"/>
              <w:bottom w:val="single" w:sz="4" w:space="0" w:color="auto"/>
              <w:right w:val="single" w:sz="4" w:space="0" w:color="auto"/>
            </w:tcBorders>
            <w:vAlign w:val="center"/>
          </w:tcPr>
          <w:p w14:paraId="779B4540" w14:textId="14D72188"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1ABCB126" w14:textId="77777777" w:rsidR="00CC3499" w:rsidRPr="00CC3499" w:rsidRDefault="00CC3499" w:rsidP="00B47DE9">
            <w:pPr>
              <w:numPr>
                <w:ilvl w:val="0"/>
                <w:numId w:val="30"/>
              </w:numPr>
              <w:spacing w:after="0" w:line="240" w:lineRule="auto"/>
              <w:ind w:left="252" w:hanging="125"/>
              <w:contextualSpacing/>
              <w:rPr>
                <w:rFonts w:eastAsia="MS Mincho" w:cstheme="minorHAnsi"/>
                <w:sz w:val="16"/>
                <w:szCs w:val="16"/>
              </w:rPr>
            </w:pPr>
          </w:p>
        </w:tc>
      </w:tr>
      <w:tr w:rsidR="00CC3499" w:rsidRPr="00CC3499" w14:paraId="5CBFD60B"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06C94F2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Business Administration</w:t>
            </w:r>
          </w:p>
        </w:tc>
        <w:tc>
          <w:tcPr>
            <w:tcW w:w="1477" w:type="dxa"/>
            <w:tcBorders>
              <w:top w:val="single" w:sz="4" w:space="0" w:color="auto"/>
              <w:left w:val="single" w:sz="4" w:space="0" w:color="auto"/>
              <w:bottom w:val="single" w:sz="4" w:space="0" w:color="auto"/>
              <w:right w:val="single" w:sz="4" w:space="0" w:color="auto"/>
            </w:tcBorders>
            <w:vAlign w:val="center"/>
          </w:tcPr>
          <w:p w14:paraId="73EDE746" w14:textId="1388B5CC" w:rsidR="00CC3499" w:rsidRPr="00CC3499" w:rsidRDefault="00CC3499" w:rsidP="00CC3499">
            <w:pPr>
              <w:spacing w:after="0" w:line="240" w:lineRule="auto"/>
              <w:rPr>
                <w:rFonts w:eastAsia="MS Mincho" w:cstheme="minorHAnsi"/>
                <w:sz w:val="16"/>
                <w:szCs w:val="16"/>
              </w:rPr>
            </w:pPr>
            <w:proofErr w:type="spellStart"/>
            <w:r w:rsidRPr="00CC3499">
              <w:rPr>
                <w:rFonts w:eastAsia="MS Mincho" w:cstheme="minorHAnsi"/>
                <w:sz w:val="16"/>
                <w:szCs w:val="16"/>
              </w:rPr>
              <w:t>Reet</w:t>
            </w:r>
            <w:proofErr w:type="spellEnd"/>
            <w:r w:rsidRPr="00CC3499">
              <w:rPr>
                <w:rFonts w:eastAsia="MS Mincho" w:cstheme="minorHAnsi"/>
                <w:sz w:val="16"/>
                <w:szCs w:val="16"/>
              </w:rPr>
              <w:t xml:space="preserve"> </w:t>
            </w:r>
            <w:proofErr w:type="spellStart"/>
            <w:r w:rsidRPr="00CC3499">
              <w:rPr>
                <w:rFonts w:eastAsia="MS Mincho" w:cstheme="minorHAnsi"/>
                <w:sz w:val="16"/>
                <w:szCs w:val="16"/>
              </w:rPr>
              <w:t>Sumal</w:t>
            </w:r>
            <w:proofErr w:type="spellEnd"/>
            <w:r w:rsidRPr="00CC3499">
              <w:rPr>
                <w:rFonts w:eastAsia="MS Mincho" w:cstheme="minorHAnsi"/>
                <w:sz w:val="16"/>
                <w:szCs w:val="16"/>
              </w:rPr>
              <w:t xml:space="preserve"> </w:t>
            </w:r>
          </w:p>
        </w:tc>
        <w:tc>
          <w:tcPr>
            <w:tcW w:w="979" w:type="dxa"/>
            <w:tcBorders>
              <w:top w:val="single" w:sz="4" w:space="0" w:color="auto"/>
              <w:left w:val="single" w:sz="4" w:space="0" w:color="auto"/>
              <w:bottom w:val="single" w:sz="4" w:space="0" w:color="auto"/>
              <w:right w:val="single" w:sz="4" w:space="0" w:color="auto"/>
            </w:tcBorders>
            <w:vAlign w:val="center"/>
          </w:tcPr>
          <w:p w14:paraId="08CE6869" w14:textId="6A02B625"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718840E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Library </w:t>
            </w:r>
          </w:p>
        </w:tc>
        <w:tc>
          <w:tcPr>
            <w:tcW w:w="1414" w:type="dxa"/>
            <w:tcBorders>
              <w:top w:val="single" w:sz="4" w:space="0" w:color="auto"/>
              <w:left w:val="single" w:sz="4" w:space="0" w:color="auto"/>
              <w:bottom w:val="single" w:sz="4" w:space="0" w:color="auto"/>
              <w:right w:val="single" w:sz="4" w:space="0" w:color="auto"/>
            </w:tcBorders>
            <w:vAlign w:val="center"/>
          </w:tcPr>
          <w:p w14:paraId="132F1066"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Mary </w:t>
            </w:r>
            <w:proofErr w:type="spellStart"/>
            <w:r w:rsidRPr="00CC3499">
              <w:rPr>
                <w:rFonts w:eastAsia="MS Mincho" w:cstheme="minorHAnsi"/>
                <w:sz w:val="16"/>
                <w:szCs w:val="16"/>
              </w:rPr>
              <w:t>LaBarge</w:t>
            </w:r>
            <w:proofErr w:type="spellEnd"/>
          </w:p>
        </w:tc>
        <w:tc>
          <w:tcPr>
            <w:tcW w:w="981" w:type="dxa"/>
            <w:tcBorders>
              <w:top w:val="single" w:sz="4" w:space="0" w:color="auto"/>
              <w:left w:val="single" w:sz="4" w:space="0" w:color="auto"/>
              <w:bottom w:val="single" w:sz="4" w:space="0" w:color="auto"/>
              <w:right w:val="single" w:sz="4" w:space="0" w:color="auto"/>
            </w:tcBorders>
            <w:vAlign w:val="center"/>
          </w:tcPr>
          <w:p w14:paraId="0F94E64F"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ML</w:t>
            </w:r>
          </w:p>
        </w:tc>
        <w:tc>
          <w:tcPr>
            <w:tcW w:w="1601" w:type="dxa"/>
            <w:vMerge/>
            <w:tcBorders>
              <w:left w:val="single" w:sz="4" w:space="0" w:color="auto"/>
              <w:right w:val="single" w:sz="4" w:space="0" w:color="auto"/>
            </w:tcBorders>
            <w:vAlign w:val="center"/>
          </w:tcPr>
          <w:p w14:paraId="5E542297" w14:textId="77777777" w:rsidR="00CC3499" w:rsidRPr="00CC3499" w:rsidRDefault="00CC3499" w:rsidP="00B47DE9">
            <w:pPr>
              <w:numPr>
                <w:ilvl w:val="0"/>
                <w:numId w:val="30"/>
              </w:numPr>
              <w:spacing w:after="0" w:line="240" w:lineRule="auto"/>
              <w:ind w:left="252" w:hanging="125"/>
              <w:contextualSpacing/>
              <w:rPr>
                <w:rFonts w:eastAsia="MS Mincho" w:cstheme="minorHAnsi"/>
                <w:sz w:val="16"/>
                <w:szCs w:val="16"/>
              </w:rPr>
            </w:pPr>
          </w:p>
        </w:tc>
      </w:tr>
      <w:tr w:rsidR="00CC3499" w:rsidRPr="00CC3499" w14:paraId="5492C09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4683400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Chemistry/Earth Sciences</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43B68AA" w14:textId="77777777" w:rsidR="00CC3499" w:rsidRPr="00CC3499" w:rsidRDefault="00CC3499" w:rsidP="00CC3499">
            <w:pPr>
              <w:spacing w:after="0" w:line="240" w:lineRule="auto"/>
              <w:rPr>
                <w:rFonts w:eastAsia="MS Mincho" w:cstheme="minorHAnsi"/>
                <w:sz w:val="16"/>
                <w:szCs w:val="16"/>
                <w:highlight w:val="yellow"/>
              </w:rPr>
            </w:pPr>
            <w:r w:rsidRPr="00CC3499">
              <w:rPr>
                <w:rFonts w:eastAsia="MS Mincho" w:cstheme="minorHAnsi"/>
                <w:sz w:val="16"/>
                <w:szCs w:val="16"/>
              </w:rPr>
              <w:t xml:space="preserve">Tiffany </w:t>
            </w:r>
            <w:proofErr w:type="spellStart"/>
            <w:r w:rsidRPr="00CC3499">
              <w:rPr>
                <w:rFonts w:eastAsia="MS Mincho" w:cstheme="minorHAnsi"/>
                <w:sz w:val="16"/>
                <w:szCs w:val="16"/>
              </w:rPr>
              <w:t>Pawluk</w:t>
            </w:r>
            <w:proofErr w:type="spellEnd"/>
            <w:r w:rsidRPr="00CC3499">
              <w:rPr>
                <w:rFonts w:eastAsia="MS Mincho" w:cstheme="minorHAnsi"/>
                <w:sz w:val="16"/>
                <w:szCs w:val="16"/>
              </w:rPr>
              <w:t xml:space="preserve"> / Deanna Franke</w:t>
            </w:r>
          </w:p>
        </w:tc>
        <w:tc>
          <w:tcPr>
            <w:tcW w:w="979" w:type="dxa"/>
            <w:tcBorders>
              <w:top w:val="single" w:sz="4" w:space="0" w:color="auto"/>
              <w:left w:val="single" w:sz="4" w:space="0" w:color="auto"/>
              <w:bottom w:val="single" w:sz="4" w:space="0" w:color="auto"/>
              <w:right w:val="single" w:sz="4" w:space="0" w:color="auto"/>
            </w:tcBorders>
            <w:vAlign w:val="center"/>
          </w:tcPr>
          <w:p w14:paraId="662B16B9" w14:textId="4B316BF4"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E13B6AA"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75534A1B"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74EF069"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4A69B6B3" w14:textId="77777777" w:rsidR="00CC3499" w:rsidRPr="00CC3499" w:rsidRDefault="00CC3499" w:rsidP="00B47DE9">
            <w:pPr>
              <w:numPr>
                <w:ilvl w:val="0"/>
                <w:numId w:val="30"/>
              </w:numPr>
              <w:spacing w:after="0" w:line="240" w:lineRule="auto"/>
              <w:ind w:left="252" w:hanging="125"/>
              <w:contextualSpacing/>
              <w:rPr>
                <w:rFonts w:eastAsia="MS Mincho" w:cstheme="minorHAnsi"/>
                <w:sz w:val="16"/>
                <w:szCs w:val="16"/>
              </w:rPr>
            </w:pPr>
          </w:p>
        </w:tc>
      </w:tr>
      <w:tr w:rsidR="00CC3499" w:rsidRPr="00CC3499" w14:paraId="58FEAFBD"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CF3AA0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Child Development</w:t>
            </w:r>
          </w:p>
        </w:tc>
        <w:tc>
          <w:tcPr>
            <w:tcW w:w="1477" w:type="dxa"/>
            <w:tcBorders>
              <w:top w:val="single" w:sz="4" w:space="0" w:color="auto"/>
              <w:left w:val="single" w:sz="4" w:space="0" w:color="auto"/>
              <w:bottom w:val="single" w:sz="4" w:space="0" w:color="auto"/>
              <w:right w:val="single" w:sz="4" w:space="0" w:color="auto"/>
            </w:tcBorders>
            <w:vAlign w:val="center"/>
          </w:tcPr>
          <w:p w14:paraId="4ACF1028"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Cindy </w:t>
            </w:r>
            <w:proofErr w:type="spellStart"/>
            <w:r w:rsidRPr="00CC3499">
              <w:rPr>
                <w:rFonts w:eastAsia="MS Mincho" w:cstheme="minorHAnsi"/>
                <w:sz w:val="16"/>
                <w:szCs w:val="16"/>
              </w:rPr>
              <w:t>Sheaks</w:t>
            </w:r>
            <w:proofErr w:type="spellEnd"/>
            <w:r w:rsidRPr="00CC3499">
              <w:rPr>
                <w:rFonts w:eastAsia="MS Mincho" w:cstheme="minorHAnsi"/>
                <w:sz w:val="16"/>
                <w:szCs w:val="16"/>
              </w:rPr>
              <w:t>-McGowan / Shannon Coulter</w:t>
            </w:r>
          </w:p>
        </w:tc>
        <w:tc>
          <w:tcPr>
            <w:tcW w:w="979" w:type="dxa"/>
            <w:tcBorders>
              <w:top w:val="single" w:sz="4" w:space="0" w:color="auto"/>
              <w:left w:val="single" w:sz="4" w:space="0" w:color="auto"/>
              <w:bottom w:val="single" w:sz="4" w:space="0" w:color="auto"/>
              <w:right w:val="single" w:sz="4" w:space="0" w:color="auto"/>
            </w:tcBorders>
            <w:vAlign w:val="center"/>
          </w:tcPr>
          <w:p w14:paraId="04ABB629" w14:textId="53FB65D5"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4A77FE63"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Part-Time Rep</w:t>
            </w:r>
          </w:p>
        </w:tc>
        <w:tc>
          <w:tcPr>
            <w:tcW w:w="1414" w:type="dxa"/>
            <w:tcBorders>
              <w:top w:val="single" w:sz="4" w:space="0" w:color="auto"/>
              <w:left w:val="single" w:sz="4" w:space="0" w:color="auto"/>
              <w:bottom w:val="single" w:sz="4" w:space="0" w:color="auto"/>
              <w:right w:val="single" w:sz="4" w:space="0" w:color="auto"/>
            </w:tcBorders>
            <w:vAlign w:val="center"/>
          </w:tcPr>
          <w:p w14:paraId="7866FE58"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Dan Darby</w:t>
            </w:r>
          </w:p>
        </w:tc>
        <w:tc>
          <w:tcPr>
            <w:tcW w:w="981" w:type="dxa"/>
            <w:tcBorders>
              <w:top w:val="single" w:sz="4" w:space="0" w:color="auto"/>
              <w:left w:val="single" w:sz="4" w:space="0" w:color="auto"/>
              <w:bottom w:val="single" w:sz="4" w:space="0" w:color="auto"/>
              <w:right w:val="single" w:sz="4" w:space="0" w:color="auto"/>
            </w:tcBorders>
            <w:vAlign w:val="center"/>
          </w:tcPr>
          <w:p w14:paraId="223862C4"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DD</w:t>
            </w:r>
          </w:p>
        </w:tc>
        <w:tc>
          <w:tcPr>
            <w:tcW w:w="1601" w:type="dxa"/>
            <w:vMerge/>
            <w:tcBorders>
              <w:left w:val="single" w:sz="4" w:space="0" w:color="auto"/>
              <w:right w:val="single" w:sz="4" w:space="0" w:color="auto"/>
            </w:tcBorders>
            <w:vAlign w:val="center"/>
          </w:tcPr>
          <w:p w14:paraId="6831C926" w14:textId="77777777" w:rsidR="00CC3499" w:rsidRPr="00CC3499" w:rsidRDefault="00CC3499" w:rsidP="00B47DE9">
            <w:pPr>
              <w:numPr>
                <w:ilvl w:val="0"/>
                <w:numId w:val="30"/>
              </w:numPr>
              <w:spacing w:after="0" w:line="240" w:lineRule="auto"/>
              <w:ind w:left="252" w:hanging="125"/>
              <w:contextualSpacing/>
              <w:rPr>
                <w:rFonts w:eastAsia="MS Mincho" w:cstheme="minorHAnsi"/>
                <w:sz w:val="16"/>
                <w:szCs w:val="16"/>
              </w:rPr>
            </w:pPr>
          </w:p>
        </w:tc>
      </w:tr>
      <w:tr w:rsidR="00CC3499" w:rsidRPr="00CC3499" w14:paraId="73247A4A" w14:textId="77777777" w:rsidTr="00F407B2">
        <w:trPr>
          <w:trHeight w:val="233"/>
        </w:trPr>
        <w:tc>
          <w:tcPr>
            <w:tcW w:w="1913" w:type="dxa"/>
            <w:tcBorders>
              <w:top w:val="single" w:sz="4" w:space="0" w:color="auto"/>
              <w:left w:val="single" w:sz="4" w:space="0" w:color="auto"/>
              <w:bottom w:val="single" w:sz="4" w:space="0" w:color="auto"/>
              <w:right w:val="single" w:sz="4" w:space="0" w:color="auto"/>
            </w:tcBorders>
            <w:vAlign w:val="center"/>
          </w:tcPr>
          <w:p w14:paraId="3DA8C5F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Counseling</w:t>
            </w:r>
          </w:p>
        </w:tc>
        <w:tc>
          <w:tcPr>
            <w:tcW w:w="1477" w:type="dxa"/>
            <w:tcBorders>
              <w:top w:val="single" w:sz="4" w:space="0" w:color="auto"/>
              <w:left w:val="single" w:sz="4" w:space="0" w:color="auto"/>
              <w:bottom w:val="single" w:sz="4" w:space="0" w:color="auto"/>
              <w:right w:val="single" w:sz="4" w:space="0" w:color="auto"/>
            </w:tcBorders>
            <w:vAlign w:val="center"/>
          </w:tcPr>
          <w:p w14:paraId="0EBE980E"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Chuck Brinkman</w:t>
            </w:r>
          </w:p>
        </w:tc>
        <w:tc>
          <w:tcPr>
            <w:tcW w:w="979" w:type="dxa"/>
            <w:tcBorders>
              <w:top w:val="single" w:sz="4" w:space="0" w:color="auto"/>
              <w:left w:val="single" w:sz="4" w:space="0" w:color="auto"/>
              <w:bottom w:val="single" w:sz="4" w:space="0" w:color="auto"/>
              <w:right w:val="single" w:sz="4" w:space="0" w:color="auto"/>
            </w:tcBorders>
            <w:vAlign w:val="center"/>
          </w:tcPr>
          <w:p w14:paraId="40DBFAF9" w14:textId="34346D3B" w:rsidR="00CC3499" w:rsidRPr="00CC3499" w:rsidRDefault="009B4AC1" w:rsidP="00CC3499">
            <w:pPr>
              <w:spacing w:after="0" w:line="240" w:lineRule="auto"/>
              <w:jc w:val="center"/>
              <w:rPr>
                <w:rFonts w:eastAsia="MS Mincho" w:cstheme="minorHAnsi"/>
                <w:sz w:val="16"/>
                <w:szCs w:val="16"/>
              </w:rPr>
            </w:pPr>
            <w:r>
              <w:rPr>
                <w:rFonts w:eastAsia="MS Mincho" w:cstheme="minorHAnsi"/>
                <w:sz w:val="16"/>
                <w:szCs w:val="16"/>
              </w:rPr>
              <w:t>CB</w:t>
            </w:r>
          </w:p>
        </w:tc>
        <w:tc>
          <w:tcPr>
            <w:tcW w:w="2536" w:type="dxa"/>
            <w:tcBorders>
              <w:top w:val="single" w:sz="4" w:space="0" w:color="auto"/>
              <w:left w:val="single" w:sz="4" w:space="0" w:color="auto"/>
              <w:bottom w:val="single" w:sz="4" w:space="0" w:color="auto"/>
              <w:right w:val="single" w:sz="4" w:space="0" w:color="auto"/>
            </w:tcBorders>
            <w:vAlign w:val="center"/>
          </w:tcPr>
          <w:p w14:paraId="5237EA8A"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462D7FEE"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5A91B875"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235E4908" w14:textId="77777777" w:rsidR="00CC3499" w:rsidRPr="00CC3499" w:rsidRDefault="00CC3499" w:rsidP="00B47DE9">
            <w:pPr>
              <w:numPr>
                <w:ilvl w:val="0"/>
                <w:numId w:val="30"/>
              </w:numPr>
              <w:spacing w:after="0" w:line="240" w:lineRule="auto"/>
              <w:ind w:left="252" w:hanging="125"/>
              <w:contextualSpacing/>
              <w:rPr>
                <w:rFonts w:eastAsia="MS Mincho" w:cstheme="minorHAnsi"/>
                <w:sz w:val="16"/>
                <w:szCs w:val="16"/>
              </w:rPr>
            </w:pPr>
          </w:p>
        </w:tc>
      </w:tr>
      <w:tr w:rsidR="00CC3499" w:rsidRPr="00CC3499" w14:paraId="30EA5EFB"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974668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EATM</w:t>
            </w:r>
          </w:p>
        </w:tc>
        <w:tc>
          <w:tcPr>
            <w:tcW w:w="1477" w:type="dxa"/>
            <w:tcBorders>
              <w:top w:val="single" w:sz="4" w:space="0" w:color="auto"/>
              <w:left w:val="single" w:sz="4" w:space="0" w:color="auto"/>
              <w:bottom w:val="single" w:sz="4" w:space="0" w:color="auto"/>
              <w:right w:val="single" w:sz="4" w:space="0" w:color="auto"/>
            </w:tcBorders>
            <w:vAlign w:val="center"/>
          </w:tcPr>
          <w:p w14:paraId="618E872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Gary Wilson / Cindy Wilson   </w:t>
            </w:r>
          </w:p>
        </w:tc>
        <w:tc>
          <w:tcPr>
            <w:tcW w:w="979" w:type="dxa"/>
            <w:tcBorders>
              <w:top w:val="single" w:sz="4" w:space="0" w:color="auto"/>
              <w:left w:val="single" w:sz="4" w:space="0" w:color="auto"/>
              <w:bottom w:val="single" w:sz="4" w:space="0" w:color="auto"/>
              <w:right w:val="single" w:sz="4" w:space="0" w:color="auto"/>
            </w:tcBorders>
            <w:vAlign w:val="center"/>
          </w:tcPr>
          <w:p w14:paraId="33E31CBD"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GW</w:t>
            </w:r>
          </w:p>
        </w:tc>
        <w:tc>
          <w:tcPr>
            <w:tcW w:w="2536" w:type="dxa"/>
            <w:tcBorders>
              <w:top w:val="single" w:sz="4" w:space="0" w:color="auto"/>
              <w:left w:val="single" w:sz="4" w:space="0" w:color="auto"/>
              <w:bottom w:val="single" w:sz="4" w:space="0" w:color="auto"/>
              <w:right w:val="single" w:sz="4" w:space="0" w:color="auto"/>
            </w:tcBorders>
            <w:vAlign w:val="center"/>
          </w:tcPr>
          <w:p w14:paraId="2AD23C07"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AFT Rep (non-voting)</w:t>
            </w:r>
          </w:p>
        </w:tc>
        <w:tc>
          <w:tcPr>
            <w:tcW w:w="1414" w:type="dxa"/>
            <w:tcBorders>
              <w:top w:val="single" w:sz="4" w:space="0" w:color="auto"/>
              <w:left w:val="single" w:sz="4" w:space="0" w:color="auto"/>
              <w:bottom w:val="single" w:sz="4" w:space="0" w:color="auto"/>
              <w:right w:val="single" w:sz="4" w:space="0" w:color="auto"/>
            </w:tcBorders>
            <w:vAlign w:val="center"/>
          </w:tcPr>
          <w:p w14:paraId="5E55A950" w14:textId="74C621F3" w:rsidR="00CC3499" w:rsidRPr="00CC3499" w:rsidRDefault="00160A76" w:rsidP="00CC3499">
            <w:pPr>
              <w:spacing w:after="0" w:line="240" w:lineRule="auto"/>
              <w:rPr>
                <w:rFonts w:eastAsia="MS Mincho" w:cstheme="minorHAnsi"/>
                <w:sz w:val="16"/>
                <w:szCs w:val="16"/>
              </w:rPr>
            </w:pPr>
            <w:r>
              <w:rPr>
                <w:rFonts w:eastAsia="MS Mincho" w:cstheme="minorHAnsi"/>
                <w:sz w:val="16"/>
                <w:szCs w:val="16"/>
              </w:rPr>
              <w:t>Hugo Hernandez</w:t>
            </w:r>
          </w:p>
        </w:tc>
        <w:tc>
          <w:tcPr>
            <w:tcW w:w="981" w:type="dxa"/>
            <w:tcBorders>
              <w:top w:val="single" w:sz="4" w:space="0" w:color="auto"/>
              <w:left w:val="single" w:sz="4" w:space="0" w:color="auto"/>
              <w:bottom w:val="single" w:sz="4" w:space="0" w:color="auto"/>
              <w:right w:val="single" w:sz="4" w:space="0" w:color="auto"/>
            </w:tcBorders>
            <w:vAlign w:val="center"/>
          </w:tcPr>
          <w:p w14:paraId="174D5AED" w14:textId="29E3CDF8" w:rsidR="00CC3499" w:rsidRPr="00CC3499" w:rsidRDefault="00160A76" w:rsidP="00CC3499">
            <w:pPr>
              <w:spacing w:after="0" w:line="240" w:lineRule="auto"/>
              <w:jc w:val="center"/>
              <w:rPr>
                <w:rFonts w:eastAsia="MS Mincho" w:cstheme="minorHAnsi"/>
                <w:sz w:val="16"/>
                <w:szCs w:val="16"/>
              </w:rPr>
            </w:pPr>
            <w:r>
              <w:rPr>
                <w:rFonts w:eastAsia="MS Mincho" w:cstheme="minorHAnsi"/>
                <w:sz w:val="16"/>
                <w:szCs w:val="16"/>
              </w:rPr>
              <w:t>HH</w:t>
            </w:r>
          </w:p>
        </w:tc>
        <w:tc>
          <w:tcPr>
            <w:tcW w:w="1601" w:type="dxa"/>
            <w:vMerge/>
            <w:tcBorders>
              <w:left w:val="single" w:sz="4" w:space="0" w:color="auto"/>
              <w:right w:val="single" w:sz="4" w:space="0" w:color="auto"/>
            </w:tcBorders>
            <w:vAlign w:val="center"/>
          </w:tcPr>
          <w:p w14:paraId="0DA5E90D" w14:textId="77777777" w:rsidR="00CC3499" w:rsidRPr="00CC3499" w:rsidRDefault="00CC3499" w:rsidP="00CC3499">
            <w:pPr>
              <w:spacing w:after="0" w:line="240" w:lineRule="auto"/>
              <w:rPr>
                <w:rFonts w:eastAsia="MS Mincho" w:cstheme="minorHAnsi"/>
                <w:sz w:val="16"/>
                <w:szCs w:val="16"/>
              </w:rPr>
            </w:pPr>
          </w:p>
        </w:tc>
      </w:tr>
      <w:tr w:rsidR="00CC3499" w:rsidRPr="00CC3499" w14:paraId="2EEEC5DB"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2A4A930F"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English/ ESL</w:t>
            </w:r>
          </w:p>
        </w:tc>
        <w:tc>
          <w:tcPr>
            <w:tcW w:w="1477" w:type="dxa"/>
            <w:tcBorders>
              <w:top w:val="single" w:sz="4" w:space="0" w:color="auto"/>
              <w:left w:val="single" w:sz="4" w:space="0" w:color="auto"/>
              <w:bottom w:val="single" w:sz="4" w:space="0" w:color="auto"/>
              <w:right w:val="single" w:sz="4" w:space="0" w:color="auto"/>
            </w:tcBorders>
            <w:vAlign w:val="center"/>
          </w:tcPr>
          <w:p w14:paraId="09F8720E"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Sydney Sims / Jerry Mansfield</w:t>
            </w:r>
          </w:p>
        </w:tc>
        <w:tc>
          <w:tcPr>
            <w:tcW w:w="979" w:type="dxa"/>
            <w:tcBorders>
              <w:top w:val="single" w:sz="4" w:space="0" w:color="auto"/>
              <w:left w:val="single" w:sz="4" w:space="0" w:color="auto"/>
              <w:bottom w:val="single" w:sz="4" w:space="0" w:color="auto"/>
              <w:right w:val="single" w:sz="4" w:space="0" w:color="auto"/>
            </w:tcBorders>
            <w:vAlign w:val="center"/>
          </w:tcPr>
          <w:p w14:paraId="1B3C4121"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SS</w:t>
            </w:r>
          </w:p>
        </w:tc>
        <w:tc>
          <w:tcPr>
            <w:tcW w:w="2536" w:type="dxa"/>
            <w:tcBorders>
              <w:top w:val="single" w:sz="4" w:space="0" w:color="auto"/>
              <w:left w:val="single" w:sz="4" w:space="0" w:color="auto"/>
              <w:bottom w:val="single" w:sz="4" w:space="0" w:color="auto"/>
              <w:right w:val="single" w:sz="4" w:space="0" w:color="auto"/>
            </w:tcBorders>
            <w:vAlign w:val="center"/>
          </w:tcPr>
          <w:p w14:paraId="719B51BF" w14:textId="77777777" w:rsidR="00CC3499" w:rsidRPr="00CC3499" w:rsidRDefault="00CC3499" w:rsidP="00CC3499">
            <w:pPr>
              <w:spacing w:after="0" w:line="240" w:lineRule="auto"/>
              <w:rPr>
                <w:rFonts w:eastAsia="MS Mincho" w:cstheme="minorHAns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6E9C0684"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2B2F926" w14:textId="77777777"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570D291B" w14:textId="77777777" w:rsidR="00CC3499" w:rsidRPr="00CC3499" w:rsidRDefault="00CC3499" w:rsidP="00CC3499">
            <w:pPr>
              <w:spacing w:after="0" w:line="240" w:lineRule="auto"/>
              <w:rPr>
                <w:rFonts w:eastAsia="MS Mincho" w:cstheme="minorHAnsi"/>
                <w:sz w:val="16"/>
                <w:szCs w:val="16"/>
              </w:rPr>
            </w:pPr>
          </w:p>
        </w:tc>
      </w:tr>
      <w:tr w:rsidR="00CC3499" w:rsidRPr="00CC3499" w14:paraId="63B3B3A1"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9291C42"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EOPS</w:t>
            </w:r>
          </w:p>
        </w:tc>
        <w:tc>
          <w:tcPr>
            <w:tcW w:w="1477" w:type="dxa"/>
            <w:tcBorders>
              <w:top w:val="single" w:sz="4" w:space="0" w:color="auto"/>
              <w:left w:val="single" w:sz="4" w:space="0" w:color="auto"/>
              <w:bottom w:val="single" w:sz="4" w:space="0" w:color="auto"/>
              <w:right w:val="single" w:sz="4" w:space="0" w:color="auto"/>
            </w:tcBorders>
            <w:vAlign w:val="center"/>
          </w:tcPr>
          <w:p w14:paraId="592DBE3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Marnie Melendez / Angie Rodriguez</w:t>
            </w:r>
          </w:p>
        </w:tc>
        <w:tc>
          <w:tcPr>
            <w:tcW w:w="979" w:type="dxa"/>
            <w:tcBorders>
              <w:top w:val="single" w:sz="4" w:space="0" w:color="auto"/>
              <w:left w:val="single" w:sz="4" w:space="0" w:color="auto"/>
              <w:bottom w:val="single" w:sz="4" w:space="0" w:color="auto"/>
              <w:right w:val="single" w:sz="4" w:space="0" w:color="auto"/>
            </w:tcBorders>
            <w:vAlign w:val="center"/>
          </w:tcPr>
          <w:p w14:paraId="4AE6D3DD" w14:textId="2E573750"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45AB29C"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CTE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682BEA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Josepha Baca</w:t>
            </w:r>
          </w:p>
        </w:tc>
        <w:tc>
          <w:tcPr>
            <w:tcW w:w="981" w:type="dxa"/>
            <w:tcBorders>
              <w:top w:val="single" w:sz="4" w:space="0" w:color="auto"/>
              <w:left w:val="single" w:sz="4" w:space="0" w:color="auto"/>
              <w:bottom w:val="single" w:sz="4" w:space="0" w:color="auto"/>
              <w:right w:val="single" w:sz="4" w:space="0" w:color="auto"/>
            </w:tcBorders>
            <w:vAlign w:val="center"/>
          </w:tcPr>
          <w:p w14:paraId="10D9A893" w14:textId="0657527F" w:rsidR="00CC3499" w:rsidRPr="00CC3499" w:rsidRDefault="00160A76" w:rsidP="00CC3499">
            <w:pPr>
              <w:spacing w:after="0" w:line="240" w:lineRule="auto"/>
              <w:jc w:val="center"/>
              <w:rPr>
                <w:rFonts w:eastAsia="MS Mincho" w:cstheme="minorHAnsi"/>
                <w:sz w:val="16"/>
                <w:szCs w:val="16"/>
              </w:rPr>
            </w:pPr>
            <w:r>
              <w:rPr>
                <w:rFonts w:eastAsia="MS Mincho" w:cstheme="minorHAnsi"/>
                <w:sz w:val="16"/>
                <w:szCs w:val="16"/>
              </w:rPr>
              <w:t>JB</w:t>
            </w:r>
          </w:p>
        </w:tc>
        <w:tc>
          <w:tcPr>
            <w:tcW w:w="1601" w:type="dxa"/>
            <w:vMerge/>
            <w:tcBorders>
              <w:left w:val="single" w:sz="4" w:space="0" w:color="auto"/>
              <w:right w:val="single" w:sz="4" w:space="0" w:color="auto"/>
            </w:tcBorders>
            <w:vAlign w:val="center"/>
          </w:tcPr>
          <w:p w14:paraId="0924CC06" w14:textId="77777777" w:rsidR="00CC3499" w:rsidRPr="00CC3499" w:rsidRDefault="00CC3499" w:rsidP="00CC3499">
            <w:pPr>
              <w:spacing w:after="0" w:line="240" w:lineRule="auto"/>
              <w:rPr>
                <w:rFonts w:eastAsia="MS Mincho" w:cstheme="minorHAnsi"/>
                <w:sz w:val="16"/>
                <w:szCs w:val="16"/>
              </w:rPr>
            </w:pPr>
          </w:p>
        </w:tc>
      </w:tr>
      <w:tr w:rsidR="00CC3499" w:rsidRPr="00CC3499" w14:paraId="4BB0F3A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7FFF2331"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Fine &amp; Performing Arts</w:t>
            </w:r>
          </w:p>
        </w:tc>
        <w:tc>
          <w:tcPr>
            <w:tcW w:w="1477" w:type="dxa"/>
            <w:tcBorders>
              <w:top w:val="single" w:sz="4" w:space="0" w:color="auto"/>
              <w:left w:val="single" w:sz="4" w:space="0" w:color="auto"/>
              <w:bottom w:val="single" w:sz="4" w:space="0" w:color="auto"/>
              <w:right w:val="single" w:sz="4" w:space="0" w:color="auto"/>
            </w:tcBorders>
            <w:vAlign w:val="center"/>
          </w:tcPr>
          <w:p w14:paraId="79F60ABB"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John Loprieno / Cynthia </w:t>
            </w:r>
            <w:proofErr w:type="spellStart"/>
            <w:r w:rsidRPr="00CC3499">
              <w:rPr>
                <w:rFonts w:eastAsia="MS Mincho" w:cstheme="minorHAnsi"/>
                <w:sz w:val="16"/>
                <w:szCs w:val="16"/>
              </w:rPr>
              <w:t>Minet</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6F06928E" w14:textId="391A2273" w:rsidR="00CC3499" w:rsidRPr="00CC3499" w:rsidRDefault="009B4AC1" w:rsidP="00CC3499">
            <w:pPr>
              <w:spacing w:after="0" w:line="240" w:lineRule="auto"/>
              <w:jc w:val="center"/>
              <w:rPr>
                <w:rFonts w:eastAsia="MS Mincho" w:cstheme="minorHAnsi"/>
                <w:sz w:val="16"/>
                <w:szCs w:val="16"/>
              </w:rPr>
            </w:pPr>
            <w:r>
              <w:rPr>
                <w:rFonts w:eastAsia="MS Mincho" w:cstheme="minorHAnsi"/>
                <w:sz w:val="16"/>
                <w:szCs w:val="16"/>
              </w:rPr>
              <w:t>CM</w:t>
            </w:r>
          </w:p>
        </w:tc>
        <w:tc>
          <w:tcPr>
            <w:tcW w:w="2536" w:type="dxa"/>
            <w:tcBorders>
              <w:top w:val="single" w:sz="4" w:space="0" w:color="auto"/>
              <w:left w:val="single" w:sz="4" w:space="0" w:color="auto"/>
              <w:bottom w:val="single" w:sz="4" w:space="0" w:color="auto"/>
              <w:right w:val="single" w:sz="4" w:space="0" w:color="auto"/>
            </w:tcBorders>
            <w:vAlign w:val="center"/>
          </w:tcPr>
          <w:p w14:paraId="6A313DB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GP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7E1926C9"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Beth Miller</w:t>
            </w:r>
          </w:p>
        </w:tc>
        <w:tc>
          <w:tcPr>
            <w:tcW w:w="981" w:type="dxa"/>
            <w:tcBorders>
              <w:top w:val="single" w:sz="4" w:space="0" w:color="auto"/>
              <w:left w:val="single" w:sz="4" w:space="0" w:color="auto"/>
              <w:bottom w:val="single" w:sz="4" w:space="0" w:color="auto"/>
              <w:right w:val="single" w:sz="4" w:space="0" w:color="auto"/>
            </w:tcBorders>
            <w:vAlign w:val="center"/>
          </w:tcPr>
          <w:p w14:paraId="25F1EBA6"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BM</w:t>
            </w:r>
          </w:p>
        </w:tc>
        <w:tc>
          <w:tcPr>
            <w:tcW w:w="1601" w:type="dxa"/>
            <w:vMerge/>
            <w:tcBorders>
              <w:left w:val="single" w:sz="4" w:space="0" w:color="auto"/>
              <w:right w:val="single" w:sz="4" w:space="0" w:color="auto"/>
            </w:tcBorders>
            <w:vAlign w:val="center"/>
          </w:tcPr>
          <w:p w14:paraId="4CEA183E" w14:textId="77777777" w:rsidR="00CC3499" w:rsidRPr="00CC3499" w:rsidRDefault="00CC3499" w:rsidP="00CC3499">
            <w:pPr>
              <w:spacing w:after="0" w:line="240" w:lineRule="auto"/>
              <w:rPr>
                <w:rFonts w:eastAsia="MS Mincho" w:cstheme="minorHAnsi"/>
                <w:sz w:val="16"/>
                <w:szCs w:val="16"/>
              </w:rPr>
            </w:pPr>
          </w:p>
        </w:tc>
      </w:tr>
      <w:tr w:rsidR="00CC3499" w:rsidRPr="00CC3499" w14:paraId="40FC9E71"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5E80A53C"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Health Education / Kinesiology</w:t>
            </w:r>
          </w:p>
        </w:tc>
        <w:tc>
          <w:tcPr>
            <w:tcW w:w="1477" w:type="dxa"/>
            <w:tcBorders>
              <w:top w:val="single" w:sz="4" w:space="0" w:color="auto"/>
              <w:left w:val="single" w:sz="4" w:space="0" w:color="auto"/>
              <w:bottom w:val="single" w:sz="4" w:space="0" w:color="auto"/>
              <w:right w:val="single" w:sz="4" w:space="0" w:color="auto"/>
            </w:tcBorders>
            <w:vAlign w:val="center"/>
          </w:tcPr>
          <w:p w14:paraId="084FDEE5"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Remy </w:t>
            </w:r>
            <w:proofErr w:type="gramStart"/>
            <w:r w:rsidRPr="00CC3499">
              <w:rPr>
                <w:rFonts w:eastAsia="MS Mincho" w:cstheme="minorHAnsi"/>
                <w:sz w:val="16"/>
                <w:szCs w:val="16"/>
              </w:rPr>
              <w:t>McCarthy  /</w:t>
            </w:r>
            <w:proofErr w:type="gramEnd"/>
            <w:r w:rsidRPr="00CC3499">
              <w:rPr>
                <w:rFonts w:eastAsia="MS Mincho" w:cstheme="minorHAnsi"/>
                <w:sz w:val="16"/>
                <w:szCs w:val="16"/>
              </w:rPr>
              <w:t xml:space="preserve"> Adam Black</w:t>
            </w:r>
          </w:p>
        </w:tc>
        <w:tc>
          <w:tcPr>
            <w:tcW w:w="979" w:type="dxa"/>
            <w:tcBorders>
              <w:top w:val="single" w:sz="4" w:space="0" w:color="auto"/>
              <w:left w:val="single" w:sz="4" w:space="0" w:color="auto"/>
              <w:bottom w:val="single" w:sz="4" w:space="0" w:color="auto"/>
              <w:right w:val="single" w:sz="4" w:space="0" w:color="auto"/>
            </w:tcBorders>
            <w:vAlign w:val="center"/>
          </w:tcPr>
          <w:p w14:paraId="7B26A079" w14:textId="77777777" w:rsidR="00CC3499" w:rsidRPr="00CC3499" w:rsidRDefault="00CC3499" w:rsidP="00CC3499">
            <w:pPr>
              <w:spacing w:after="0" w:line="240" w:lineRule="auto"/>
              <w:jc w:val="center"/>
              <w:rPr>
                <w:rFonts w:eastAsia="MS Mincho" w:cstheme="minorHAnsi"/>
                <w:sz w:val="16"/>
                <w:szCs w:val="16"/>
              </w:rPr>
            </w:pPr>
            <w:r w:rsidRPr="00CC3499">
              <w:rPr>
                <w:rFonts w:eastAsia="MS Mincho" w:cstheme="minorHAnsi"/>
                <w:sz w:val="16"/>
                <w:szCs w:val="16"/>
              </w:rPr>
              <w:t>RM</w:t>
            </w:r>
          </w:p>
        </w:tc>
        <w:tc>
          <w:tcPr>
            <w:tcW w:w="2536" w:type="dxa"/>
            <w:tcBorders>
              <w:top w:val="single" w:sz="4" w:space="0" w:color="auto"/>
              <w:left w:val="single" w:sz="4" w:space="0" w:color="auto"/>
              <w:bottom w:val="single" w:sz="4" w:space="0" w:color="auto"/>
              <w:right w:val="single" w:sz="4" w:space="0" w:color="auto"/>
            </w:tcBorders>
            <w:vAlign w:val="center"/>
          </w:tcPr>
          <w:p w14:paraId="13E74562" w14:textId="77777777" w:rsidR="00CC3499" w:rsidRPr="00CC3499" w:rsidRDefault="00CC3499" w:rsidP="00CC3499">
            <w:pPr>
              <w:spacing w:after="0" w:line="240" w:lineRule="auto"/>
              <w:rPr>
                <w:rFonts w:eastAsia="MS Mincho" w:cstheme="minorHAnsi"/>
                <w:i/>
                <w:sz w:val="16"/>
                <w:szCs w:val="16"/>
              </w:rPr>
            </w:pPr>
            <w:r w:rsidRPr="00CC3499">
              <w:rPr>
                <w:rFonts w:eastAsia="MS Mincho" w:cstheme="minorHAnsi"/>
                <w:sz w:val="16"/>
                <w:szCs w:val="16"/>
              </w:rPr>
              <w:t>Committee co-chairs (non-voting)</w:t>
            </w:r>
          </w:p>
        </w:tc>
        <w:tc>
          <w:tcPr>
            <w:tcW w:w="1414" w:type="dxa"/>
            <w:tcBorders>
              <w:top w:val="single" w:sz="4" w:space="0" w:color="auto"/>
              <w:left w:val="single" w:sz="4" w:space="0" w:color="auto"/>
              <w:bottom w:val="single" w:sz="4" w:space="0" w:color="auto"/>
              <w:right w:val="single" w:sz="4" w:space="0" w:color="auto"/>
            </w:tcBorders>
            <w:vAlign w:val="center"/>
          </w:tcPr>
          <w:p w14:paraId="2A5D8B28" w14:textId="57112F1B" w:rsidR="00CC3499" w:rsidRPr="00CC3499" w:rsidRDefault="009B4AC1" w:rsidP="00CC3499">
            <w:pPr>
              <w:spacing w:after="0" w:line="240" w:lineRule="auto"/>
              <w:rPr>
                <w:rFonts w:eastAsia="MS Mincho" w:cstheme="minorHAnsi"/>
                <w:sz w:val="16"/>
                <w:szCs w:val="16"/>
              </w:rPr>
            </w:pPr>
            <w:r>
              <w:rPr>
                <w:rFonts w:eastAsia="MS Mincho" w:cstheme="minorHAnsi"/>
                <w:sz w:val="16"/>
                <w:szCs w:val="16"/>
              </w:rPr>
              <w:t>Beth Gillis-Smith</w:t>
            </w:r>
          </w:p>
        </w:tc>
        <w:tc>
          <w:tcPr>
            <w:tcW w:w="981" w:type="dxa"/>
            <w:tcBorders>
              <w:top w:val="single" w:sz="4" w:space="0" w:color="auto"/>
              <w:left w:val="single" w:sz="4" w:space="0" w:color="auto"/>
              <w:bottom w:val="single" w:sz="4" w:space="0" w:color="auto"/>
              <w:right w:val="single" w:sz="4" w:space="0" w:color="auto"/>
            </w:tcBorders>
            <w:vAlign w:val="center"/>
          </w:tcPr>
          <w:p w14:paraId="61B04D1A" w14:textId="40639B15" w:rsidR="00CC3499" w:rsidRPr="00CC3499" w:rsidRDefault="009B4AC1" w:rsidP="00CC3499">
            <w:pPr>
              <w:spacing w:after="0" w:line="240" w:lineRule="auto"/>
              <w:jc w:val="center"/>
              <w:rPr>
                <w:rFonts w:eastAsia="MS Mincho" w:cstheme="minorHAnsi"/>
                <w:sz w:val="16"/>
                <w:szCs w:val="16"/>
              </w:rPr>
            </w:pPr>
            <w:r>
              <w:rPr>
                <w:rFonts w:eastAsia="MS Mincho" w:cstheme="minorHAnsi"/>
                <w:sz w:val="16"/>
                <w:szCs w:val="16"/>
              </w:rPr>
              <w:t>BGS</w:t>
            </w:r>
          </w:p>
        </w:tc>
        <w:tc>
          <w:tcPr>
            <w:tcW w:w="1601" w:type="dxa"/>
            <w:vMerge/>
            <w:tcBorders>
              <w:left w:val="single" w:sz="4" w:space="0" w:color="auto"/>
              <w:right w:val="single" w:sz="4" w:space="0" w:color="auto"/>
            </w:tcBorders>
            <w:vAlign w:val="center"/>
          </w:tcPr>
          <w:p w14:paraId="438ADAE7" w14:textId="77777777" w:rsidR="00CC3499" w:rsidRPr="00CC3499" w:rsidRDefault="00CC3499" w:rsidP="00CC3499">
            <w:pPr>
              <w:spacing w:after="0" w:line="240" w:lineRule="auto"/>
              <w:rPr>
                <w:rFonts w:eastAsia="MS Mincho" w:cstheme="minorHAnsi"/>
                <w:sz w:val="16"/>
                <w:szCs w:val="16"/>
              </w:rPr>
            </w:pPr>
          </w:p>
        </w:tc>
      </w:tr>
      <w:tr w:rsidR="00CC3499" w:rsidRPr="00CC3499" w14:paraId="1FD3AC0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36573CAD"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Health Sciences</w:t>
            </w:r>
          </w:p>
        </w:tc>
        <w:tc>
          <w:tcPr>
            <w:tcW w:w="1477" w:type="dxa"/>
            <w:tcBorders>
              <w:top w:val="single" w:sz="4" w:space="0" w:color="auto"/>
              <w:left w:val="single" w:sz="4" w:space="0" w:color="auto"/>
              <w:bottom w:val="single" w:sz="4" w:space="0" w:color="auto"/>
              <w:right w:val="single" w:sz="4" w:space="0" w:color="auto"/>
            </w:tcBorders>
            <w:vAlign w:val="center"/>
          </w:tcPr>
          <w:p w14:paraId="4BBF9AB4"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Michelle Dieterich / Dalila Sankaran</w:t>
            </w:r>
          </w:p>
        </w:tc>
        <w:tc>
          <w:tcPr>
            <w:tcW w:w="979" w:type="dxa"/>
            <w:tcBorders>
              <w:top w:val="single" w:sz="4" w:space="0" w:color="auto"/>
              <w:left w:val="single" w:sz="4" w:space="0" w:color="auto"/>
              <w:bottom w:val="single" w:sz="4" w:space="0" w:color="auto"/>
              <w:right w:val="single" w:sz="4" w:space="0" w:color="auto"/>
            </w:tcBorders>
            <w:vAlign w:val="center"/>
          </w:tcPr>
          <w:p w14:paraId="109ECDC6" w14:textId="14A9267E" w:rsidR="00CC3499" w:rsidRPr="00CC3499" w:rsidRDefault="00160A76" w:rsidP="00CC3499">
            <w:pPr>
              <w:spacing w:after="0" w:line="240" w:lineRule="auto"/>
              <w:jc w:val="center"/>
              <w:rPr>
                <w:rFonts w:eastAsia="MS Mincho" w:cstheme="minorHAnsi"/>
                <w:sz w:val="16"/>
                <w:szCs w:val="16"/>
              </w:rPr>
            </w:pPr>
            <w:r>
              <w:rPr>
                <w:rFonts w:eastAsia="MS Mincho" w:cstheme="minorHAnsi"/>
                <w:sz w:val="16"/>
                <w:szCs w:val="16"/>
              </w:rPr>
              <w:t>DS</w:t>
            </w:r>
          </w:p>
        </w:tc>
        <w:tc>
          <w:tcPr>
            <w:tcW w:w="2536" w:type="dxa"/>
            <w:tcBorders>
              <w:top w:val="single" w:sz="4" w:space="0" w:color="auto"/>
              <w:left w:val="single" w:sz="4" w:space="0" w:color="auto"/>
              <w:bottom w:val="single" w:sz="4" w:space="0" w:color="auto"/>
              <w:right w:val="single" w:sz="4" w:space="0" w:color="auto"/>
            </w:tcBorders>
            <w:vAlign w:val="center"/>
          </w:tcPr>
          <w:p w14:paraId="3748EB5D" w14:textId="77777777" w:rsidR="00CC3499" w:rsidRPr="00CC3499" w:rsidRDefault="00CC3499" w:rsidP="00CC3499">
            <w:pPr>
              <w:spacing w:after="0" w:line="240" w:lineRule="auto"/>
              <w:rPr>
                <w:rFonts w:eastAsia="MS Mincho" w:cstheme="minorHAnsi"/>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037A1EBD" w14:textId="48414CD2"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7EF9E4DD" w14:textId="0C2CE61D" w:rsidR="00CC3499" w:rsidRPr="00CC3499" w:rsidRDefault="00CC3499" w:rsidP="00CC3499">
            <w:pPr>
              <w:spacing w:after="0" w:line="240" w:lineRule="auto"/>
              <w:jc w:val="center"/>
              <w:rPr>
                <w:rFonts w:eastAsia="MS Mincho" w:cstheme="minorHAnsi"/>
                <w:sz w:val="16"/>
                <w:szCs w:val="16"/>
              </w:rPr>
            </w:pPr>
          </w:p>
        </w:tc>
        <w:tc>
          <w:tcPr>
            <w:tcW w:w="1601" w:type="dxa"/>
            <w:vMerge/>
            <w:tcBorders>
              <w:left w:val="single" w:sz="4" w:space="0" w:color="auto"/>
              <w:right w:val="single" w:sz="4" w:space="0" w:color="auto"/>
            </w:tcBorders>
            <w:vAlign w:val="center"/>
          </w:tcPr>
          <w:p w14:paraId="53CDF8EE" w14:textId="77777777" w:rsidR="00CC3499" w:rsidRPr="00CC3499" w:rsidRDefault="00CC3499" w:rsidP="00CC3499">
            <w:pPr>
              <w:spacing w:after="0" w:line="240" w:lineRule="auto"/>
              <w:rPr>
                <w:rFonts w:eastAsia="MS Mincho" w:cstheme="minorHAnsi"/>
                <w:sz w:val="16"/>
                <w:szCs w:val="16"/>
              </w:rPr>
            </w:pPr>
          </w:p>
        </w:tc>
      </w:tr>
      <w:tr w:rsidR="00CC3499" w:rsidRPr="00CC3499" w14:paraId="2746DA99"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67BAC7D"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Life Sciences</w:t>
            </w:r>
          </w:p>
        </w:tc>
        <w:tc>
          <w:tcPr>
            <w:tcW w:w="1477" w:type="dxa"/>
            <w:tcBorders>
              <w:top w:val="single" w:sz="4" w:space="0" w:color="auto"/>
              <w:left w:val="single" w:sz="4" w:space="0" w:color="auto"/>
              <w:bottom w:val="single" w:sz="4" w:space="0" w:color="auto"/>
              <w:right w:val="single" w:sz="4" w:space="0" w:color="auto"/>
            </w:tcBorders>
            <w:vAlign w:val="center"/>
          </w:tcPr>
          <w:p w14:paraId="2194FB5F" w14:textId="77777777" w:rsidR="00CC3499" w:rsidRPr="00CC3499" w:rsidRDefault="00CC3499" w:rsidP="00CC3499">
            <w:pPr>
              <w:spacing w:after="0" w:line="240" w:lineRule="auto"/>
              <w:rPr>
                <w:rFonts w:eastAsia="MS Mincho" w:cstheme="minorHAnsi"/>
                <w:sz w:val="16"/>
                <w:szCs w:val="16"/>
              </w:rPr>
            </w:pPr>
            <w:proofErr w:type="spellStart"/>
            <w:r w:rsidRPr="00CC3499">
              <w:rPr>
                <w:rFonts w:eastAsia="MS Mincho" w:cstheme="minorHAnsi"/>
                <w:sz w:val="16"/>
                <w:szCs w:val="16"/>
              </w:rPr>
              <w:t>Jazmir</w:t>
            </w:r>
            <w:proofErr w:type="spellEnd"/>
            <w:r w:rsidRPr="00CC3499">
              <w:rPr>
                <w:rFonts w:eastAsia="MS Mincho" w:cstheme="minorHAnsi"/>
                <w:sz w:val="16"/>
                <w:szCs w:val="16"/>
              </w:rPr>
              <w:t xml:space="preserve"> Hernandez / Yana </w:t>
            </w:r>
            <w:proofErr w:type="spellStart"/>
            <w:r w:rsidRPr="00CC3499">
              <w:rPr>
                <w:rFonts w:eastAsia="MS Mincho" w:cstheme="minorHAnsi"/>
                <w:sz w:val="16"/>
                <w:szCs w:val="16"/>
              </w:rPr>
              <w:t>Bernatavichute</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6B7C3BAF" w14:textId="77777777"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180A900E" w14:textId="77777777" w:rsidR="00CC3499" w:rsidRPr="00CC3499" w:rsidRDefault="00CC3499" w:rsidP="00CC3499">
            <w:pPr>
              <w:spacing w:after="0" w:line="240" w:lineRule="auto"/>
              <w:rPr>
                <w:rFonts w:eastAsia="MS Mincho" w:cstheme="minorHAnsi"/>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684516B7"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3D855C12" w14:textId="77777777" w:rsidR="00CC3499" w:rsidRPr="00CC3499" w:rsidRDefault="00CC3499" w:rsidP="00CC3499">
            <w:pPr>
              <w:spacing w:after="0" w:line="240" w:lineRule="auto"/>
              <w:jc w:val="center"/>
              <w:rPr>
                <w:rFonts w:eastAsia="MS Mincho" w:cstheme="minorHAnsi"/>
                <w:sz w:val="16"/>
                <w:szCs w:val="16"/>
              </w:rPr>
            </w:pPr>
          </w:p>
        </w:tc>
        <w:tc>
          <w:tcPr>
            <w:tcW w:w="1601" w:type="dxa"/>
            <w:tcBorders>
              <w:left w:val="single" w:sz="4" w:space="0" w:color="auto"/>
              <w:right w:val="single" w:sz="4" w:space="0" w:color="auto"/>
            </w:tcBorders>
            <w:vAlign w:val="center"/>
          </w:tcPr>
          <w:p w14:paraId="402A0677" w14:textId="77777777" w:rsidR="00CC3499" w:rsidRPr="00CC3499" w:rsidRDefault="00CC3499" w:rsidP="00CC3499">
            <w:pPr>
              <w:spacing w:after="0" w:line="240" w:lineRule="auto"/>
              <w:rPr>
                <w:rFonts w:eastAsia="MS Mincho" w:cstheme="minorHAnsi"/>
                <w:sz w:val="16"/>
                <w:szCs w:val="16"/>
              </w:rPr>
            </w:pPr>
          </w:p>
        </w:tc>
      </w:tr>
      <w:tr w:rsidR="00CC3499" w:rsidRPr="00CC3499" w14:paraId="516B5D6A"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643CF17A"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Mathematics</w:t>
            </w:r>
          </w:p>
        </w:tc>
        <w:tc>
          <w:tcPr>
            <w:tcW w:w="1477" w:type="dxa"/>
            <w:tcBorders>
              <w:top w:val="single" w:sz="4" w:space="0" w:color="auto"/>
              <w:left w:val="single" w:sz="4" w:space="0" w:color="auto"/>
              <w:bottom w:val="single" w:sz="4" w:space="0" w:color="auto"/>
              <w:right w:val="single" w:sz="4" w:space="0" w:color="auto"/>
            </w:tcBorders>
            <w:vAlign w:val="center"/>
          </w:tcPr>
          <w:p w14:paraId="1108C39E" w14:textId="3143D9D2"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Chris Copeland / </w:t>
            </w:r>
            <w:r w:rsidR="009B4AC1">
              <w:rPr>
                <w:rFonts w:eastAsia="MS Mincho" w:cstheme="minorHAnsi"/>
                <w:sz w:val="16"/>
                <w:szCs w:val="16"/>
              </w:rPr>
              <w:t>Curtis Paul</w:t>
            </w:r>
          </w:p>
        </w:tc>
        <w:tc>
          <w:tcPr>
            <w:tcW w:w="979" w:type="dxa"/>
            <w:tcBorders>
              <w:top w:val="single" w:sz="4" w:space="0" w:color="auto"/>
              <w:left w:val="single" w:sz="4" w:space="0" w:color="auto"/>
              <w:bottom w:val="single" w:sz="4" w:space="0" w:color="auto"/>
              <w:right w:val="single" w:sz="4" w:space="0" w:color="auto"/>
            </w:tcBorders>
            <w:vAlign w:val="center"/>
          </w:tcPr>
          <w:p w14:paraId="18454643" w14:textId="1D10F751"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4A54538" w14:textId="77777777" w:rsidR="00CC3499" w:rsidRPr="00CC3499" w:rsidRDefault="00CC3499" w:rsidP="00CC3499">
            <w:pPr>
              <w:spacing w:after="0" w:line="240" w:lineRule="auto"/>
              <w:rPr>
                <w:rFonts w:eastAsia="MS Mincho" w:cstheme="minorHAnsi"/>
                <w:i/>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435D36C2" w14:textId="77777777" w:rsidR="00CC3499" w:rsidRPr="00CC3499" w:rsidRDefault="00CC3499" w:rsidP="00CC3499">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6A0A79E7" w14:textId="77777777" w:rsidR="00CC3499" w:rsidRPr="00CC3499" w:rsidRDefault="00CC3499" w:rsidP="00CC3499">
            <w:pPr>
              <w:spacing w:after="0" w:line="240" w:lineRule="auto"/>
              <w:jc w:val="center"/>
              <w:rPr>
                <w:rFonts w:eastAsia="MS Mincho" w:cstheme="minorHAnsi"/>
                <w:sz w:val="16"/>
                <w:szCs w:val="16"/>
              </w:rPr>
            </w:pPr>
          </w:p>
        </w:tc>
        <w:tc>
          <w:tcPr>
            <w:tcW w:w="1601" w:type="dxa"/>
            <w:tcBorders>
              <w:left w:val="single" w:sz="4" w:space="0" w:color="auto"/>
              <w:right w:val="single" w:sz="4" w:space="0" w:color="auto"/>
            </w:tcBorders>
            <w:vAlign w:val="center"/>
          </w:tcPr>
          <w:p w14:paraId="2EF3936C" w14:textId="77777777" w:rsidR="00CC3499" w:rsidRPr="00CC3499" w:rsidRDefault="00CC3499" w:rsidP="00CC3499">
            <w:pPr>
              <w:spacing w:after="0" w:line="240" w:lineRule="auto"/>
              <w:rPr>
                <w:rFonts w:eastAsia="MS Mincho" w:cstheme="minorHAnsi"/>
                <w:sz w:val="16"/>
                <w:szCs w:val="16"/>
              </w:rPr>
            </w:pPr>
          </w:p>
        </w:tc>
      </w:tr>
      <w:tr w:rsidR="00CC3499" w:rsidRPr="00CC3499" w14:paraId="00A82251" w14:textId="77777777" w:rsidTr="00F407B2">
        <w:trPr>
          <w:trHeight w:val="232"/>
        </w:trPr>
        <w:tc>
          <w:tcPr>
            <w:tcW w:w="1913" w:type="dxa"/>
            <w:tcBorders>
              <w:top w:val="single" w:sz="4" w:space="0" w:color="auto"/>
              <w:left w:val="single" w:sz="4" w:space="0" w:color="auto"/>
              <w:bottom w:val="single" w:sz="4" w:space="0" w:color="auto"/>
              <w:right w:val="single" w:sz="4" w:space="0" w:color="auto"/>
            </w:tcBorders>
            <w:vAlign w:val="center"/>
          </w:tcPr>
          <w:p w14:paraId="1EEB9AC7"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Media Arts and Comm Studies</w:t>
            </w:r>
          </w:p>
        </w:tc>
        <w:tc>
          <w:tcPr>
            <w:tcW w:w="1477" w:type="dxa"/>
            <w:tcBorders>
              <w:top w:val="single" w:sz="4" w:space="0" w:color="auto"/>
              <w:left w:val="single" w:sz="4" w:space="0" w:color="auto"/>
              <w:bottom w:val="single" w:sz="4" w:space="0" w:color="auto"/>
              <w:right w:val="single" w:sz="4" w:space="0" w:color="auto"/>
            </w:tcBorders>
            <w:vAlign w:val="center"/>
          </w:tcPr>
          <w:p w14:paraId="4F9D9404" w14:textId="77777777" w:rsidR="00CC3499" w:rsidRPr="00CC3499" w:rsidRDefault="00CC3499" w:rsidP="00CC3499">
            <w:pPr>
              <w:spacing w:after="0" w:line="240" w:lineRule="auto"/>
              <w:rPr>
                <w:rFonts w:eastAsia="MS Mincho" w:cstheme="minorHAnsi"/>
                <w:sz w:val="16"/>
                <w:szCs w:val="16"/>
              </w:rPr>
            </w:pPr>
            <w:r w:rsidRPr="00CC3499">
              <w:rPr>
                <w:rFonts w:eastAsia="MS Mincho" w:cstheme="minorHAnsi"/>
                <w:sz w:val="16"/>
                <w:szCs w:val="16"/>
              </w:rPr>
              <w:t xml:space="preserve">Jenna </w:t>
            </w:r>
            <w:proofErr w:type="spellStart"/>
            <w:r w:rsidRPr="00CC3499">
              <w:rPr>
                <w:rFonts w:eastAsia="MS Mincho" w:cstheme="minorHAnsi"/>
                <w:sz w:val="16"/>
                <w:szCs w:val="16"/>
              </w:rPr>
              <w:t>Patronete</w:t>
            </w:r>
            <w:proofErr w:type="spellEnd"/>
            <w:r w:rsidRPr="00CC3499">
              <w:rPr>
                <w:rFonts w:eastAsia="MS Mincho" w:cstheme="minorHAnsi"/>
                <w:sz w:val="16"/>
                <w:szCs w:val="16"/>
              </w:rPr>
              <w:t xml:space="preserve"> / Svetlana </w:t>
            </w:r>
            <w:proofErr w:type="spellStart"/>
            <w:r w:rsidRPr="00CC3499">
              <w:rPr>
                <w:rFonts w:eastAsia="MS Mincho" w:cstheme="minorHAnsi"/>
                <w:sz w:val="16"/>
                <w:szCs w:val="16"/>
              </w:rPr>
              <w:t>Kasalovic</w:t>
            </w:r>
            <w:proofErr w:type="spellEnd"/>
          </w:p>
        </w:tc>
        <w:tc>
          <w:tcPr>
            <w:tcW w:w="979" w:type="dxa"/>
            <w:tcBorders>
              <w:top w:val="single" w:sz="4" w:space="0" w:color="auto"/>
              <w:left w:val="single" w:sz="4" w:space="0" w:color="auto"/>
              <w:bottom w:val="single" w:sz="4" w:space="0" w:color="auto"/>
              <w:right w:val="single" w:sz="4" w:space="0" w:color="auto"/>
            </w:tcBorders>
            <w:vAlign w:val="center"/>
          </w:tcPr>
          <w:p w14:paraId="6B44417B" w14:textId="46218B85" w:rsidR="00CC3499" w:rsidRPr="00CC3499" w:rsidRDefault="00CC3499" w:rsidP="00CC3499">
            <w:pPr>
              <w:spacing w:after="0" w:line="240" w:lineRule="auto"/>
              <w:jc w:val="center"/>
              <w:rPr>
                <w:rFonts w:eastAsia="MS Mincho" w:cstheme="minorHAnsi"/>
                <w:sz w:val="16"/>
                <w:szCs w:val="16"/>
              </w:rPr>
            </w:pPr>
          </w:p>
        </w:tc>
        <w:tc>
          <w:tcPr>
            <w:tcW w:w="2536" w:type="dxa"/>
            <w:tcBorders>
              <w:top w:val="single" w:sz="4" w:space="0" w:color="auto"/>
              <w:left w:val="single" w:sz="4" w:space="0" w:color="auto"/>
              <w:bottom w:val="single" w:sz="4" w:space="0" w:color="auto"/>
              <w:right w:val="single" w:sz="4" w:space="0" w:color="auto"/>
            </w:tcBorders>
            <w:vAlign w:val="center"/>
          </w:tcPr>
          <w:p w14:paraId="3490F855" w14:textId="77777777" w:rsidR="00CC3499" w:rsidRPr="00CC45DE" w:rsidRDefault="00CC3499" w:rsidP="00CC3499">
            <w:pPr>
              <w:spacing w:after="0" w:line="240" w:lineRule="auto"/>
              <w:rPr>
                <w:rFonts w:eastAsia="MS Mincho" w:cstheme="minorHAnsi"/>
                <w:iCs/>
                <w:sz w:val="16"/>
                <w:szCs w:val="16"/>
              </w:rPr>
            </w:pPr>
            <w:r w:rsidRPr="00CC45DE">
              <w:rPr>
                <w:rFonts w:eastAsia="MS Mincho" w:cstheme="minorHAnsi"/>
                <w:iCs/>
                <w:sz w:val="16"/>
                <w:szCs w:val="16"/>
              </w:rPr>
              <w:t>Student Liaison (non-voting)</w:t>
            </w:r>
          </w:p>
        </w:tc>
        <w:tc>
          <w:tcPr>
            <w:tcW w:w="1414" w:type="dxa"/>
            <w:tcBorders>
              <w:top w:val="single" w:sz="4" w:space="0" w:color="auto"/>
              <w:left w:val="single" w:sz="4" w:space="0" w:color="auto"/>
              <w:bottom w:val="single" w:sz="4" w:space="0" w:color="auto"/>
              <w:right w:val="single" w:sz="4" w:space="0" w:color="auto"/>
            </w:tcBorders>
            <w:vAlign w:val="center"/>
          </w:tcPr>
          <w:p w14:paraId="11164363" w14:textId="77777777" w:rsidR="00CC3499" w:rsidRPr="00CC3499" w:rsidRDefault="00CC3499" w:rsidP="009B4AC1">
            <w:pPr>
              <w:spacing w:after="0" w:line="240" w:lineRule="auto"/>
              <w:rPr>
                <w:rFonts w:eastAsia="MS Mincho" w:cstheme="minorHAnsi"/>
                <w:sz w:val="16"/>
                <w:szCs w:val="16"/>
              </w:rPr>
            </w:pPr>
          </w:p>
        </w:tc>
        <w:tc>
          <w:tcPr>
            <w:tcW w:w="981" w:type="dxa"/>
            <w:tcBorders>
              <w:top w:val="single" w:sz="4" w:space="0" w:color="auto"/>
              <w:left w:val="single" w:sz="4" w:space="0" w:color="auto"/>
              <w:bottom w:val="single" w:sz="4" w:space="0" w:color="auto"/>
              <w:right w:val="single" w:sz="4" w:space="0" w:color="auto"/>
            </w:tcBorders>
            <w:vAlign w:val="center"/>
          </w:tcPr>
          <w:p w14:paraId="1E23DDE5" w14:textId="77777777" w:rsidR="00CC3499" w:rsidRPr="00CC3499" w:rsidRDefault="00CC3499" w:rsidP="00CC3499">
            <w:pPr>
              <w:spacing w:after="0" w:line="240" w:lineRule="auto"/>
              <w:jc w:val="center"/>
              <w:rPr>
                <w:rFonts w:eastAsia="MS Mincho" w:cstheme="minorHAnsi"/>
                <w:sz w:val="16"/>
                <w:szCs w:val="16"/>
              </w:rPr>
            </w:pPr>
          </w:p>
        </w:tc>
        <w:tc>
          <w:tcPr>
            <w:tcW w:w="1601" w:type="dxa"/>
            <w:tcBorders>
              <w:left w:val="single" w:sz="4" w:space="0" w:color="auto"/>
              <w:right w:val="single" w:sz="4" w:space="0" w:color="auto"/>
            </w:tcBorders>
            <w:vAlign w:val="center"/>
          </w:tcPr>
          <w:p w14:paraId="6104651E" w14:textId="77777777" w:rsidR="00CC3499" w:rsidRPr="00CC3499" w:rsidRDefault="00CC3499" w:rsidP="00CC3499">
            <w:pPr>
              <w:spacing w:after="0" w:line="240" w:lineRule="auto"/>
              <w:rPr>
                <w:rFonts w:eastAsia="MS Mincho" w:cstheme="minorHAnsi"/>
                <w:sz w:val="16"/>
                <w:szCs w:val="16"/>
              </w:rPr>
            </w:pPr>
          </w:p>
        </w:tc>
      </w:tr>
    </w:tbl>
    <w:p w14:paraId="4879E7A6" w14:textId="07B8A67F" w:rsidR="00A2228F" w:rsidRDefault="00A2228F" w:rsidP="00040D6B">
      <w:pPr>
        <w:pStyle w:val="NoSpacing"/>
        <w:rPr>
          <w:rFonts w:cstheme="minorHAnsi"/>
          <w:sz w:val="24"/>
          <w:szCs w:val="24"/>
        </w:rPr>
      </w:pPr>
    </w:p>
    <w:p w14:paraId="6246E491" w14:textId="77777777" w:rsidR="00242DEC" w:rsidRDefault="00EF1678" w:rsidP="00B47DE9">
      <w:pPr>
        <w:pStyle w:val="Heading2"/>
        <w:ind w:left="540" w:hanging="540"/>
      </w:pPr>
      <w:r w:rsidRPr="00031F97">
        <w:t>Public Comments</w:t>
      </w:r>
    </w:p>
    <w:p w14:paraId="6C56CAA1" w14:textId="3DAAF35C" w:rsidR="00EF1678" w:rsidRPr="00242DEC" w:rsidRDefault="00EF1678" w:rsidP="00242DEC">
      <w:pPr>
        <w:pStyle w:val="NoSpacing"/>
        <w:spacing w:after="120"/>
        <w:ind w:left="547"/>
        <w:rPr>
          <w:rFonts w:cstheme="minorHAnsi"/>
          <w:sz w:val="24"/>
          <w:szCs w:val="24"/>
        </w:rPr>
      </w:pPr>
      <w:r w:rsidRPr="00242DEC">
        <w:rPr>
          <w:rFonts w:cstheme="minorHAnsi"/>
          <w:sz w:val="24"/>
          <w:szCs w:val="24"/>
        </w:rPr>
        <w:t>(Those wishing to make public comments must be in attendance before 10:30 AM)</w:t>
      </w:r>
    </w:p>
    <w:p w14:paraId="58A8737B" w14:textId="5389B614" w:rsidR="00EF1678" w:rsidRPr="00031F97" w:rsidRDefault="004B313C" w:rsidP="00B47DE9">
      <w:pPr>
        <w:pStyle w:val="NoSpacing"/>
        <w:numPr>
          <w:ilvl w:val="0"/>
          <w:numId w:val="2"/>
        </w:numPr>
        <w:ind w:left="907"/>
        <w:rPr>
          <w:rFonts w:cstheme="minorHAnsi"/>
          <w:sz w:val="24"/>
          <w:szCs w:val="24"/>
        </w:rPr>
      </w:pPr>
      <w:r w:rsidRPr="00031F97">
        <w:rPr>
          <w:rFonts w:cstheme="minorHAnsi"/>
          <w:sz w:val="24"/>
          <w:szCs w:val="24"/>
        </w:rPr>
        <w:t xml:space="preserve">Ron Wallingford – Wear black at </w:t>
      </w:r>
      <w:r w:rsidR="0092322C">
        <w:rPr>
          <w:rFonts w:cstheme="minorHAnsi"/>
          <w:sz w:val="24"/>
          <w:szCs w:val="24"/>
        </w:rPr>
        <w:t>C</w:t>
      </w:r>
      <w:r w:rsidRPr="00031F97">
        <w:rPr>
          <w:rFonts w:cstheme="minorHAnsi"/>
          <w:sz w:val="24"/>
          <w:szCs w:val="24"/>
        </w:rPr>
        <w:t>onvocation.</w:t>
      </w:r>
    </w:p>
    <w:p w14:paraId="51630C3A" w14:textId="42CA132F" w:rsidR="004B313C" w:rsidRPr="00031F97" w:rsidRDefault="004B313C" w:rsidP="00B47DE9">
      <w:pPr>
        <w:pStyle w:val="NoSpacing"/>
        <w:numPr>
          <w:ilvl w:val="0"/>
          <w:numId w:val="2"/>
        </w:numPr>
        <w:spacing w:after="120"/>
        <w:ind w:left="900"/>
        <w:rPr>
          <w:rFonts w:cstheme="minorHAnsi"/>
          <w:sz w:val="24"/>
          <w:szCs w:val="24"/>
        </w:rPr>
      </w:pPr>
      <w:r w:rsidRPr="00031F97">
        <w:rPr>
          <w:rFonts w:cstheme="minorHAnsi"/>
          <w:sz w:val="24"/>
          <w:szCs w:val="24"/>
        </w:rPr>
        <w:t>Nenagh Brown – Announcement: Ed C</w:t>
      </w:r>
      <w:r w:rsidR="00414D8F">
        <w:rPr>
          <w:rFonts w:cstheme="minorHAnsi"/>
          <w:sz w:val="24"/>
          <w:szCs w:val="24"/>
        </w:rPr>
        <w:t>AP</w:t>
      </w:r>
      <w:r w:rsidRPr="00031F97">
        <w:rPr>
          <w:rFonts w:cstheme="minorHAnsi"/>
          <w:sz w:val="24"/>
          <w:szCs w:val="24"/>
        </w:rPr>
        <w:t xml:space="preserve"> Co-Chair needs to be filled. You can speak with Nathan Bowen, the </w:t>
      </w:r>
      <w:r w:rsidR="00611D74">
        <w:rPr>
          <w:rFonts w:cstheme="minorHAnsi"/>
          <w:sz w:val="24"/>
          <w:szCs w:val="24"/>
        </w:rPr>
        <w:t>last</w:t>
      </w:r>
      <w:r w:rsidRPr="00031F97">
        <w:rPr>
          <w:rFonts w:cstheme="minorHAnsi"/>
          <w:sz w:val="24"/>
          <w:szCs w:val="24"/>
        </w:rPr>
        <w:t xml:space="preserve"> Ed C</w:t>
      </w:r>
      <w:r w:rsidR="00414D8F">
        <w:rPr>
          <w:rFonts w:cstheme="minorHAnsi"/>
          <w:sz w:val="24"/>
          <w:szCs w:val="24"/>
        </w:rPr>
        <w:t>AP</w:t>
      </w:r>
      <w:r w:rsidRPr="00031F97">
        <w:rPr>
          <w:rFonts w:cstheme="minorHAnsi"/>
          <w:sz w:val="24"/>
          <w:szCs w:val="24"/>
        </w:rPr>
        <w:t xml:space="preserve"> Co-Chair</w:t>
      </w:r>
      <w:r w:rsidR="00611D74">
        <w:rPr>
          <w:rFonts w:cstheme="minorHAnsi"/>
          <w:sz w:val="24"/>
          <w:szCs w:val="24"/>
        </w:rPr>
        <w:t>,</w:t>
      </w:r>
      <w:r w:rsidRPr="00031F97">
        <w:rPr>
          <w:rFonts w:cstheme="minorHAnsi"/>
          <w:sz w:val="24"/>
          <w:szCs w:val="24"/>
        </w:rPr>
        <w:t xml:space="preserve"> for more information.</w:t>
      </w:r>
    </w:p>
    <w:p w14:paraId="5FD8DF0A" w14:textId="77777777" w:rsidR="004B313C" w:rsidRPr="00611D74" w:rsidRDefault="004B313C" w:rsidP="00B47DE9">
      <w:pPr>
        <w:pStyle w:val="NoSpacing"/>
        <w:numPr>
          <w:ilvl w:val="0"/>
          <w:numId w:val="2"/>
        </w:numPr>
        <w:ind w:left="907"/>
        <w:rPr>
          <w:rFonts w:cstheme="minorHAnsi"/>
          <w:sz w:val="24"/>
          <w:szCs w:val="24"/>
        </w:rPr>
      </w:pPr>
      <w:r w:rsidRPr="00031F97">
        <w:rPr>
          <w:rFonts w:cstheme="minorHAnsi"/>
          <w:sz w:val="24"/>
          <w:szCs w:val="24"/>
        </w:rPr>
        <w:lastRenderedPageBreak/>
        <w:t xml:space="preserve">Beth Gillis-Smith </w:t>
      </w:r>
      <w:r w:rsidR="00AF122D" w:rsidRPr="00031F97">
        <w:rPr>
          <w:rFonts w:cstheme="minorHAnsi"/>
          <w:sz w:val="24"/>
          <w:szCs w:val="24"/>
        </w:rPr>
        <w:t>–</w:t>
      </w:r>
      <w:r w:rsidRPr="00031F97">
        <w:rPr>
          <w:rFonts w:cstheme="minorHAnsi"/>
          <w:sz w:val="24"/>
          <w:szCs w:val="24"/>
        </w:rPr>
        <w:t xml:space="preserve"> </w:t>
      </w:r>
      <w:r w:rsidR="00AF122D" w:rsidRPr="00031F97">
        <w:rPr>
          <w:rFonts w:cstheme="minorHAnsi"/>
          <w:sz w:val="24"/>
          <w:szCs w:val="24"/>
        </w:rPr>
        <w:t>Speaker on Friday</w:t>
      </w:r>
      <w:r w:rsidR="00AF122D" w:rsidRPr="00611D74">
        <w:rPr>
          <w:rFonts w:cstheme="minorHAnsi"/>
          <w:sz w:val="24"/>
          <w:szCs w:val="24"/>
        </w:rPr>
        <w:t xml:space="preserve">: </w:t>
      </w:r>
      <w:r w:rsidR="00AF122D" w:rsidRPr="00611D74">
        <w:rPr>
          <w:rFonts w:cstheme="minorHAnsi"/>
          <w:color w:val="000000"/>
          <w:sz w:val="24"/>
          <w:szCs w:val="24"/>
        </w:rPr>
        <w:t>Lauren Servais from Santa Rosa Junior College</w:t>
      </w:r>
    </w:p>
    <w:p w14:paraId="1DF177E6" w14:textId="09C64AB1" w:rsidR="00AF122D" w:rsidRPr="00031F97" w:rsidRDefault="00AF122D" w:rsidP="00B47DE9">
      <w:pPr>
        <w:pStyle w:val="NoSpacing"/>
        <w:numPr>
          <w:ilvl w:val="0"/>
          <w:numId w:val="2"/>
        </w:numPr>
        <w:ind w:left="907"/>
        <w:rPr>
          <w:rFonts w:cstheme="minorHAnsi"/>
          <w:sz w:val="24"/>
          <w:szCs w:val="24"/>
        </w:rPr>
      </w:pPr>
      <w:r w:rsidRPr="00031F97">
        <w:rPr>
          <w:rFonts w:cstheme="minorHAnsi"/>
          <w:color w:val="000000"/>
          <w:sz w:val="27"/>
          <w:szCs w:val="27"/>
        </w:rPr>
        <w:t xml:space="preserve">Nenagh Brown – </w:t>
      </w:r>
      <w:r w:rsidRPr="00031F97">
        <w:rPr>
          <w:rFonts w:cstheme="minorHAnsi"/>
          <w:sz w:val="24"/>
          <w:szCs w:val="24"/>
        </w:rPr>
        <w:t xml:space="preserve">Convocation on Friday, there will be a short </w:t>
      </w:r>
      <w:r w:rsidR="00414D8F">
        <w:rPr>
          <w:rFonts w:cstheme="minorHAnsi"/>
          <w:sz w:val="24"/>
          <w:szCs w:val="24"/>
        </w:rPr>
        <w:t>Academic Senate (</w:t>
      </w:r>
      <w:r w:rsidR="0092322C">
        <w:rPr>
          <w:rFonts w:cstheme="minorHAnsi"/>
          <w:sz w:val="24"/>
          <w:szCs w:val="24"/>
        </w:rPr>
        <w:t>AS</w:t>
      </w:r>
      <w:r w:rsidR="00414D8F">
        <w:rPr>
          <w:rFonts w:cstheme="minorHAnsi"/>
          <w:sz w:val="24"/>
          <w:szCs w:val="24"/>
        </w:rPr>
        <w:t>)</w:t>
      </w:r>
      <w:r w:rsidR="0092322C">
        <w:rPr>
          <w:rFonts w:cstheme="minorHAnsi"/>
          <w:sz w:val="24"/>
          <w:szCs w:val="24"/>
        </w:rPr>
        <w:t xml:space="preserve"> General M</w:t>
      </w:r>
      <w:r w:rsidRPr="00031F97">
        <w:rPr>
          <w:rFonts w:cstheme="minorHAnsi"/>
          <w:sz w:val="24"/>
          <w:szCs w:val="24"/>
        </w:rPr>
        <w:t>eeting, please stay</w:t>
      </w:r>
    </w:p>
    <w:p w14:paraId="5391704B" w14:textId="54EBB9A1" w:rsidR="00AF122D" w:rsidRPr="00031F97" w:rsidRDefault="00AF122D" w:rsidP="00B47DE9">
      <w:pPr>
        <w:pStyle w:val="NoSpacing"/>
        <w:numPr>
          <w:ilvl w:val="0"/>
          <w:numId w:val="2"/>
        </w:numPr>
        <w:ind w:left="907"/>
        <w:rPr>
          <w:rFonts w:cstheme="minorHAnsi"/>
          <w:sz w:val="24"/>
          <w:szCs w:val="24"/>
        </w:rPr>
      </w:pPr>
      <w:r w:rsidRPr="00031F97">
        <w:rPr>
          <w:rFonts w:cstheme="minorHAnsi"/>
          <w:sz w:val="24"/>
          <w:szCs w:val="24"/>
        </w:rPr>
        <w:t xml:space="preserve">Erik Reese – Remind </w:t>
      </w:r>
      <w:r w:rsidR="00414D8F">
        <w:rPr>
          <w:rFonts w:cstheme="minorHAnsi"/>
          <w:sz w:val="24"/>
          <w:szCs w:val="24"/>
        </w:rPr>
        <w:t>f</w:t>
      </w:r>
      <w:r w:rsidRPr="00031F97">
        <w:rPr>
          <w:rFonts w:cstheme="minorHAnsi"/>
          <w:sz w:val="24"/>
          <w:szCs w:val="24"/>
        </w:rPr>
        <w:t xml:space="preserve">aculty that </w:t>
      </w:r>
      <w:r w:rsidR="00414D8F">
        <w:rPr>
          <w:rFonts w:cstheme="minorHAnsi"/>
          <w:sz w:val="24"/>
          <w:szCs w:val="24"/>
        </w:rPr>
        <w:t>all faculty</w:t>
      </w:r>
      <w:r w:rsidRPr="00031F97">
        <w:rPr>
          <w:rFonts w:cstheme="minorHAnsi"/>
          <w:sz w:val="24"/>
          <w:szCs w:val="24"/>
        </w:rPr>
        <w:t xml:space="preserve"> are members</w:t>
      </w:r>
      <w:r w:rsidR="00414D8F">
        <w:rPr>
          <w:rFonts w:cstheme="minorHAnsi"/>
          <w:sz w:val="24"/>
          <w:szCs w:val="24"/>
        </w:rPr>
        <w:t xml:space="preserve"> of the AS</w:t>
      </w:r>
      <w:r w:rsidRPr="00031F97">
        <w:rPr>
          <w:rFonts w:cstheme="minorHAnsi"/>
          <w:sz w:val="24"/>
          <w:szCs w:val="24"/>
        </w:rPr>
        <w:t>.</w:t>
      </w:r>
    </w:p>
    <w:p w14:paraId="0D8DE0DD" w14:textId="77777777" w:rsidR="00EF1678" w:rsidRPr="00031F97" w:rsidRDefault="00EF1678" w:rsidP="00B47DE9">
      <w:pPr>
        <w:pStyle w:val="Heading2"/>
        <w:ind w:left="540" w:hanging="540"/>
      </w:pPr>
      <w:r w:rsidRPr="00031F97">
        <w:t>Introductions</w:t>
      </w:r>
    </w:p>
    <w:p w14:paraId="16F83C2E" w14:textId="77777777" w:rsidR="00EF1678" w:rsidRPr="00031F97" w:rsidRDefault="00AF122D" w:rsidP="00B47DE9">
      <w:pPr>
        <w:pStyle w:val="NoSpacing"/>
        <w:numPr>
          <w:ilvl w:val="0"/>
          <w:numId w:val="1"/>
        </w:numPr>
        <w:ind w:left="900"/>
        <w:rPr>
          <w:rFonts w:cstheme="minorHAnsi"/>
          <w:sz w:val="24"/>
          <w:szCs w:val="24"/>
        </w:rPr>
      </w:pPr>
      <w:r w:rsidRPr="00031F97">
        <w:rPr>
          <w:rFonts w:cstheme="minorHAnsi"/>
          <w:sz w:val="24"/>
          <w:szCs w:val="24"/>
        </w:rPr>
        <w:t>Everyone introduced themselves, what their role is in Academic Senate, and an interesting thing they did this summer.</w:t>
      </w:r>
    </w:p>
    <w:p w14:paraId="4C296589" w14:textId="606BD449" w:rsidR="00EF1678" w:rsidRPr="00031F97" w:rsidRDefault="00EF1678" w:rsidP="00B47DE9">
      <w:pPr>
        <w:pStyle w:val="Heading2"/>
        <w:ind w:left="540" w:hanging="540"/>
      </w:pPr>
      <w:r w:rsidRPr="00031F97">
        <w:t xml:space="preserve">The Academic Senate </w:t>
      </w:r>
      <w:r w:rsidR="007708CE">
        <w:t>p</w:t>
      </w:r>
      <w:r w:rsidRPr="00031F97">
        <w:t>urview</w:t>
      </w:r>
    </w:p>
    <w:p w14:paraId="6B2914C7" w14:textId="552F3883" w:rsidR="00AF122D" w:rsidRPr="00031F97" w:rsidRDefault="00AF122D" w:rsidP="00B47DE9">
      <w:pPr>
        <w:pStyle w:val="NoSpacing"/>
        <w:numPr>
          <w:ilvl w:val="0"/>
          <w:numId w:val="3"/>
        </w:numPr>
        <w:ind w:left="900"/>
        <w:rPr>
          <w:rFonts w:cstheme="minorHAnsi"/>
          <w:sz w:val="24"/>
          <w:szCs w:val="24"/>
        </w:rPr>
      </w:pPr>
      <w:r w:rsidRPr="00031F97">
        <w:rPr>
          <w:rFonts w:cstheme="minorHAnsi"/>
          <w:sz w:val="24"/>
          <w:szCs w:val="24"/>
        </w:rPr>
        <w:t>Eri</w:t>
      </w:r>
      <w:r w:rsidR="00414D8F">
        <w:rPr>
          <w:rFonts w:cstheme="minorHAnsi"/>
          <w:sz w:val="24"/>
          <w:szCs w:val="24"/>
        </w:rPr>
        <w:t>k</w:t>
      </w:r>
      <w:r w:rsidRPr="00031F97">
        <w:rPr>
          <w:rFonts w:cstheme="minorHAnsi"/>
          <w:sz w:val="24"/>
          <w:szCs w:val="24"/>
        </w:rPr>
        <w:t xml:space="preserve"> Reese gave a presentation explaining the Academic Senate purview</w:t>
      </w:r>
      <w:r w:rsidR="00414D8F">
        <w:rPr>
          <w:rFonts w:cstheme="minorHAnsi"/>
          <w:sz w:val="24"/>
          <w:szCs w:val="24"/>
        </w:rPr>
        <w:t>, including</w:t>
      </w:r>
      <w:r w:rsidR="0022398F" w:rsidRPr="00031F97">
        <w:rPr>
          <w:rFonts w:cstheme="minorHAnsi"/>
          <w:sz w:val="24"/>
          <w:szCs w:val="24"/>
        </w:rPr>
        <w:t xml:space="preserve"> when and how the AS started and why we have it. </w:t>
      </w:r>
      <w:r w:rsidRPr="00031F97">
        <w:rPr>
          <w:rFonts w:cstheme="minorHAnsi"/>
          <w:sz w:val="24"/>
          <w:szCs w:val="24"/>
        </w:rPr>
        <w:t>(See handout on AS website.)</w:t>
      </w:r>
    </w:p>
    <w:p w14:paraId="220F1898" w14:textId="698D385A" w:rsidR="00AF122D" w:rsidRDefault="000208D8" w:rsidP="00B47DE9">
      <w:pPr>
        <w:pStyle w:val="NoSpacing"/>
        <w:numPr>
          <w:ilvl w:val="0"/>
          <w:numId w:val="4"/>
        </w:numPr>
        <w:rPr>
          <w:rFonts w:cstheme="minorHAnsi"/>
          <w:sz w:val="24"/>
          <w:szCs w:val="24"/>
        </w:rPr>
      </w:pPr>
      <w:r>
        <w:rPr>
          <w:rFonts w:cstheme="minorHAnsi"/>
          <w:sz w:val="24"/>
          <w:szCs w:val="24"/>
        </w:rPr>
        <w:t xml:space="preserve">The Community College Reform Act </w:t>
      </w:r>
      <w:r w:rsidR="00144C52">
        <w:rPr>
          <w:rFonts w:cstheme="minorHAnsi"/>
          <w:sz w:val="24"/>
          <w:szCs w:val="24"/>
        </w:rPr>
        <w:t>(AB 1725, Vasconcellos, 1988) was a piece of aspirational legislation focusing on education to better all Californians.</w:t>
      </w:r>
    </w:p>
    <w:p w14:paraId="69B7C53C" w14:textId="089A5444" w:rsidR="00144C52" w:rsidRPr="00031F97" w:rsidRDefault="00144C52" w:rsidP="00144C52">
      <w:pPr>
        <w:pStyle w:val="NoSpacing"/>
        <w:numPr>
          <w:ilvl w:val="0"/>
          <w:numId w:val="32"/>
        </w:numPr>
        <w:ind w:left="1620"/>
        <w:rPr>
          <w:rFonts w:cstheme="minorHAnsi"/>
          <w:sz w:val="24"/>
          <w:szCs w:val="24"/>
        </w:rPr>
      </w:pPr>
      <w:r>
        <w:rPr>
          <w:rFonts w:cstheme="minorHAnsi"/>
          <w:sz w:val="24"/>
          <w:szCs w:val="24"/>
        </w:rPr>
        <w:t>It also strengthened the AS locally and statewide.</w:t>
      </w:r>
    </w:p>
    <w:p w14:paraId="080D2554" w14:textId="2D187885" w:rsidR="000208D8" w:rsidRDefault="000208D8" w:rsidP="00B47DE9">
      <w:pPr>
        <w:pStyle w:val="NoSpacing"/>
        <w:numPr>
          <w:ilvl w:val="0"/>
          <w:numId w:val="4"/>
        </w:numPr>
        <w:rPr>
          <w:rFonts w:cstheme="minorHAnsi"/>
          <w:sz w:val="24"/>
          <w:szCs w:val="24"/>
        </w:rPr>
      </w:pPr>
      <w:r>
        <w:rPr>
          <w:rFonts w:cstheme="minorHAnsi"/>
          <w:sz w:val="24"/>
          <w:szCs w:val="24"/>
        </w:rPr>
        <w:t>Education Code</w:t>
      </w:r>
      <w:r w:rsidR="0022398F" w:rsidRPr="00031F97">
        <w:rPr>
          <w:rFonts w:cstheme="minorHAnsi"/>
          <w:sz w:val="24"/>
          <w:szCs w:val="24"/>
        </w:rPr>
        <w:t>: Legislation is chaptered into the</w:t>
      </w:r>
      <w:r w:rsidR="00414D8F">
        <w:rPr>
          <w:rFonts w:cstheme="minorHAnsi"/>
          <w:sz w:val="24"/>
          <w:szCs w:val="24"/>
        </w:rPr>
        <w:t xml:space="preserve"> </w:t>
      </w:r>
      <w:r>
        <w:rPr>
          <w:rFonts w:cstheme="minorHAnsi"/>
          <w:sz w:val="24"/>
          <w:szCs w:val="24"/>
        </w:rPr>
        <w:t>CA</w:t>
      </w:r>
      <w:r w:rsidR="0022398F" w:rsidRPr="00031F97">
        <w:rPr>
          <w:rFonts w:cstheme="minorHAnsi"/>
          <w:sz w:val="24"/>
          <w:szCs w:val="24"/>
        </w:rPr>
        <w:t xml:space="preserve"> Ed Code. </w:t>
      </w:r>
    </w:p>
    <w:p w14:paraId="382F5443" w14:textId="3C4BCA05" w:rsidR="0022398F" w:rsidRPr="00031F97" w:rsidRDefault="000208D8" w:rsidP="00B47DE9">
      <w:pPr>
        <w:pStyle w:val="NoSpacing"/>
        <w:numPr>
          <w:ilvl w:val="0"/>
          <w:numId w:val="4"/>
        </w:numPr>
        <w:rPr>
          <w:rFonts w:cstheme="minorHAnsi"/>
          <w:sz w:val="24"/>
          <w:szCs w:val="24"/>
        </w:rPr>
      </w:pPr>
      <w:r>
        <w:rPr>
          <w:rFonts w:cstheme="minorHAnsi"/>
          <w:sz w:val="24"/>
          <w:szCs w:val="24"/>
        </w:rPr>
        <w:t xml:space="preserve">Title </w:t>
      </w:r>
      <w:r w:rsidR="00414D8F">
        <w:rPr>
          <w:rFonts w:cstheme="minorHAnsi"/>
          <w:sz w:val="24"/>
          <w:szCs w:val="24"/>
        </w:rPr>
        <w:t>5</w:t>
      </w:r>
      <w:r>
        <w:rPr>
          <w:rFonts w:cstheme="minorHAnsi"/>
          <w:sz w:val="24"/>
          <w:szCs w:val="24"/>
        </w:rPr>
        <w:t xml:space="preserve">: </w:t>
      </w:r>
      <w:r w:rsidR="0022398F" w:rsidRPr="00031F97">
        <w:rPr>
          <w:rFonts w:cstheme="minorHAnsi"/>
          <w:sz w:val="24"/>
          <w:szCs w:val="24"/>
        </w:rPr>
        <w:t xml:space="preserve">Rules and regulations </w:t>
      </w:r>
      <w:r w:rsidR="00144C52">
        <w:rPr>
          <w:rFonts w:cstheme="minorHAnsi"/>
          <w:sz w:val="24"/>
          <w:szCs w:val="24"/>
        </w:rPr>
        <w:t>for</w:t>
      </w:r>
      <w:r w:rsidR="0022398F" w:rsidRPr="00031F97">
        <w:rPr>
          <w:rFonts w:cstheme="minorHAnsi"/>
          <w:sz w:val="24"/>
          <w:szCs w:val="24"/>
        </w:rPr>
        <w:t xml:space="preserve"> the implementation of the </w:t>
      </w:r>
      <w:r w:rsidR="00144C52">
        <w:rPr>
          <w:rFonts w:cstheme="minorHAnsi"/>
          <w:sz w:val="24"/>
          <w:szCs w:val="24"/>
        </w:rPr>
        <w:t>Ed Code</w:t>
      </w:r>
      <w:r w:rsidR="0022398F" w:rsidRPr="00031F97">
        <w:rPr>
          <w:rFonts w:cstheme="minorHAnsi"/>
          <w:sz w:val="24"/>
          <w:szCs w:val="24"/>
        </w:rPr>
        <w:t>.</w:t>
      </w:r>
    </w:p>
    <w:p w14:paraId="349696E2" w14:textId="7F5B4877" w:rsidR="00D36FE6" w:rsidRDefault="000208D8" w:rsidP="00B47DE9">
      <w:pPr>
        <w:pStyle w:val="NoSpacing"/>
        <w:numPr>
          <w:ilvl w:val="0"/>
          <w:numId w:val="4"/>
        </w:numPr>
        <w:rPr>
          <w:rFonts w:cstheme="minorHAnsi"/>
          <w:sz w:val="24"/>
          <w:szCs w:val="24"/>
        </w:rPr>
      </w:pPr>
      <w:r>
        <w:rPr>
          <w:rFonts w:cstheme="minorHAnsi"/>
          <w:sz w:val="24"/>
          <w:szCs w:val="24"/>
        </w:rPr>
        <w:t xml:space="preserve">Title </w:t>
      </w:r>
      <w:r w:rsidR="00414D8F">
        <w:rPr>
          <w:rFonts w:cstheme="minorHAnsi"/>
          <w:sz w:val="24"/>
          <w:szCs w:val="24"/>
        </w:rPr>
        <w:t>5</w:t>
      </w:r>
      <w:r>
        <w:rPr>
          <w:rFonts w:cstheme="minorHAnsi"/>
          <w:sz w:val="24"/>
          <w:szCs w:val="24"/>
        </w:rPr>
        <w:t xml:space="preserve"> Definitions</w:t>
      </w:r>
    </w:p>
    <w:p w14:paraId="0AC06E67" w14:textId="7FB7DED9" w:rsidR="0022398F" w:rsidRDefault="00D36FE6" w:rsidP="00B47DE9">
      <w:pPr>
        <w:pStyle w:val="NoSpacing"/>
        <w:numPr>
          <w:ilvl w:val="0"/>
          <w:numId w:val="27"/>
        </w:numPr>
        <w:ind w:left="1620"/>
        <w:rPr>
          <w:rFonts w:cstheme="minorHAnsi"/>
          <w:sz w:val="24"/>
          <w:szCs w:val="24"/>
        </w:rPr>
      </w:pPr>
      <w:r>
        <w:rPr>
          <w:rFonts w:cstheme="minorHAnsi"/>
          <w:sz w:val="24"/>
          <w:szCs w:val="24"/>
        </w:rPr>
        <w:t xml:space="preserve">AS primary function is to </w:t>
      </w:r>
      <w:r w:rsidR="0022398F" w:rsidRPr="00031F97">
        <w:rPr>
          <w:rFonts w:cstheme="minorHAnsi"/>
          <w:sz w:val="24"/>
          <w:szCs w:val="24"/>
        </w:rPr>
        <w:t xml:space="preserve">make recommendations </w:t>
      </w:r>
      <w:r w:rsidR="00414D8F">
        <w:rPr>
          <w:rFonts w:cstheme="minorHAnsi"/>
          <w:sz w:val="24"/>
          <w:szCs w:val="24"/>
        </w:rPr>
        <w:t xml:space="preserve">on all academic and professional matters </w:t>
      </w:r>
      <w:r w:rsidR="0022398F" w:rsidRPr="00031F97">
        <w:rPr>
          <w:rFonts w:cstheme="minorHAnsi"/>
          <w:sz w:val="24"/>
          <w:szCs w:val="24"/>
        </w:rPr>
        <w:t xml:space="preserve">to </w:t>
      </w:r>
      <w:r>
        <w:rPr>
          <w:rFonts w:cstheme="minorHAnsi"/>
          <w:sz w:val="24"/>
          <w:szCs w:val="24"/>
        </w:rPr>
        <w:t xml:space="preserve">the administration of the college and </w:t>
      </w:r>
      <w:r w:rsidR="0022398F" w:rsidRPr="00031F97">
        <w:rPr>
          <w:rFonts w:cstheme="minorHAnsi"/>
          <w:sz w:val="24"/>
          <w:szCs w:val="24"/>
        </w:rPr>
        <w:t xml:space="preserve">the </w:t>
      </w:r>
      <w:r w:rsidR="00144C52">
        <w:rPr>
          <w:rFonts w:cstheme="minorHAnsi"/>
          <w:sz w:val="24"/>
          <w:szCs w:val="24"/>
        </w:rPr>
        <w:t>Board of Trustees (</w:t>
      </w:r>
      <w:r w:rsidR="0022398F" w:rsidRPr="00031F97">
        <w:rPr>
          <w:rFonts w:cstheme="minorHAnsi"/>
          <w:sz w:val="24"/>
          <w:szCs w:val="24"/>
        </w:rPr>
        <w:t>BOT</w:t>
      </w:r>
      <w:r w:rsidR="00144C52">
        <w:rPr>
          <w:rFonts w:cstheme="minorHAnsi"/>
          <w:sz w:val="24"/>
          <w:szCs w:val="24"/>
        </w:rPr>
        <w:t>)</w:t>
      </w:r>
      <w:r w:rsidR="0022398F" w:rsidRPr="00031F97">
        <w:rPr>
          <w:rFonts w:cstheme="minorHAnsi"/>
          <w:sz w:val="24"/>
          <w:szCs w:val="24"/>
        </w:rPr>
        <w:t>.</w:t>
      </w:r>
    </w:p>
    <w:p w14:paraId="6484AAD8" w14:textId="77777777" w:rsidR="00144C52" w:rsidRDefault="00D36FE6" w:rsidP="00B47DE9">
      <w:pPr>
        <w:pStyle w:val="NoSpacing"/>
        <w:numPr>
          <w:ilvl w:val="0"/>
          <w:numId w:val="27"/>
        </w:numPr>
        <w:ind w:left="1620"/>
        <w:rPr>
          <w:rFonts w:cstheme="minorHAnsi"/>
          <w:sz w:val="24"/>
          <w:szCs w:val="24"/>
        </w:rPr>
      </w:pPr>
      <w:r>
        <w:rPr>
          <w:rFonts w:cstheme="minorHAnsi"/>
          <w:sz w:val="24"/>
          <w:szCs w:val="24"/>
        </w:rPr>
        <w:t xml:space="preserve">Referred to as the </w:t>
      </w:r>
      <w:r w:rsidRPr="00D36FE6">
        <w:rPr>
          <w:rFonts w:cstheme="minorHAnsi"/>
          <w:sz w:val="24"/>
          <w:szCs w:val="24"/>
        </w:rPr>
        <w:t xml:space="preserve">“10 + 1” </w:t>
      </w:r>
    </w:p>
    <w:p w14:paraId="539FED73" w14:textId="77777777" w:rsidR="00144C52" w:rsidRDefault="00144C52" w:rsidP="00144C52">
      <w:pPr>
        <w:pStyle w:val="NoSpacing"/>
        <w:numPr>
          <w:ilvl w:val="0"/>
          <w:numId w:val="33"/>
        </w:numPr>
        <w:rPr>
          <w:rFonts w:cstheme="minorHAnsi"/>
          <w:sz w:val="24"/>
          <w:szCs w:val="24"/>
        </w:rPr>
      </w:pPr>
      <w:r>
        <w:rPr>
          <w:rFonts w:cstheme="minorHAnsi"/>
          <w:sz w:val="24"/>
          <w:szCs w:val="24"/>
        </w:rPr>
        <w:t>The “10+1” appear on each senate agenda</w:t>
      </w:r>
    </w:p>
    <w:p w14:paraId="749F0D47" w14:textId="058E0233" w:rsidR="00D36FE6" w:rsidRDefault="00144C52" w:rsidP="00144C52">
      <w:pPr>
        <w:pStyle w:val="NoSpacing"/>
        <w:numPr>
          <w:ilvl w:val="0"/>
          <w:numId w:val="33"/>
        </w:numPr>
        <w:rPr>
          <w:rFonts w:cstheme="minorHAnsi"/>
          <w:sz w:val="24"/>
          <w:szCs w:val="24"/>
        </w:rPr>
      </w:pPr>
      <w:r>
        <w:rPr>
          <w:rFonts w:cstheme="minorHAnsi"/>
          <w:sz w:val="24"/>
          <w:szCs w:val="24"/>
        </w:rPr>
        <w:t>C</w:t>
      </w:r>
      <w:r w:rsidR="00D36FE6" w:rsidRPr="00D36FE6">
        <w:rPr>
          <w:rFonts w:cstheme="minorHAnsi"/>
          <w:sz w:val="24"/>
          <w:szCs w:val="24"/>
        </w:rPr>
        <w:t xml:space="preserve">ards </w:t>
      </w:r>
      <w:r>
        <w:rPr>
          <w:rFonts w:cstheme="minorHAnsi"/>
          <w:sz w:val="24"/>
          <w:szCs w:val="24"/>
        </w:rPr>
        <w:t xml:space="preserve">with the “10+1” </w:t>
      </w:r>
      <w:r w:rsidR="00D36FE6" w:rsidRPr="00D36FE6">
        <w:rPr>
          <w:rFonts w:cstheme="minorHAnsi"/>
          <w:sz w:val="24"/>
          <w:szCs w:val="24"/>
        </w:rPr>
        <w:t xml:space="preserve">were </w:t>
      </w:r>
      <w:r>
        <w:rPr>
          <w:rFonts w:cstheme="minorHAnsi"/>
          <w:sz w:val="24"/>
          <w:szCs w:val="24"/>
        </w:rPr>
        <w:t xml:space="preserve">also </w:t>
      </w:r>
      <w:r w:rsidR="00D36FE6" w:rsidRPr="00D36FE6">
        <w:rPr>
          <w:rFonts w:cstheme="minorHAnsi"/>
          <w:sz w:val="24"/>
          <w:szCs w:val="24"/>
        </w:rPr>
        <w:t>distributed</w:t>
      </w:r>
    </w:p>
    <w:p w14:paraId="65B680F2" w14:textId="602991B6" w:rsidR="00D36FE6" w:rsidRPr="00D36FE6" w:rsidRDefault="00144C52" w:rsidP="00B47DE9">
      <w:pPr>
        <w:pStyle w:val="NoSpacing"/>
        <w:numPr>
          <w:ilvl w:val="0"/>
          <w:numId w:val="27"/>
        </w:numPr>
        <w:ind w:left="1620"/>
        <w:rPr>
          <w:rFonts w:cstheme="minorHAnsi"/>
          <w:sz w:val="24"/>
          <w:szCs w:val="24"/>
        </w:rPr>
      </w:pPr>
      <w:r>
        <w:rPr>
          <w:rFonts w:cstheme="minorHAnsi"/>
          <w:sz w:val="24"/>
          <w:szCs w:val="24"/>
        </w:rPr>
        <w:t>“</w:t>
      </w:r>
      <w:r w:rsidR="00D36FE6" w:rsidRPr="00031F97">
        <w:rPr>
          <w:rFonts w:cstheme="minorHAnsi"/>
          <w:sz w:val="24"/>
          <w:szCs w:val="24"/>
        </w:rPr>
        <w:t>Consult collegially</w:t>
      </w:r>
      <w:r>
        <w:rPr>
          <w:rFonts w:cstheme="minorHAnsi"/>
          <w:sz w:val="24"/>
          <w:szCs w:val="24"/>
        </w:rPr>
        <w:t>”</w:t>
      </w:r>
      <w:r w:rsidR="00D36FE6" w:rsidRPr="00031F97">
        <w:rPr>
          <w:rFonts w:cstheme="minorHAnsi"/>
          <w:sz w:val="24"/>
          <w:szCs w:val="24"/>
        </w:rPr>
        <w:t xml:space="preserve">, </w:t>
      </w:r>
      <w:r>
        <w:rPr>
          <w:rFonts w:cstheme="minorHAnsi"/>
          <w:sz w:val="24"/>
          <w:szCs w:val="24"/>
        </w:rPr>
        <w:t>and a number of other terms related to participatory governance are also defined</w:t>
      </w:r>
      <w:r w:rsidR="00D36FE6">
        <w:rPr>
          <w:rFonts w:cstheme="minorHAnsi"/>
          <w:sz w:val="24"/>
          <w:szCs w:val="24"/>
        </w:rPr>
        <w:t>.</w:t>
      </w:r>
    </w:p>
    <w:p w14:paraId="74FB3553" w14:textId="228FFA07" w:rsidR="00351428" w:rsidRPr="00031F97" w:rsidRDefault="00D36FE6" w:rsidP="00B47DE9">
      <w:pPr>
        <w:pStyle w:val="NoSpacing"/>
        <w:numPr>
          <w:ilvl w:val="0"/>
          <w:numId w:val="4"/>
        </w:numPr>
        <w:rPr>
          <w:rFonts w:cstheme="minorHAnsi"/>
          <w:sz w:val="24"/>
          <w:szCs w:val="24"/>
        </w:rPr>
      </w:pPr>
      <w:r>
        <w:rPr>
          <w:rFonts w:cstheme="minorHAnsi"/>
          <w:sz w:val="24"/>
          <w:szCs w:val="24"/>
        </w:rPr>
        <w:t>A</w:t>
      </w:r>
      <w:r w:rsidR="003C1518">
        <w:rPr>
          <w:rFonts w:cstheme="minorHAnsi"/>
          <w:sz w:val="24"/>
          <w:szCs w:val="24"/>
        </w:rPr>
        <w:t xml:space="preserve">cademic </w:t>
      </w:r>
      <w:r>
        <w:rPr>
          <w:rFonts w:cstheme="minorHAnsi"/>
          <w:sz w:val="24"/>
          <w:szCs w:val="24"/>
        </w:rPr>
        <w:t>S</w:t>
      </w:r>
      <w:r w:rsidR="003C1518">
        <w:rPr>
          <w:rFonts w:cstheme="minorHAnsi"/>
          <w:sz w:val="24"/>
          <w:szCs w:val="24"/>
        </w:rPr>
        <w:t>enate of the California Community Colleges</w:t>
      </w:r>
      <w:r>
        <w:rPr>
          <w:rFonts w:cstheme="minorHAnsi"/>
          <w:sz w:val="24"/>
          <w:szCs w:val="24"/>
        </w:rPr>
        <w:t xml:space="preserve"> </w:t>
      </w:r>
      <w:r w:rsidR="003C1518">
        <w:rPr>
          <w:rFonts w:cstheme="minorHAnsi"/>
          <w:sz w:val="24"/>
          <w:szCs w:val="24"/>
        </w:rPr>
        <w:t>(</w:t>
      </w:r>
      <w:r w:rsidR="00351428" w:rsidRPr="00031F97">
        <w:rPr>
          <w:rFonts w:cstheme="minorHAnsi"/>
          <w:sz w:val="24"/>
          <w:szCs w:val="24"/>
        </w:rPr>
        <w:t>statewide</w:t>
      </w:r>
      <w:r w:rsidR="003C1518">
        <w:rPr>
          <w:rFonts w:cstheme="minorHAnsi"/>
          <w:sz w:val="24"/>
          <w:szCs w:val="24"/>
        </w:rPr>
        <w:t xml:space="preserve"> senate) is recognized as the voice of community colleges academic senates by the Board of Governors and Chancellors Office.</w:t>
      </w:r>
    </w:p>
    <w:p w14:paraId="5E2BFC9C" w14:textId="77777777" w:rsidR="00D36FE6" w:rsidRDefault="00351428" w:rsidP="00B47DE9">
      <w:pPr>
        <w:pStyle w:val="NoSpacing"/>
        <w:numPr>
          <w:ilvl w:val="0"/>
          <w:numId w:val="4"/>
        </w:numPr>
        <w:rPr>
          <w:rFonts w:cstheme="minorHAnsi"/>
          <w:sz w:val="24"/>
          <w:szCs w:val="24"/>
        </w:rPr>
      </w:pPr>
      <w:r w:rsidRPr="00031F97">
        <w:rPr>
          <w:rFonts w:cstheme="minorHAnsi"/>
          <w:sz w:val="24"/>
          <w:szCs w:val="24"/>
        </w:rPr>
        <w:t>Participatory Governance</w:t>
      </w:r>
      <w:r w:rsidR="00D36FE6">
        <w:rPr>
          <w:rFonts w:cstheme="minorHAnsi"/>
          <w:sz w:val="24"/>
          <w:szCs w:val="24"/>
        </w:rPr>
        <w:t xml:space="preserve"> at the college level</w:t>
      </w:r>
    </w:p>
    <w:p w14:paraId="6439B1E1" w14:textId="60248B0E" w:rsidR="00351428" w:rsidRDefault="00351428" w:rsidP="00B47DE9">
      <w:pPr>
        <w:pStyle w:val="NoSpacing"/>
        <w:numPr>
          <w:ilvl w:val="0"/>
          <w:numId w:val="28"/>
        </w:numPr>
        <w:ind w:left="1620"/>
        <w:rPr>
          <w:rFonts w:cstheme="minorHAnsi"/>
          <w:sz w:val="24"/>
          <w:szCs w:val="24"/>
        </w:rPr>
      </w:pPr>
      <w:r w:rsidRPr="00031F97">
        <w:rPr>
          <w:rFonts w:cstheme="minorHAnsi"/>
          <w:sz w:val="24"/>
          <w:szCs w:val="24"/>
        </w:rPr>
        <w:t xml:space="preserve">AS </w:t>
      </w:r>
      <w:r w:rsidR="00414D8F">
        <w:rPr>
          <w:rFonts w:cstheme="minorHAnsi"/>
          <w:sz w:val="24"/>
          <w:szCs w:val="24"/>
        </w:rPr>
        <w:t xml:space="preserve">Council </w:t>
      </w:r>
      <w:r w:rsidRPr="00031F97">
        <w:rPr>
          <w:rFonts w:cstheme="minorHAnsi"/>
          <w:sz w:val="24"/>
          <w:szCs w:val="24"/>
        </w:rPr>
        <w:t xml:space="preserve">and eight standing committees, with faculty co-chairs and faculty that </w:t>
      </w:r>
      <w:r w:rsidR="003C1518">
        <w:rPr>
          <w:rFonts w:cstheme="minorHAnsi"/>
          <w:sz w:val="24"/>
          <w:szCs w:val="24"/>
        </w:rPr>
        <w:t xml:space="preserve">make </w:t>
      </w:r>
      <w:r w:rsidRPr="00031F97">
        <w:rPr>
          <w:rFonts w:cstheme="minorHAnsi"/>
          <w:sz w:val="24"/>
          <w:szCs w:val="24"/>
        </w:rPr>
        <w:t>recommend</w:t>
      </w:r>
      <w:r w:rsidR="003C1518">
        <w:rPr>
          <w:rFonts w:cstheme="minorHAnsi"/>
          <w:sz w:val="24"/>
          <w:szCs w:val="24"/>
        </w:rPr>
        <w:t>ations</w:t>
      </w:r>
      <w:r w:rsidRPr="00031F97">
        <w:rPr>
          <w:rFonts w:cstheme="minorHAnsi"/>
          <w:sz w:val="24"/>
          <w:szCs w:val="24"/>
        </w:rPr>
        <w:t xml:space="preserve"> to the administration.</w:t>
      </w:r>
    </w:p>
    <w:p w14:paraId="4FE105D8" w14:textId="6D8CB793" w:rsidR="00BC4751" w:rsidRPr="00031F97" w:rsidRDefault="00BC4751" w:rsidP="00B47DE9">
      <w:pPr>
        <w:pStyle w:val="NoSpacing"/>
        <w:numPr>
          <w:ilvl w:val="0"/>
          <w:numId w:val="28"/>
        </w:numPr>
        <w:ind w:left="1620"/>
        <w:rPr>
          <w:rFonts w:cstheme="minorHAnsi"/>
          <w:sz w:val="24"/>
          <w:szCs w:val="24"/>
        </w:rPr>
      </w:pPr>
      <w:r w:rsidRPr="00031F97">
        <w:rPr>
          <w:rFonts w:cstheme="minorHAnsi"/>
          <w:sz w:val="24"/>
          <w:szCs w:val="24"/>
        </w:rPr>
        <w:t xml:space="preserve">This is </w:t>
      </w:r>
      <w:r w:rsidR="003C1518">
        <w:rPr>
          <w:rFonts w:cstheme="minorHAnsi"/>
          <w:sz w:val="24"/>
          <w:szCs w:val="24"/>
        </w:rPr>
        <w:t xml:space="preserve">codified </w:t>
      </w:r>
      <w:r w:rsidRPr="00031F97">
        <w:rPr>
          <w:rFonts w:cstheme="minorHAnsi"/>
          <w:sz w:val="24"/>
          <w:szCs w:val="24"/>
        </w:rPr>
        <w:t xml:space="preserve">in our By-laws and </w:t>
      </w:r>
      <w:r w:rsidR="00414D8F" w:rsidRPr="00414D8F">
        <w:rPr>
          <w:rFonts w:cstheme="minorHAnsi"/>
          <w:sz w:val="24"/>
          <w:szCs w:val="24"/>
          <w:u w:val="single"/>
        </w:rPr>
        <w:t>Decision-</w:t>
      </w:r>
      <w:r w:rsidRPr="00414D8F">
        <w:rPr>
          <w:rFonts w:cstheme="minorHAnsi"/>
          <w:sz w:val="24"/>
          <w:szCs w:val="24"/>
          <w:u w:val="single"/>
        </w:rPr>
        <w:t xml:space="preserve">Making </w:t>
      </w:r>
      <w:r w:rsidR="00414D8F" w:rsidRPr="00414D8F">
        <w:rPr>
          <w:rFonts w:cstheme="minorHAnsi"/>
          <w:sz w:val="24"/>
          <w:szCs w:val="24"/>
          <w:u w:val="single"/>
        </w:rPr>
        <w:t>at Moorpark College</w:t>
      </w:r>
      <w:r w:rsidRPr="00031F97">
        <w:rPr>
          <w:rFonts w:cstheme="minorHAnsi"/>
          <w:sz w:val="24"/>
          <w:szCs w:val="24"/>
        </w:rPr>
        <w:t xml:space="preserve"> document</w:t>
      </w:r>
      <w:r>
        <w:rPr>
          <w:rFonts w:cstheme="minorHAnsi"/>
          <w:sz w:val="24"/>
          <w:szCs w:val="24"/>
        </w:rPr>
        <w:t>.</w:t>
      </w:r>
    </w:p>
    <w:p w14:paraId="147C35E9" w14:textId="77777777" w:rsidR="00BC4751" w:rsidRDefault="00BC4751" w:rsidP="00B47DE9">
      <w:pPr>
        <w:pStyle w:val="NoSpacing"/>
        <w:numPr>
          <w:ilvl w:val="0"/>
          <w:numId w:val="4"/>
        </w:numPr>
        <w:rPr>
          <w:rFonts w:cstheme="minorHAnsi"/>
          <w:sz w:val="24"/>
          <w:szCs w:val="24"/>
        </w:rPr>
      </w:pPr>
      <w:bookmarkStart w:id="1" w:name="_Hlk17405813"/>
      <w:r>
        <w:rPr>
          <w:rFonts w:cstheme="minorHAnsi"/>
          <w:sz w:val="24"/>
          <w:szCs w:val="24"/>
        </w:rPr>
        <w:t>Participatory Governance at the district level</w:t>
      </w:r>
    </w:p>
    <w:p w14:paraId="3CE8A14D" w14:textId="27167FE7" w:rsidR="00351428" w:rsidRPr="00031F97" w:rsidRDefault="003C1518" w:rsidP="00B47DE9">
      <w:pPr>
        <w:pStyle w:val="NoSpacing"/>
        <w:numPr>
          <w:ilvl w:val="0"/>
          <w:numId w:val="29"/>
        </w:numPr>
        <w:ind w:left="1620"/>
        <w:rPr>
          <w:rFonts w:cstheme="minorHAnsi"/>
          <w:sz w:val="24"/>
          <w:szCs w:val="24"/>
        </w:rPr>
      </w:pPr>
      <w:r>
        <w:rPr>
          <w:rFonts w:cstheme="minorHAnsi"/>
          <w:sz w:val="24"/>
          <w:szCs w:val="24"/>
        </w:rPr>
        <w:t>There are a number of district level participatory governance groups as well.</w:t>
      </w:r>
    </w:p>
    <w:bookmarkEnd w:id="1"/>
    <w:p w14:paraId="4380CF94" w14:textId="0553E239" w:rsidR="00AF2EF3" w:rsidRPr="00031F97" w:rsidRDefault="00AF2EF3" w:rsidP="00B47DE9">
      <w:pPr>
        <w:pStyle w:val="NoSpacing"/>
        <w:numPr>
          <w:ilvl w:val="0"/>
          <w:numId w:val="4"/>
        </w:numPr>
        <w:rPr>
          <w:rFonts w:cstheme="minorHAnsi"/>
          <w:sz w:val="24"/>
          <w:szCs w:val="24"/>
        </w:rPr>
      </w:pPr>
      <w:r w:rsidRPr="00031F97">
        <w:rPr>
          <w:rFonts w:cstheme="minorHAnsi"/>
          <w:sz w:val="24"/>
          <w:szCs w:val="24"/>
        </w:rPr>
        <w:t>Local Senates Hand Book gives more information on the A</w:t>
      </w:r>
      <w:r w:rsidR="00414D8F">
        <w:rPr>
          <w:rFonts w:cstheme="minorHAnsi"/>
          <w:sz w:val="24"/>
          <w:szCs w:val="24"/>
        </w:rPr>
        <w:t>S</w:t>
      </w:r>
      <w:r w:rsidRPr="00031F97">
        <w:rPr>
          <w:rFonts w:cstheme="minorHAnsi"/>
          <w:sz w:val="24"/>
          <w:szCs w:val="24"/>
        </w:rPr>
        <w:t>C for California Community Colleges.</w:t>
      </w:r>
    </w:p>
    <w:p w14:paraId="3FA83AFB" w14:textId="2AE5570F" w:rsidR="00AF2EF3" w:rsidRPr="00031F97" w:rsidRDefault="003C1518" w:rsidP="00B47DE9">
      <w:pPr>
        <w:pStyle w:val="NoSpacing"/>
        <w:numPr>
          <w:ilvl w:val="0"/>
          <w:numId w:val="7"/>
        </w:numPr>
        <w:ind w:left="1620"/>
        <w:rPr>
          <w:rFonts w:cstheme="minorHAnsi"/>
          <w:sz w:val="24"/>
          <w:szCs w:val="24"/>
        </w:rPr>
      </w:pPr>
      <w:r>
        <w:rPr>
          <w:rFonts w:cstheme="minorHAnsi"/>
          <w:sz w:val="24"/>
          <w:szCs w:val="24"/>
        </w:rPr>
        <w:t>Academic Senates established by law</w:t>
      </w:r>
      <w:r w:rsidR="00AF2EF3" w:rsidRPr="00031F97">
        <w:rPr>
          <w:rFonts w:cstheme="minorHAnsi"/>
          <w:sz w:val="24"/>
          <w:szCs w:val="24"/>
        </w:rPr>
        <w:t xml:space="preserve"> is unique to California.</w:t>
      </w:r>
    </w:p>
    <w:p w14:paraId="6C341106" w14:textId="34818556" w:rsidR="00AF2EF3" w:rsidRPr="00031F97" w:rsidRDefault="00AF2EF3" w:rsidP="00B47DE9">
      <w:pPr>
        <w:pStyle w:val="NoSpacing"/>
        <w:numPr>
          <w:ilvl w:val="0"/>
          <w:numId w:val="7"/>
        </w:numPr>
        <w:ind w:left="1620"/>
        <w:rPr>
          <w:rFonts w:cstheme="minorHAnsi"/>
          <w:sz w:val="24"/>
          <w:szCs w:val="24"/>
        </w:rPr>
      </w:pPr>
      <w:r w:rsidRPr="00031F97">
        <w:rPr>
          <w:rFonts w:cstheme="minorHAnsi"/>
          <w:sz w:val="24"/>
          <w:szCs w:val="24"/>
        </w:rPr>
        <w:t xml:space="preserve">Nenagh Brown – Please educate others about AS especially faculty </w:t>
      </w:r>
      <w:r w:rsidR="00414D8F">
        <w:rPr>
          <w:rFonts w:cstheme="minorHAnsi"/>
          <w:sz w:val="24"/>
          <w:szCs w:val="24"/>
        </w:rPr>
        <w:t xml:space="preserve">and managers </w:t>
      </w:r>
      <w:r w:rsidRPr="00031F97">
        <w:rPr>
          <w:rFonts w:cstheme="minorHAnsi"/>
          <w:sz w:val="24"/>
          <w:szCs w:val="24"/>
        </w:rPr>
        <w:t xml:space="preserve">who came from out of state. </w:t>
      </w:r>
      <w:r w:rsidR="00414D8F">
        <w:rPr>
          <w:rFonts w:cstheme="minorHAnsi"/>
          <w:sz w:val="24"/>
          <w:szCs w:val="24"/>
        </w:rPr>
        <w:t>Our district chose the</w:t>
      </w:r>
      <w:r w:rsidRPr="00031F97">
        <w:rPr>
          <w:rFonts w:cstheme="minorHAnsi"/>
          <w:sz w:val="24"/>
          <w:szCs w:val="24"/>
        </w:rPr>
        <w:t xml:space="preserve"> </w:t>
      </w:r>
      <w:r w:rsidR="00414D8F">
        <w:rPr>
          <w:rFonts w:cstheme="minorHAnsi"/>
          <w:sz w:val="24"/>
          <w:szCs w:val="24"/>
        </w:rPr>
        <w:t>“</w:t>
      </w:r>
      <w:r w:rsidRPr="00031F97">
        <w:rPr>
          <w:rFonts w:cstheme="minorHAnsi"/>
          <w:sz w:val="24"/>
          <w:szCs w:val="24"/>
        </w:rPr>
        <w:t>mutual</w:t>
      </w:r>
      <w:r w:rsidR="00414D8F">
        <w:rPr>
          <w:rFonts w:cstheme="minorHAnsi"/>
          <w:sz w:val="24"/>
          <w:szCs w:val="24"/>
        </w:rPr>
        <w:t>ly</w:t>
      </w:r>
      <w:r w:rsidRPr="00031F97">
        <w:rPr>
          <w:rFonts w:cstheme="minorHAnsi"/>
          <w:sz w:val="24"/>
          <w:szCs w:val="24"/>
        </w:rPr>
        <w:t xml:space="preserve"> agree</w:t>
      </w:r>
      <w:r w:rsidR="00414D8F">
        <w:rPr>
          <w:rFonts w:cstheme="minorHAnsi"/>
          <w:sz w:val="24"/>
          <w:szCs w:val="24"/>
        </w:rPr>
        <w:t>” option (in 1986) and this</w:t>
      </w:r>
      <w:r w:rsidRPr="00031F97">
        <w:rPr>
          <w:rFonts w:cstheme="minorHAnsi"/>
          <w:sz w:val="24"/>
          <w:szCs w:val="24"/>
        </w:rPr>
        <w:t xml:space="preserve"> leads to much more dialogue</w:t>
      </w:r>
      <w:r w:rsidR="00611D74">
        <w:rPr>
          <w:rFonts w:cstheme="minorHAnsi"/>
          <w:sz w:val="24"/>
          <w:szCs w:val="24"/>
        </w:rPr>
        <w:t xml:space="preserve"> </w:t>
      </w:r>
      <w:r w:rsidR="00414D8F">
        <w:rPr>
          <w:rFonts w:cstheme="minorHAnsi"/>
          <w:sz w:val="24"/>
          <w:szCs w:val="24"/>
        </w:rPr>
        <w:t>between the Academic Sen</w:t>
      </w:r>
      <w:r w:rsidR="00903D9E">
        <w:rPr>
          <w:rFonts w:cstheme="minorHAnsi"/>
          <w:sz w:val="24"/>
          <w:szCs w:val="24"/>
        </w:rPr>
        <w:t>a</w:t>
      </w:r>
      <w:r w:rsidR="00414D8F">
        <w:rPr>
          <w:rFonts w:cstheme="minorHAnsi"/>
          <w:sz w:val="24"/>
          <w:szCs w:val="24"/>
        </w:rPr>
        <w:t>tes and management, both at the college and</w:t>
      </w:r>
      <w:r w:rsidR="00903D9E">
        <w:rPr>
          <w:rFonts w:cstheme="minorHAnsi"/>
          <w:sz w:val="24"/>
          <w:szCs w:val="24"/>
        </w:rPr>
        <w:t xml:space="preserve"> </w:t>
      </w:r>
      <w:r w:rsidR="00414D8F">
        <w:rPr>
          <w:rFonts w:cstheme="minorHAnsi"/>
          <w:sz w:val="24"/>
          <w:szCs w:val="24"/>
        </w:rPr>
        <w:t>district level.</w:t>
      </w:r>
    </w:p>
    <w:p w14:paraId="247E09A5" w14:textId="60DE0602" w:rsidR="00AF2EF3" w:rsidRPr="00031F97" w:rsidRDefault="003C1518" w:rsidP="00B47DE9">
      <w:pPr>
        <w:pStyle w:val="NoSpacing"/>
        <w:numPr>
          <w:ilvl w:val="0"/>
          <w:numId w:val="4"/>
        </w:numPr>
        <w:rPr>
          <w:rFonts w:cstheme="minorHAnsi"/>
          <w:sz w:val="24"/>
          <w:szCs w:val="24"/>
        </w:rPr>
      </w:pPr>
      <w:r>
        <w:rPr>
          <w:rFonts w:cstheme="minorHAnsi"/>
          <w:sz w:val="24"/>
          <w:szCs w:val="24"/>
        </w:rPr>
        <w:t>Does new or updated c</w:t>
      </w:r>
      <w:r w:rsidR="00AF2EF3" w:rsidRPr="00031F97">
        <w:rPr>
          <w:rFonts w:cstheme="minorHAnsi"/>
          <w:sz w:val="24"/>
          <w:szCs w:val="24"/>
        </w:rPr>
        <w:t>urriculum need a discipline expert</w:t>
      </w:r>
      <w:r>
        <w:rPr>
          <w:rFonts w:cstheme="minorHAnsi"/>
          <w:sz w:val="24"/>
          <w:szCs w:val="24"/>
        </w:rPr>
        <w:t>?</w:t>
      </w:r>
    </w:p>
    <w:p w14:paraId="1244B92A" w14:textId="77777777" w:rsidR="00AF2EF3" w:rsidRPr="00031F97" w:rsidRDefault="00AF2EF3" w:rsidP="00B47DE9">
      <w:pPr>
        <w:pStyle w:val="NoSpacing"/>
        <w:numPr>
          <w:ilvl w:val="0"/>
          <w:numId w:val="8"/>
        </w:numPr>
        <w:ind w:left="1620"/>
        <w:rPr>
          <w:rFonts w:cstheme="minorHAnsi"/>
          <w:sz w:val="24"/>
          <w:szCs w:val="24"/>
        </w:rPr>
      </w:pPr>
      <w:r w:rsidRPr="00031F97">
        <w:rPr>
          <w:rFonts w:cstheme="minorHAnsi"/>
          <w:sz w:val="24"/>
          <w:szCs w:val="24"/>
        </w:rPr>
        <w:t>Josepha Baca – What if we don’t have one? Are min. quals. being looked at?</w:t>
      </w:r>
    </w:p>
    <w:p w14:paraId="718038E7" w14:textId="14F66149" w:rsidR="00AF2EF3" w:rsidRPr="00031F97" w:rsidRDefault="00AF2EF3" w:rsidP="00B47DE9">
      <w:pPr>
        <w:pStyle w:val="NoSpacing"/>
        <w:numPr>
          <w:ilvl w:val="0"/>
          <w:numId w:val="8"/>
        </w:numPr>
        <w:ind w:left="1620"/>
        <w:rPr>
          <w:rFonts w:cstheme="minorHAnsi"/>
          <w:sz w:val="24"/>
          <w:szCs w:val="24"/>
        </w:rPr>
      </w:pPr>
      <w:r w:rsidRPr="00031F97">
        <w:rPr>
          <w:rFonts w:cstheme="minorHAnsi"/>
          <w:sz w:val="24"/>
          <w:szCs w:val="24"/>
        </w:rPr>
        <w:t>Nenagh Brown – Yes</w:t>
      </w:r>
      <w:r w:rsidR="003C1518">
        <w:rPr>
          <w:rFonts w:cstheme="minorHAnsi"/>
          <w:sz w:val="24"/>
          <w:szCs w:val="24"/>
        </w:rPr>
        <w:t xml:space="preserve">; this is a 10+1 and only someone with the min. quals. can update or write curriculum. Sometimes this means hiring someone as a faculty expert when there isn’t a </w:t>
      </w:r>
      <w:proofErr w:type="gramStart"/>
      <w:r w:rsidR="003C1518">
        <w:rPr>
          <w:rFonts w:cstheme="minorHAnsi"/>
          <w:sz w:val="24"/>
          <w:szCs w:val="24"/>
        </w:rPr>
        <w:t>full time</w:t>
      </w:r>
      <w:proofErr w:type="gramEnd"/>
      <w:r w:rsidR="003C1518">
        <w:rPr>
          <w:rFonts w:cstheme="minorHAnsi"/>
          <w:sz w:val="24"/>
          <w:szCs w:val="24"/>
        </w:rPr>
        <w:t xml:space="preserve"> faculty in the discipline.</w:t>
      </w:r>
    </w:p>
    <w:p w14:paraId="5F13DC0B" w14:textId="77777777" w:rsidR="00EF1678" w:rsidRPr="00031F97" w:rsidRDefault="00EF1678" w:rsidP="00B47DE9">
      <w:pPr>
        <w:pStyle w:val="Heading2"/>
        <w:ind w:left="540" w:hanging="540"/>
      </w:pPr>
      <w:r w:rsidRPr="00031F97">
        <w:lastRenderedPageBreak/>
        <w:t>The Brown Act</w:t>
      </w:r>
    </w:p>
    <w:p w14:paraId="7675701A" w14:textId="77777777" w:rsidR="003C1518" w:rsidRDefault="003C1518" w:rsidP="003C1518">
      <w:pPr>
        <w:pStyle w:val="NoSpacing"/>
        <w:numPr>
          <w:ilvl w:val="0"/>
          <w:numId w:val="9"/>
        </w:numPr>
        <w:ind w:left="900"/>
        <w:rPr>
          <w:rFonts w:cstheme="minorHAnsi"/>
          <w:sz w:val="24"/>
          <w:szCs w:val="24"/>
        </w:rPr>
      </w:pPr>
      <w:bookmarkStart w:id="2" w:name="_Hlk17406578"/>
      <w:r w:rsidRPr="00B763BD">
        <w:rPr>
          <w:rFonts w:cstheme="minorHAnsi"/>
          <w:sz w:val="24"/>
          <w:szCs w:val="24"/>
        </w:rPr>
        <w:t xml:space="preserve">Ruth Bennington gave a presentation </w:t>
      </w:r>
      <w:bookmarkEnd w:id="2"/>
      <w:r w:rsidRPr="00B763BD">
        <w:rPr>
          <w:rFonts w:cstheme="minorHAnsi"/>
          <w:sz w:val="24"/>
          <w:szCs w:val="24"/>
        </w:rPr>
        <w:t xml:space="preserve">on the Brown Act, which can be found in the California Government Code.  The Act, which is a transparency law, guarantees the </w:t>
      </w:r>
      <w:r>
        <w:rPr>
          <w:rFonts w:cstheme="minorHAnsi"/>
          <w:sz w:val="24"/>
          <w:szCs w:val="24"/>
        </w:rPr>
        <w:t>right of the public to attend and participate in meetings of local legislative bodies. She will post a link of the Power Point Presentation from the Leadership Institute.</w:t>
      </w:r>
    </w:p>
    <w:p w14:paraId="125A87DD" w14:textId="77777777" w:rsidR="003C1518" w:rsidRDefault="003C1518" w:rsidP="003C1518">
      <w:pPr>
        <w:pStyle w:val="NoSpacing"/>
        <w:numPr>
          <w:ilvl w:val="0"/>
          <w:numId w:val="10"/>
        </w:numPr>
        <w:rPr>
          <w:rFonts w:cstheme="minorHAnsi"/>
          <w:sz w:val="24"/>
          <w:szCs w:val="24"/>
        </w:rPr>
      </w:pPr>
      <w:r>
        <w:rPr>
          <w:rFonts w:cstheme="minorHAnsi"/>
          <w:sz w:val="24"/>
          <w:szCs w:val="24"/>
        </w:rPr>
        <w:t>The policy underpinning the law is that decisions that affect the public cannot be made behind “closed doors.”</w:t>
      </w:r>
    </w:p>
    <w:p w14:paraId="361AEAD9" w14:textId="77777777" w:rsidR="003C1518" w:rsidRDefault="003C1518" w:rsidP="003C1518">
      <w:pPr>
        <w:pStyle w:val="NoSpacing"/>
        <w:numPr>
          <w:ilvl w:val="0"/>
          <w:numId w:val="10"/>
        </w:numPr>
        <w:rPr>
          <w:rFonts w:cstheme="minorHAnsi"/>
          <w:sz w:val="24"/>
          <w:szCs w:val="24"/>
        </w:rPr>
      </w:pPr>
      <w:r>
        <w:rPr>
          <w:rFonts w:cstheme="minorHAnsi"/>
          <w:sz w:val="24"/>
          <w:szCs w:val="24"/>
        </w:rPr>
        <w:t>Academic Senate and its standing committees are subject to the Brown Act.</w:t>
      </w:r>
    </w:p>
    <w:p w14:paraId="41B05E33" w14:textId="77777777" w:rsidR="003C1518" w:rsidRDefault="003C1518" w:rsidP="003C1518">
      <w:pPr>
        <w:pStyle w:val="NoSpacing"/>
        <w:numPr>
          <w:ilvl w:val="0"/>
          <w:numId w:val="10"/>
        </w:numPr>
        <w:rPr>
          <w:rFonts w:cstheme="minorHAnsi"/>
          <w:sz w:val="24"/>
          <w:szCs w:val="24"/>
        </w:rPr>
      </w:pPr>
      <w:r>
        <w:rPr>
          <w:rFonts w:cstheme="minorHAnsi"/>
          <w:sz w:val="24"/>
          <w:szCs w:val="24"/>
        </w:rPr>
        <w:t>The Act requires 72 hours’ notice of any meeting of AS (or its standing committees).  The notice must include the time, date and place of the meeting, and the agenda.  The agenda must include sufficient information to enable the public to decide whether or not to attend.</w:t>
      </w:r>
    </w:p>
    <w:p w14:paraId="261A9C6D" w14:textId="77777777" w:rsidR="003C1518" w:rsidRDefault="003C1518" w:rsidP="003C1518">
      <w:pPr>
        <w:pStyle w:val="NoSpacing"/>
        <w:numPr>
          <w:ilvl w:val="0"/>
          <w:numId w:val="10"/>
        </w:numPr>
        <w:rPr>
          <w:rFonts w:cstheme="minorHAnsi"/>
          <w:sz w:val="24"/>
          <w:szCs w:val="24"/>
        </w:rPr>
      </w:pPr>
      <w:r>
        <w:rPr>
          <w:rFonts w:cstheme="minorHAnsi"/>
          <w:sz w:val="24"/>
          <w:szCs w:val="24"/>
        </w:rPr>
        <w:t>Members of the public, including the media and our students, may attend.  AS cannot restrict anyone’s attendance.</w:t>
      </w:r>
    </w:p>
    <w:p w14:paraId="65EFC987" w14:textId="77777777" w:rsidR="003C1518" w:rsidRDefault="003C1518" w:rsidP="003C1518">
      <w:pPr>
        <w:pStyle w:val="NoSpacing"/>
        <w:numPr>
          <w:ilvl w:val="0"/>
          <w:numId w:val="10"/>
        </w:numPr>
        <w:rPr>
          <w:rFonts w:cstheme="minorHAnsi"/>
          <w:sz w:val="24"/>
          <w:szCs w:val="24"/>
        </w:rPr>
      </w:pPr>
      <w:r>
        <w:rPr>
          <w:rFonts w:cstheme="minorHAnsi"/>
          <w:sz w:val="24"/>
          <w:szCs w:val="24"/>
        </w:rPr>
        <w:t>It is very important not to discuss Brown Act matters outside the public meeting.  It is permissible for senators to attend parties and conferences together, but they may not discuss AS business.  If AS business is mentioned, then this is considered a “meeting,” and violates the notice requirements of the Brown Act.</w:t>
      </w:r>
    </w:p>
    <w:p w14:paraId="3B132845" w14:textId="77777777" w:rsidR="003C1518" w:rsidRDefault="003C1518" w:rsidP="003C1518">
      <w:pPr>
        <w:pStyle w:val="NoSpacing"/>
        <w:numPr>
          <w:ilvl w:val="0"/>
          <w:numId w:val="10"/>
        </w:numPr>
        <w:rPr>
          <w:rFonts w:cstheme="minorHAnsi"/>
          <w:sz w:val="24"/>
          <w:szCs w:val="24"/>
        </w:rPr>
      </w:pPr>
      <w:r>
        <w:rPr>
          <w:rFonts w:cstheme="minorHAnsi"/>
          <w:sz w:val="24"/>
          <w:szCs w:val="24"/>
        </w:rPr>
        <w:t>Closed Sessions, where the public are excluded are permissible in very limited circumstances, such as suspensions, honorary degrees, anonymous gifts, threats to security, etc.</w:t>
      </w:r>
    </w:p>
    <w:p w14:paraId="68FCABF1" w14:textId="77777777" w:rsidR="003C1518" w:rsidRPr="00031F97" w:rsidRDefault="003C1518" w:rsidP="003C1518">
      <w:pPr>
        <w:pStyle w:val="NoSpacing"/>
        <w:numPr>
          <w:ilvl w:val="0"/>
          <w:numId w:val="10"/>
        </w:numPr>
        <w:rPr>
          <w:rFonts w:cstheme="minorHAnsi"/>
          <w:sz w:val="24"/>
          <w:szCs w:val="24"/>
        </w:rPr>
      </w:pPr>
      <w:r>
        <w:rPr>
          <w:rFonts w:cstheme="minorHAnsi"/>
          <w:sz w:val="24"/>
          <w:szCs w:val="24"/>
        </w:rPr>
        <w:t>All AS documents need to be ADA compliant, and AS must accommodations for a member of the public.</w:t>
      </w:r>
    </w:p>
    <w:p w14:paraId="66707F65" w14:textId="063FBC2F" w:rsidR="0082458C" w:rsidRDefault="00781BB6" w:rsidP="00B47DE9">
      <w:pPr>
        <w:pStyle w:val="NoSpacing"/>
        <w:numPr>
          <w:ilvl w:val="0"/>
          <w:numId w:val="9"/>
        </w:numPr>
        <w:ind w:left="900"/>
        <w:rPr>
          <w:rFonts w:cstheme="minorHAnsi"/>
          <w:sz w:val="24"/>
          <w:szCs w:val="24"/>
        </w:rPr>
      </w:pPr>
      <w:r>
        <w:rPr>
          <w:rFonts w:cstheme="minorHAnsi"/>
          <w:sz w:val="24"/>
          <w:szCs w:val="24"/>
        </w:rPr>
        <w:t>Eri</w:t>
      </w:r>
      <w:r w:rsidR="00375B5A">
        <w:rPr>
          <w:rFonts w:cstheme="minorHAnsi"/>
          <w:sz w:val="24"/>
          <w:szCs w:val="24"/>
        </w:rPr>
        <w:t>k</w:t>
      </w:r>
      <w:r>
        <w:rPr>
          <w:rFonts w:cstheme="minorHAnsi"/>
          <w:sz w:val="24"/>
          <w:szCs w:val="24"/>
        </w:rPr>
        <w:t xml:space="preserve"> Reese</w:t>
      </w:r>
    </w:p>
    <w:p w14:paraId="63FC2FED" w14:textId="06A50577" w:rsidR="00781BB6" w:rsidRDefault="00781BB6" w:rsidP="00B47DE9">
      <w:pPr>
        <w:pStyle w:val="NoSpacing"/>
        <w:numPr>
          <w:ilvl w:val="0"/>
          <w:numId w:val="11"/>
        </w:numPr>
        <w:ind w:left="1260"/>
        <w:rPr>
          <w:rFonts w:cstheme="minorHAnsi"/>
          <w:sz w:val="24"/>
          <w:szCs w:val="24"/>
        </w:rPr>
      </w:pPr>
      <w:r>
        <w:rPr>
          <w:rFonts w:cstheme="minorHAnsi"/>
          <w:sz w:val="24"/>
          <w:szCs w:val="24"/>
        </w:rPr>
        <w:t xml:space="preserve">This is tax payer money so people </w:t>
      </w:r>
      <w:r w:rsidR="00375B5A">
        <w:rPr>
          <w:rFonts w:cstheme="minorHAnsi"/>
          <w:sz w:val="24"/>
          <w:szCs w:val="24"/>
        </w:rPr>
        <w:t>have the right</w:t>
      </w:r>
      <w:r>
        <w:rPr>
          <w:rFonts w:cstheme="minorHAnsi"/>
          <w:sz w:val="24"/>
          <w:szCs w:val="24"/>
        </w:rPr>
        <w:t xml:space="preserve"> to know what is going on.</w:t>
      </w:r>
    </w:p>
    <w:p w14:paraId="28EB63F2" w14:textId="4E513B58" w:rsidR="00781BB6" w:rsidRDefault="00781BB6" w:rsidP="00B47DE9">
      <w:pPr>
        <w:pStyle w:val="NoSpacing"/>
        <w:numPr>
          <w:ilvl w:val="0"/>
          <w:numId w:val="11"/>
        </w:numPr>
        <w:ind w:left="1260"/>
        <w:rPr>
          <w:rFonts w:cstheme="minorHAnsi"/>
          <w:sz w:val="24"/>
          <w:szCs w:val="24"/>
        </w:rPr>
      </w:pPr>
      <w:r>
        <w:rPr>
          <w:rFonts w:cstheme="minorHAnsi"/>
          <w:sz w:val="24"/>
          <w:szCs w:val="24"/>
        </w:rPr>
        <w:t>Transparency and openness</w:t>
      </w:r>
      <w:r w:rsidR="00375B5A">
        <w:rPr>
          <w:rFonts w:cstheme="minorHAnsi"/>
          <w:sz w:val="24"/>
          <w:szCs w:val="24"/>
        </w:rPr>
        <w:t xml:space="preserve"> are the underlying philosophy</w:t>
      </w:r>
      <w:r>
        <w:rPr>
          <w:rFonts w:cstheme="minorHAnsi"/>
          <w:sz w:val="24"/>
          <w:szCs w:val="24"/>
        </w:rPr>
        <w:t>.</w:t>
      </w:r>
    </w:p>
    <w:p w14:paraId="12C91311" w14:textId="34CC0E5F" w:rsidR="00781BB6" w:rsidRDefault="00781BB6" w:rsidP="00B47DE9">
      <w:pPr>
        <w:pStyle w:val="NoSpacing"/>
        <w:numPr>
          <w:ilvl w:val="0"/>
          <w:numId w:val="11"/>
        </w:numPr>
        <w:ind w:left="1260"/>
        <w:rPr>
          <w:rFonts w:cstheme="minorHAnsi"/>
          <w:sz w:val="24"/>
          <w:szCs w:val="24"/>
        </w:rPr>
      </w:pPr>
      <w:r>
        <w:rPr>
          <w:rFonts w:cstheme="minorHAnsi"/>
          <w:sz w:val="24"/>
          <w:szCs w:val="24"/>
        </w:rPr>
        <w:t xml:space="preserve">Standing committees </w:t>
      </w:r>
      <w:r w:rsidR="00375B5A">
        <w:rPr>
          <w:rFonts w:cstheme="minorHAnsi"/>
          <w:sz w:val="24"/>
          <w:szCs w:val="24"/>
        </w:rPr>
        <w:t xml:space="preserve">also fall under the </w:t>
      </w:r>
      <w:r>
        <w:rPr>
          <w:rFonts w:cstheme="minorHAnsi"/>
          <w:sz w:val="24"/>
          <w:szCs w:val="24"/>
        </w:rPr>
        <w:t>Brown Act</w:t>
      </w:r>
      <w:r w:rsidR="00375B5A">
        <w:rPr>
          <w:rFonts w:cstheme="minorHAnsi"/>
          <w:sz w:val="24"/>
          <w:szCs w:val="24"/>
        </w:rPr>
        <w:t>.</w:t>
      </w:r>
    </w:p>
    <w:p w14:paraId="02E9D9C6" w14:textId="7965159D" w:rsidR="00781BB6" w:rsidRDefault="00781BB6" w:rsidP="00B47DE9">
      <w:pPr>
        <w:pStyle w:val="NoSpacing"/>
        <w:numPr>
          <w:ilvl w:val="0"/>
          <w:numId w:val="11"/>
        </w:numPr>
        <w:ind w:left="1260"/>
        <w:rPr>
          <w:rFonts w:cstheme="minorHAnsi"/>
          <w:sz w:val="24"/>
          <w:szCs w:val="24"/>
        </w:rPr>
      </w:pPr>
      <w:r>
        <w:rPr>
          <w:rFonts w:cstheme="minorHAnsi"/>
          <w:sz w:val="24"/>
          <w:szCs w:val="24"/>
        </w:rPr>
        <w:t xml:space="preserve">Ad-Hoc committees, or workgroups, are not </w:t>
      </w:r>
      <w:r w:rsidR="00375B5A">
        <w:rPr>
          <w:rFonts w:cstheme="minorHAnsi"/>
          <w:sz w:val="24"/>
          <w:szCs w:val="24"/>
        </w:rPr>
        <w:t>legislative bodies</w:t>
      </w:r>
      <w:r>
        <w:rPr>
          <w:rFonts w:cstheme="minorHAnsi"/>
          <w:sz w:val="24"/>
          <w:szCs w:val="24"/>
        </w:rPr>
        <w:t xml:space="preserve"> but report back to the </w:t>
      </w:r>
      <w:r w:rsidR="00375B5A">
        <w:rPr>
          <w:rFonts w:cstheme="minorHAnsi"/>
          <w:sz w:val="24"/>
          <w:szCs w:val="24"/>
        </w:rPr>
        <w:t>standing committee or Council which are legislative bodies.</w:t>
      </w:r>
    </w:p>
    <w:p w14:paraId="56704CAA" w14:textId="63DBCE8F" w:rsidR="00781BB6" w:rsidRDefault="00781BB6" w:rsidP="00B47DE9">
      <w:pPr>
        <w:pStyle w:val="NoSpacing"/>
        <w:numPr>
          <w:ilvl w:val="0"/>
          <w:numId w:val="9"/>
        </w:numPr>
        <w:ind w:left="900"/>
        <w:rPr>
          <w:rFonts w:cstheme="minorHAnsi"/>
          <w:sz w:val="24"/>
          <w:szCs w:val="24"/>
        </w:rPr>
      </w:pPr>
      <w:r>
        <w:rPr>
          <w:rFonts w:cstheme="minorHAnsi"/>
          <w:sz w:val="24"/>
          <w:szCs w:val="24"/>
        </w:rPr>
        <w:t>Ron Wallingford – Do minutes need to be posted and visitors need a pass to park?  Yes.</w:t>
      </w:r>
    </w:p>
    <w:p w14:paraId="02902D14" w14:textId="51C56C63" w:rsidR="00781BB6" w:rsidRDefault="00781BB6" w:rsidP="00B47DE9">
      <w:pPr>
        <w:pStyle w:val="NoSpacing"/>
        <w:numPr>
          <w:ilvl w:val="0"/>
          <w:numId w:val="9"/>
        </w:numPr>
        <w:ind w:left="900"/>
        <w:rPr>
          <w:rFonts w:cstheme="minorHAnsi"/>
          <w:sz w:val="24"/>
          <w:szCs w:val="24"/>
        </w:rPr>
      </w:pPr>
      <w:r>
        <w:rPr>
          <w:rFonts w:cstheme="minorHAnsi"/>
          <w:sz w:val="24"/>
          <w:szCs w:val="24"/>
        </w:rPr>
        <w:t xml:space="preserve">Beth Gillis-Smith – </w:t>
      </w:r>
      <w:r w:rsidR="000840E5">
        <w:rPr>
          <w:rFonts w:cstheme="minorHAnsi"/>
          <w:sz w:val="24"/>
          <w:szCs w:val="24"/>
        </w:rPr>
        <w:t>Does the Co-Chair need to post the documents</w:t>
      </w:r>
      <w:r>
        <w:rPr>
          <w:rFonts w:cstheme="minorHAnsi"/>
          <w:sz w:val="24"/>
          <w:szCs w:val="24"/>
        </w:rPr>
        <w:t xml:space="preserve"> and where are </w:t>
      </w:r>
      <w:r w:rsidR="000840E5">
        <w:rPr>
          <w:rFonts w:cstheme="minorHAnsi"/>
          <w:sz w:val="24"/>
          <w:szCs w:val="24"/>
        </w:rPr>
        <w:t>they</w:t>
      </w:r>
      <w:r>
        <w:rPr>
          <w:rFonts w:cstheme="minorHAnsi"/>
          <w:sz w:val="24"/>
          <w:szCs w:val="24"/>
        </w:rPr>
        <w:t xml:space="preserve"> to be posted?</w:t>
      </w:r>
    </w:p>
    <w:p w14:paraId="523E6BA7" w14:textId="41E3CA6B" w:rsidR="00781BB6" w:rsidRDefault="000840E5" w:rsidP="00B47DE9">
      <w:pPr>
        <w:pStyle w:val="NoSpacing"/>
        <w:numPr>
          <w:ilvl w:val="0"/>
          <w:numId w:val="12"/>
        </w:numPr>
        <w:ind w:left="1260"/>
        <w:rPr>
          <w:rFonts w:cstheme="minorHAnsi"/>
          <w:sz w:val="24"/>
          <w:szCs w:val="24"/>
        </w:rPr>
      </w:pPr>
      <w:r>
        <w:rPr>
          <w:rFonts w:cstheme="minorHAnsi"/>
          <w:sz w:val="24"/>
          <w:szCs w:val="24"/>
        </w:rPr>
        <w:t xml:space="preserve">Nenagh Brown – It does not have to be the Co-Chair that posts them.  They are posted outside of the Administration Building, </w:t>
      </w:r>
      <w:r w:rsidR="00375B5A">
        <w:rPr>
          <w:rFonts w:cstheme="minorHAnsi"/>
          <w:sz w:val="24"/>
          <w:szCs w:val="24"/>
        </w:rPr>
        <w:t xml:space="preserve">in a </w:t>
      </w:r>
      <w:r>
        <w:rPr>
          <w:rFonts w:cstheme="minorHAnsi"/>
          <w:sz w:val="24"/>
          <w:szCs w:val="24"/>
        </w:rPr>
        <w:t>locked</w:t>
      </w:r>
      <w:r w:rsidR="00BC4751">
        <w:rPr>
          <w:rFonts w:cstheme="minorHAnsi"/>
          <w:sz w:val="24"/>
          <w:szCs w:val="24"/>
        </w:rPr>
        <w:t xml:space="preserve"> glass cabinet</w:t>
      </w:r>
      <w:r>
        <w:rPr>
          <w:rFonts w:cstheme="minorHAnsi"/>
          <w:sz w:val="24"/>
          <w:szCs w:val="24"/>
        </w:rPr>
        <w:t xml:space="preserve">, and </w:t>
      </w:r>
      <w:r w:rsidR="00375B5A">
        <w:rPr>
          <w:rFonts w:cstheme="minorHAnsi"/>
          <w:sz w:val="24"/>
          <w:szCs w:val="24"/>
        </w:rPr>
        <w:t xml:space="preserve">it </w:t>
      </w:r>
      <w:r>
        <w:rPr>
          <w:rFonts w:cstheme="minorHAnsi"/>
          <w:sz w:val="24"/>
          <w:szCs w:val="24"/>
        </w:rPr>
        <w:t>should hold 8 agendas.  We are working on this.</w:t>
      </w:r>
    </w:p>
    <w:p w14:paraId="5D9BE204" w14:textId="2327F77F" w:rsidR="000840E5" w:rsidRDefault="000840E5" w:rsidP="00B47DE9">
      <w:pPr>
        <w:pStyle w:val="NoSpacing"/>
        <w:numPr>
          <w:ilvl w:val="0"/>
          <w:numId w:val="9"/>
        </w:numPr>
        <w:ind w:left="900"/>
        <w:rPr>
          <w:rFonts w:cstheme="minorHAnsi"/>
          <w:sz w:val="24"/>
          <w:szCs w:val="24"/>
        </w:rPr>
      </w:pPr>
      <w:r>
        <w:rPr>
          <w:rFonts w:cstheme="minorHAnsi"/>
          <w:sz w:val="24"/>
          <w:szCs w:val="24"/>
        </w:rPr>
        <w:t xml:space="preserve">Cynthia </w:t>
      </w:r>
      <w:proofErr w:type="spellStart"/>
      <w:r>
        <w:rPr>
          <w:rFonts w:cstheme="minorHAnsi"/>
          <w:sz w:val="24"/>
          <w:szCs w:val="24"/>
        </w:rPr>
        <w:t>Minet</w:t>
      </w:r>
      <w:proofErr w:type="spellEnd"/>
      <w:r>
        <w:rPr>
          <w:rFonts w:cstheme="minorHAnsi"/>
          <w:sz w:val="24"/>
          <w:szCs w:val="24"/>
        </w:rPr>
        <w:t xml:space="preserve"> – What is Quorum and if at a party with less than quorum, is it ok to talk?</w:t>
      </w:r>
    </w:p>
    <w:p w14:paraId="5FE725B8" w14:textId="0EEB5D39" w:rsidR="000840E5" w:rsidRDefault="000840E5" w:rsidP="00B47DE9">
      <w:pPr>
        <w:pStyle w:val="NoSpacing"/>
        <w:numPr>
          <w:ilvl w:val="0"/>
          <w:numId w:val="13"/>
        </w:numPr>
        <w:ind w:left="1260"/>
        <w:rPr>
          <w:rFonts w:cstheme="minorHAnsi"/>
          <w:sz w:val="24"/>
          <w:szCs w:val="24"/>
        </w:rPr>
      </w:pPr>
      <w:r>
        <w:rPr>
          <w:rFonts w:cstheme="minorHAnsi"/>
          <w:sz w:val="24"/>
          <w:szCs w:val="24"/>
        </w:rPr>
        <w:t xml:space="preserve">Nenagh Brown – Quorum is over 50% of the members; yes, it is ok </w:t>
      </w:r>
      <w:r w:rsidR="00375B5A">
        <w:rPr>
          <w:rFonts w:cstheme="minorHAnsi"/>
          <w:sz w:val="24"/>
          <w:szCs w:val="24"/>
        </w:rPr>
        <w:t>to talk but probably better not to in order not to give the appearance of a closed meeting</w:t>
      </w:r>
      <w:r>
        <w:rPr>
          <w:rFonts w:cstheme="minorHAnsi"/>
          <w:sz w:val="24"/>
          <w:szCs w:val="24"/>
        </w:rPr>
        <w:t>. If more than half of the members are present</w:t>
      </w:r>
      <w:r w:rsidR="00BC4751">
        <w:rPr>
          <w:rFonts w:cstheme="minorHAnsi"/>
          <w:sz w:val="24"/>
          <w:szCs w:val="24"/>
        </w:rPr>
        <w:t>,</w:t>
      </w:r>
      <w:r>
        <w:rPr>
          <w:rFonts w:cstheme="minorHAnsi"/>
          <w:sz w:val="24"/>
          <w:szCs w:val="24"/>
        </w:rPr>
        <w:t xml:space="preserve"> you cannot </w:t>
      </w:r>
      <w:r w:rsidR="00375B5A">
        <w:rPr>
          <w:rFonts w:cstheme="minorHAnsi"/>
          <w:sz w:val="24"/>
          <w:szCs w:val="24"/>
        </w:rPr>
        <w:t xml:space="preserve">discuss anything as it would be a </w:t>
      </w:r>
      <w:proofErr w:type="spellStart"/>
      <w:r w:rsidR="00375B5A">
        <w:rPr>
          <w:rFonts w:cstheme="minorHAnsi"/>
          <w:sz w:val="24"/>
          <w:szCs w:val="24"/>
        </w:rPr>
        <w:t>metting</w:t>
      </w:r>
      <w:proofErr w:type="spellEnd"/>
      <w:r>
        <w:rPr>
          <w:rFonts w:cstheme="minorHAnsi"/>
          <w:sz w:val="24"/>
          <w:szCs w:val="24"/>
        </w:rPr>
        <w:t xml:space="preserve"> behind closed doors.</w:t>
      </w:r>
    </w:p>
    <w:p w14:paraId="531012E3" w14:textId="735E12EE" w:rsidR="000840E5" w:rsidRDefault="000840E5" w:rsidP="00B47DE9">
      <w:pPr>
        <w:pStyle w:val="NoSpacing"/>
        <w:numPr>
          <w:ilvl w:val="0"/>
          <w:numId w:val="9"/>
        </w:numPr>
        <w:ind w:left="900"/>
        <w:rPr>
          <w:rFonts w:cstheme="minorHAnsi"/>
          <w:sz w:val="24"/>
          <w:szCs w:val="24"/>
        </w:rPr>
      </w:pPr>
      <w:r>
        <w:rPr>
          <w:rFonts w:cstheme="minorHAnsi"/>
          <w:sz w:val="24"/>
          <w:szCs w:val="24"/>
        </w:rPr>
        <w:t xml:space="preserve">Ruth Bennington – There are emergencies in which you can meet with 24 </w:t>
      </w:r>
      <w:proofErr w:type="spellStart"/>
      <w:r>
        <w:rPr>
          <w:rFonts w:cstheme="minorHAnsi"/>
          <w:sz w:val="24"/>
          <w:szCs w:val="24"/>
        </w:rPr>
        <w:t>hours notice</w:t>
      </w:r>
      <w:proofErr w:type="spellEnd"/>
      <w:r>
        <w:rPr>
          <w:rFonts w:cstheme="minorHAnsi"/>
          <w:sz w:val="24"/>
          <w:szCs w:val="24"/>
        </w:rPr>
        <w:t xml:space="preserve"> such as a strike.</w:t>
      </w:r>
    </w:p>
    <w:p w14:paraId="7B091737" w14:textId="0F66B7F3" w:rsidR="000840E5" w:rsidRPr="0082458C" w:rsidRDefault="000840E5" w:rsidP="00B47DE9">
      <w:pPr>
        <w:pStyle w:val="NoSpacing"/>
        <w:numPr>
          <w:ilvl w:val="0"/>
          <w:numId w:val="9"/>
        </w:numPr>
        <w:ind w:left="900"/>
        <w:rPr>
          <w:rFonts w:cstheme="minorHAnsi"/>
          <w:sz w:val="24"/>
          <w:szCs w:val="24"/>
        </w:rPr>
      </w:pPr>
      <w:r>
        <w:rPr>
          <w:rFonts w:cstheme="minorHAnsi"/>
          <w:sz w:val="24"/>
          <w:szCs w:val="24"/>
        </w:rPr>
        <w:t xml:space="preserve">Nenagh Brown – </w:t>
      </w:r>
      <w:r w:rsidR="00B95BCD">
        <w:rPr>
          <w:rFonts w:cstheme="minorHAnsi"/>
          <w:sz w:val="24"/>
          <w:szCs w:val="24"/>
        </w:rPr>
        <w:t>Within</w:t>
      </w:r>
      <w:r>
        <w:rPr>
          <w:rFonts w:cstheme="minorHAnsi"/>
          <w:sz w:val="24"/>
          <w:szCs w:val="24"/>
        </w:rPr>
        <w:t xml:space="preserve"> the </w:t>
      </w:r>
      <w:r w:rsidR="00B95BCD">
        <w:rPr>
          <w:rFonts w:cstheme="minorHAnsi"/>
          <w:sz w:val="24"/>
          <w:szCs w:val="24"/>
        </w:rPr>
        <w:t xml:space="preserve">current </w:t>
      </w:r>
      <w:r>
        <w:rPr>
          <w:rFonts w:cstheme="minorHAnsi"/>
          <w:sz w:val="24"/>
          <w:szCs w:val="24"/>
        </w:rPr>
        <w:t xml:space="preserve">Board of Trustees meetings there are very diverse </w:t>
      </w:r>
      <w:r w:rsidR="00BC4751">
        <w:rPr>
          <w:rFonts w:cstheme="minorHAnsi"/>
          <w:sz w:val="24"/>
          <w:szCs w:val="24"/>
        </w:rPr>
        <w:t>opinions</w:t>
      </w:r>
      <w:r w:rsidR="00B95BCD">
        <w:rPr>
          <w:rFonts w:cstheme="minorHAnsi"/>
          <w:sz w:val="24"/>
          <w:szCs w:val="24"/>
        </w:rPr>
        <w:t xml:space="preserve"> expressed and yet they stay within the Brown Act</w:t>
      </w:r>
      <w:r>
        <w:rPr>
          <w:rFonts w:cstheme="minorHAnsi"/>
          <w:sz w:val="24"/>
          <w:szCs w:val="24"/>
        </w:rPr>
        <w:t>.  Come and see the Brown Act in action</w:t>
      </w:r>
      <w:r w:rsidR="00B95BCD">
        <w:rPr>
          <w:rFonts w:cstheme="minorHAnsi"/>
          <w:sz w:val="24"/>
          <w:szCs w:val="24"/>
        </w:rPr>
        <w:t xml:space="preserve"> at a Board meeting</w:t>
      </w:r>
      <w:r>
        <w:rPr>
          <w:rFonts w:cstheme="minorHAnsi"/>
          <w:sz w:val="24"/>
          <w:szCs w:val="24"/>
        </w:rPr>
        <w:t>.</w:t>
      </w:r>
    </w:p>
    <w:p w14:paraId="66537BE4" w14:textId="59473A8E" w:rsidR="001E0B75" w:rsidRDefault="00EF1678" w:rsidP="00B47DE9">
      <w:pPr>
        <w:pStyle w:val="Heading2"/>
        <w:tabs>
          <w:tab w:val="left" w:pos="540"/>
        </w:tabs>
        <w:ind w:left="540" w:hanging="540"/>
      </w:pPr>
      <w:r w:rsidRPr="00031F97">
        <w:t xml:space="preserve">Roles and </w:t>
      </w:r>
      <w:r w:rsidR="007708CE">
        <w:t>r</w:t>
      </w:r>
      <w:r w:rsidRPr="00031F97">
        <w:t xml:space="preserve">esponsibilities of </w:t>
      </w:r>
      <w:r w:rsidR="007708CE">
        <w:t>s</w:t>
      </w:r>
      <w:r w:rsidRPr="00031F97">
        <w:t>enators</w:t>
      </w:r>
    </w:p>
    <w:p w14:paraId="5FF5E599" w14:textId="5541B43A" w:rsidR="001E0B75" w:rsidRDefault="001E0B75" w:rsidP="00B47DE9">
      <w:pPr>
        <w:pStyle w:val="NoSpacing"/>
        <w:numPr>
          <w:ilvl w:val="0"/>
          <w:numId w:val="14"/>
        </w:numPr>
        <w:ind w:left="900"/>
        <w:rPr>
          <w:rFonts w:cstheme="minorHAnsi"/>
          <w:sz w:val="24"/>
          <w:szCs w:val="24"/>
        </w:rPr>
      </w:pPr>
      <w:r>
        <w:rPr>
          <w:rFonts w:cstheme="minorHAnsi"/>
          <w:sz w:val="24"/>
          <w:szCs w:val="24"/>
        </w:rPr>
        <w:t>Renée Butler gave a presentation about the roles and responsibilities that AS senators have.</w:t>
      </w:r>
    </w:p>
    <w:p w14:paraId="54AC0517" w14:textId="078315F3" w:rsidR="001E0B75" w:rsidRDefault="001E0B75" w:rsidP="00B47DE9">
      <w:pPr>
        <w:pStyle w:val="NoSpacing"/>
        <w:numPr>
          <w:ilvl w:val="0"/>
          <w:numId w:val="15"/>
        </w:numPr>
        <w:ind w:left="1260"/>
        <w:rPr>
          <w:rFonts w:cstheme="minorHAnsi"/>
          <w:sz w:val="24"/>
          <w:szCs w:val="24"/>
        </w:rPr>
      </w:pPr>
      <w:r>
        <w:rPr>
          <w:rFonts w:cstheme="minorHAnsi"/>
          <w:sz w:val="24"/>
          <w:szCs w:val="24"/>
        </w:rPr>
        <w:t>Representing your department</w:t>
      </w:r>
    </w:p>
    <w:p w14:paraId="4AEDB589" w14:textId="3C146F31" w:rsidR="001E0B75" w:rsidRDefault="001E0B75" w:rsidP="00B47DE9">
      <w:pPr>
        <w:pStyle w:val="NoSpacing"/>
        <w:numPr>
          <w:ilvl w:val="0"/>
          <w:numId w:val="16"/>
        </w:numPr>
        <w:ind w:left="1620"/>
        <w:rPr>
          <w:rFonts w:cstheme="minorHAnsi"/>
          <w:sz w:val="24"/>
          <w:szCs w:val="24"/>
        </w:rPr>
      </w:pPr>
      <w:r w:rsidRPr="001E0B75">
        <w:rPr>
          <w:rFonts w:cstheme="minorHAnsi"/>
          <w:sz w:val="24"/>
          <w:szCs w:val="24"/>
        </w:rPr>
        <w:lastRenderedPageBreak/>
        <w:t>You are the voice of your department; bring questions, concerns, views</w:t>
      </w:r>
      <w:r>
        <w:rPr>
          <w:rFonts w:cstheme="minorHAnsi"/>
          <w:sz w:val="24"/>
          <w:szCs w:val="24"/>
        </w:rPr>
        <w:t xml:space="preserve"> and suggestions to AS council from your department(s).</w:t>
      </w:r>
    </w:p>
    <w:p w14:paraId="5ADDB3BB" w14:textId="4872D193" w:rsidR="001E0B75" w:rsidRDefault="001E0B75" w:rsidP="00B47DE9">
      <w:pPr>
        <w:pStyle w:val="NoSpacing"/>
        <w:numPr>
          <w:ilvl w:val="0"/>
          <w:numId w:val="15"/>
        </w:numPr>
        <w:ind w:left="1260"/>
        <w:rPr>
          <w:rFonts w:cstheme="minorHAnsi"/>
          <w:sz w:val="24"/>
          <w:szCs w:val="24"/>
        </w:rPr>
      </w:pPr>
      <w:r>
        <w:rPr>
          <w:rFonts w:cstheme="minorHAnsi"/>
          <w:sz w:val="24"/>
          <w:szCs w:val="24"/>
        </w:rPr>
        <w:t>Communication with your department</w:t>
      </w:r>
    </w:p>
    <w:p w14:paraId="77DEE23E" w14:textId="4FE8F68B" w:rsidR="00C42B00" w:rsidRDefault="00C42B00" w:rsidP="00B47DE9">
      <w:pPr>
        <w:pStyle w:val="NoSpacing"/>
        <w:numPr>
          <w:ilvl w:val="0"/>
          <w:numId w:val="17"/>
        </w:numPr>
        <w:ind w:left="1620"/>
        <w:rPr>
          <w:rFonts w:cstheme="minorHAnsi"/>
          <w:sz w:val="24"/>
          <w:szCs w:val="24"/>
        </w:rPr>
      </w:pPr>
      <w:r w:rsidRPr="00C42B00">
        <w:rPr>
          <w:rFonts w:cstheme="minorHAnsi"/>
          <w:sz w:val="24"/>
          <w:szCs w:val="24"/>
        </w:rPr>
        <w:t>Bring information back to your department from the AS council meetings</w:t>
      </w:r>
      <w:r>
        <w:rPr>
          <w:rFonts w:cstheme="minorHAnsi"/>
          <w:sz w:val="24"/>
          <w:szCs w:val="24"/>
        </w:rPr>
        <w:t>.</w:t>
      </w:r>
    </w:p>
    <w:p w14:paraId="37471CAC" w14:textId="1BAFA5E0" w:rsidR="00C42B00" w:rsidRDefault="00C42B00" w:rsidP="00B47DE9">
      <w:pPr>
        <w:pStyle w:val="NoSpacing"/>
        <w:numPr>
          <w:ilvl w:val="0"/>
          <w:numId w:val="17"/>
        </w:numPr>
        <w:ind w:left="1620"/>
        <w:rPr>
          <w:rFonts w:cstheme="minorHAnsi"/>
          <w:sz w:val="24"/>
          <w:szCs w:val="24"/>
        </w:rPr>
      </w:pPr>
      <w:r w:rsidRPr="00C42B00">
        <w:rPr>
          <w:rFonts w:cstheme="minorHAnsi"/>
          <w:sz w:val="24"/>
          <w:szCs w:val="24"/>
        </w:rPr>
        <w:t>Bring questions and concerns from your department to ASC and/or AS officers</w:t>
      </w:r>
      <w:r w:rsidR="00950913">
        <w:rPr>
          <w:rFonts w:cstheme="minorHAnsi"/>
          <w:sz w:val="24"/>
          <w:szCs w:val="24"/>
        </w:rPr>
        <w:t>.</w:t>
      </w:r>
    </w:p>
    <w:p w14:paraId="7C4DE5E9" w14:textId="0A429424" w:rsidR="00950913" w:rsidRDefault="00950913" w:rsidP="00B47DE9">
      <w:pPr>
        <w:pStyle w:val="NoSpacing"/>
        <w:numPr>
          <w:ilvl w:val="0"/>
          <w:numId w:val="17"/>
        </w:numPr>
        <w:ind w:left="1620"/>
        <w:rPr>
          <w:rFonts w:cstheme="minorHAnsi"/>
          <w:sz w:val="24"/>
          <w:szCs w:val="24"/>
        </w:rPr>
      </w:pPr>
      <w:r>
        <w:rPr>
          <w:rFonts w:cstheme="minorHAnsi"/>
          <w:sz w:val="24"/>
          <w:szCs w:val="24"/>
        </w:rPr>
        <w:t xml:space="preserve">Senators shared how they communicate with their department: email, faculty meetings, reports to their divisions and department (and “CC” </w:t>
      </w:r>
      <w:r w:rsidR="00BC4751">
        <w:rPr>
          <w:rFonts w:cstheme="minorHAnsi"/>
          <w:sz w:val="24"/>
          <w:szCs w:val="24"/>
        </w:rPr>
        <w:t xml:space="preserve">email </w:t>
      </w:r>
      <w:r>
        <w:rPr>
          <w:rFonts w:cstheme="minorHAnsi"/>
          <w:sz w:val="24"/>
          <w:szCs w:val="24"/>
        </w:rPr>
        <w:t>Nenagh Brown)</w:t>
      </w:r>
    </w:p>
    <w:p w14:paraId="755D3735" w14:textId="44D9CD90" w:rsidR="00950913" w:rsidRPr="00950913" w:rsidRDefault="00950913" w:rsidP="00B47DE9">
      <w:pPr>
        <w:pStyle w:val="NoSpacing"/>
        <w:numPr>
          <w:ilvl w:val="0"/>
          <w:numId w:val="17"/>
        </w:numPr>
        <w:ind w:left="1620"/>
        <w:rPr>
          <w:rFonts w:cstheme="minorHAnsi"/>
          <w:sz w:val="24"/>
          <w:szCs w:val="24"/>
        </w:rPr>
      </w:pPr>
      <w:r>
        <w:rPr>
          <w:rFonts w:cstheme="minorHAnsi"/>
          <w:sz w:val="24"/>
          <w:szCs w:val="24"/>
        </w:rPr>
        <w:t>Nenagh Brown – We need to work on this area of communication.</w:t>
      </w:r>
    </w:p>
    <w:p w14:paraId="2B816BA7" w14:textId="16C0420C" w:rsidR="001E0B75" w:rsidRDefault="001E0B75" w:rsidP="00B47DE9">
      <w:pPr>
        <w:pStyle w:val="NoSpacing"/>
        <w:numPr>
          <w:ilvl w:val="0"/>
          <w:numId w:val="23"/>
        </w:numPr>
        <w:ind w:left="1260"/>
        <w:rPr>
          <w:rFonts w:cstheme="minorHAnsi"/>
          <w:sz w:val="24"/>
          <w:szCs w:val="24"/>
        </w:rPr>
      </w:pPr>
      <w:r>
        <w:rPr>
          <w:rFonts w:cstheme="minorHAnsi"/>
          <w:sz w:val="24"/>
          <w:szCs w:val="24"/>
        </w:rPr>
        <w:t>AS Website</w:t>
      </w:r>
    </w:p>
    <w:p w14:paraId="68B271F7" w14:textId="57516B15" w:rsidR="00C42B00" w:rsidRDefault="00C42B00" w:rsidP="00B47DE9">
      <w:pPr>
        <w:pStyle w:val="NoSpacing"/>
        <w:numPr>
          <w:ilvl w:val="0"/>
          <w:numId w:val="18"/>
        </w:numPr>
        <w:ind w:left="1620"/>
        <w:rPr>
          <w:rFonts w:cstheme="minorHAnsi"/>
          <w:sz w:val="24"/>
          <w:szCs w:val="24"/>
        </w:rPr>
      </w:pPr>
      <w:bookmarkStart w:id="3" w:name="_Hlk17408407"/>
      <w:r w:rsidRPr="00C42B00">
        <w:rPr>
          <w:rFonts w:cstheme="minorHAnsi"/>
          <w:sz w:val="24"/>
          <w:szCs w:val="24"/>
        </w:rPr>
        <w:t xml:space="preserve">You can access it at </w:t>
      </w:r>
      <w:hyperlink r:id="rId5" w:history="1">
        <w:r w:rsidRPr="00C42B00">
          <w:rPr>
            <w:rStyle w:val="Hyperlink"/>
            <w:rFonts w:cstheme="minorHAnsi"/>
            <w:sz w:val="24"/>
            <w:szCs w:val="24"/>
          </w:rPr>
          <w:t>www.moorparkcollege.edu</w:t>
        </w:r>
      </w:hyperlink>
      <w:r w:rsidRPr="00C42B00">
        <w:rPr>
          <w:rFonts w:cstheme="minorHAnsi"/>
          <w:sz w:val="24"/>
          <w:szCs w:val="24"/>
        </w:rPr>
        <w:t xml:space="preserve"> and also through your portal</w:t>
      </w:r>
      <w:r>
        <w:rPr>
          <w:rFonts w:cstheme="minorHAnsi"/>
          <w:sz w:val="24"/>
          <w:szCs w:val="24"/>
        </w:rPr>
        <w:t>.</w:t>
      </w:r>
    </w:p>
    <w:p w14:paraId="7AC5B21C" w14:textId="3A32CB41" w:rsidR="00C42B00" w:rsidRDefault="00C42B00" w:rsidP="00B47DE9">
      <w:pPr>
        <w:pStyle w:val="NoSpacing"/>
        <w:numPr>
          <w:ilvl w:val="0"/>
          <w:numId w:val="18"/>
        </w:numPr>
        <w:ind w:left="1620"/>
        <w:rPr>
          <w:rFonts w:cstheme="minorHAnsi"/>
          <w:sz w:val="24"/>
          <w:szCs w:val="24"/>
        </w:rPr>
      </w:pPr>
      <w:r w:rsidRPr="00C42B00">
        <w:rPr>
          <w:rFonts w:cstheme="minorHAnsi"/>
          <w:sz w:val="24"/>
          <w:szCs w:val="24"/>
        </w:rPr>
        <w:t>Visit i</w:t>
      </w:r>
      <w:r w:rsidR="00B95BCD">
        <w:rPr>
          <w:rFonts w:cstheme="minorHAnsi"/>
          <w:sz w:val="24"/>
          <w:szCs w:val="24"/>
        </w:rPr>
        <w:t>t</w:t>
      </w:r>
      <w:r w:rsidRPr="00C42B00">
        <w:rPr>
          <w:rFonts w:cstheme="minorHAnsi"/>
          <w:sz w:val="24"/>
          <w:szCs w:val="24"/>
        </w:rPr>
        <w:t xml:space="preserve"> often to stay informed of the many state initiatives and college policies that are coming</w:t>
      </w:r>
      <w:r>
        <w:rPr>
          <w:rFonts w:cstheme="minorHAnsi"/>
          <w:sz w:val="24"/>
          <w:szCs w:val="24"/>
        </w:rPr>
        <w:t xml:space="preserve"> into place.</w:t>
      </w:r>
    </w:p>
    <w:p w14:paraId="7CF8B603" w14:textId="49AC4F8F" w:rsidR="00C42B00" w:rsidRDefault="00C42B00" w:rsidP="00B47DE9">
      <w:pPr>
        <w:pStyle w:val="NoSpacing"/>
        <w:numPr>
          <w:ilvl w:val="0"/>
          <w:numId w:val="18"/>
        </w:numPr>
        <w:ind w:left="1620"/>
        <w:rPr>
          <w:rFonts w:cstheme="minorHAnsi"/>
          <w:sz w:val="24"/>
          <w:szCs w:val="24"/>
        </w:rPr>
      </w:pPr>
      <w:r w:rsidRPr="00C42B00">
        <w:rPr>
          <w:rFonts w:cstheme="minorHAnsi"/>
          <w:sz w:val="24"/>
          <w:szCs w:val="24"/>
        </w:rPr>
        <w:t>The agenda</w:t>
      </w:r>
      <w:r w:rsidR="00B95BCD">
        <w:rPr>
          <w:rFonts w:cstheme="minorHAnsi"/>
          <w:sz w:val="24"/>
          <w:szCs w:val="24"/>
        </w:rPr>
        <w:t>s</w:t>
      </w:r>
      <w:r w:rsidRPr="00C42B00">
        <w:rPr>
          <w:rFonts w:cstheme="minorHAnsi"/>
          <w:sz w:val="24"/>
          <w:szCs w:val="24"/>
        </w:rPr>
        <w:t>, handouts, and minutes are posted on the AS website</w:t>
      </w:r>
      <w:r>
        <w:rPr>
          <w:rFonts w:cstheme="minorHAnsi"/>
          <w:sz w:val="24"/>
          <w:szCs w:val="24"/>
        </w:rPr>
        <w:t>.</w:t>
      </w:r>
    </w:p>
    <w:bookmarkEnd w:id="3"/>
    <w:p w14:paraId="622D9929" w14:textId="4BB6F5C8" w:rsidR="001E0B75" w:rsidRDefault="001E0B75" w:rsidP="00B47DE9">
      <w:pPr>
        <w:pStyle w:val="NoSpacing"/>
        <w:numPr>
          <w:ilvl w:val="0"/>
          <w:numId w:val="23"/>
        </w:numPr>
        <w:ind w:left="1260"/>
        <w:rPr>
          <w:rFonts w:cstheme="minorHAnsi"/>
          <w:sz w:val="24"/>
          <w:szCs w:val="24"/>
        </w:rPr>
      </w:pPr>
      <w:r>
        <w:rPr>
          <w:rFonts w:cstheme="minorHAnsi"/>
          <w:sz w:val="24"/>
          <w:szCs w:val="24"/>
        </w:rPr>
        <w:t>Voting on motions</w:t>
      </w:r>
    </w:p>
    <w:p w14:paraId="659CEA38" w14:textId="512DC6EB" w:rsidR="00C42B00" w:rsidRDefault="00C42B00" w:rsidP="00B47DE9">
      <w:pPr>
        <w:pStyle w:val="NoSpacing"/>
        <w:numPr>
          <w:ilvl w:val="0"/>
          <w:numId w:val="19"/>
        </w:numPr>
        <w:ind w:left="1620"/>
        <w:rPr>
          <w:rFonts w:cstheme="minorHAnsi"/>
          <w:sz w:val="24"/>
          <w:szCs w:val="24"/>
        </w:rPr>
      </w:pPr>
      <w:r w:rsidRPr="00C42B00">
        <w:rPr>
          <w:rFonts w:cstheme="minorHAnsi"/>
          <w:sz w:val="24"/>
          <w:szCs w:val="24"/>
        </w:rPr>
        <w:t>You are the one vote to represent your department(s)</w:t>
      </w:r>
      <w:r>
        <w:rPr>
          <w:rFonts w:cstheme="minorHAnsi"/>
          <w:sz w:val="24"/>
          <w:szCs w:val="24"/>
        </w:rPr>
        <w:t>.</w:t>
      </w:r>
    </w:p>
    <w:p w14:paraId="6434FCBC" w14:textId="72AFE187" w:rsidR="00C42B00" w:rsidRDefault="00C42B00" w:rsidP="00B47DE9">
      <w:pPr>
        <w:pStyle w:val="NoSpacing"/>
        <w:numPr>
          <w:ilvl w:val="0"/>
          <w:numId w:val="19"/>
        </w:numPr>
        <w:ind w:left="1620"/>
        <w:rPr>
          <w:rFonts w:cstheme="minorHAnsi"/>
          <w:sz w:val="24"/>
          <w:szCs w:val="24"/>
        </w:rPr>
      </w:pPr>
      <w:r w:rsidRPr="00C42B00">
        <w:rPr>
          <w:rFonts w:cstheme="minorHAnsi"/>
          <w:sz w:val="24"/>
          <w:szCs w:val="24"/>
        </w:rPr>
        <w:t>If applicable or for pertinent issues, discuss and/or vote within your department beforehand and</w:t>
      </w:r>
      <w:r w:rsidRPr="00C42B00">
        <w:rPr>
          <w:rFonts w:ascii="Arial" w:hAnsi="Arial" w:cs="Arial"/>
        </w:rPr>
        <w:t xml:space="preserve"> </w:t>
      </w:r>
      <w:r w:rsidRPr="00C42B00">
        <w:rPr>
          <w:rFonts w:cstheme="minorHAnsi"/>
          <w:sz w:val="24"/>
          <w:szCs w:val="24"/>
        </w:rPr>
        <w:t>bring that vote to council</w:t>
      </w:r>
      <w:r>
        <w:rPr>
          <w:rFonts w:cstheme="minorHAnsi"/>
          <w:sz w:val="24"/>
          <w:szCs w:val="24"/>
        </w:rPr>
        <w:t>.</w:t>
      </w:r>
    </w:p>
    <w:p w14:paraId="606BFE8A" w14:textId="0D360404" w:rsidR="00950913" w:rsidRPr="00C42B00" w:rsidRDefault="007708CE" w:rsidP="00B47DE9">
      <w:pPr>
        <w:pStyle w:val="NoSpacing"/>
        <w:numPr>
          <w:ilvl w:val="0"/>
          <w:numId w:val="19"/>
        </w:numPr>
        <w:ind w:left="1620"/>
        <w:rPr>
          <w:rFonts w:cstheme="minorHAnsi"/>
          <w:sz w:val="24"/>
          <w:szCs w:val="24"/>
        </w:rPr>
      </w:pPr>
      <w:r>
        <w:rPr>
          <w:rFonts w:cstheme="minorHAnsi"/>
          <w:sz w:val="24"/>
          <w:szCs w:val="24"/>
        </w:rPr>
        <w:t>Eri</w:t>
      </w:r>
      <w:r w:rsidR="00B95BCD">
        <w:rPr>
          <w:rFonts w:cstheme="minorHAnsi"/>
          <w:sz w:val="24"/>
          <w:szCs w:val="24"/>
        </w:rPr>
        <w:t>k</w:t>
      </w:r>
      <w:r>
        <w:rPr>
          <w:rFonts w:cstheme="minorHAnsi"/>
          <w:sz w:val="24"/>
          <w:szCs w:val="24"/>
        </w:rPr>
        <w:t xml:space="preserve"> Reese – Brown Act: Your vote as a representative has to be recorded.</w:t>
      </w:r>
    </w:p>
    <w:p w14:paraId="66A517DD" w14:textId="4FD2522B" w:rsidR="001E0B75" w:rsidRDefault="001E0B75" w:rsidP="00B47DE9">
      <w:pPr>
        <w:pStyle w:val="NoSpacing"/>
        <w:numPr>
          <w:ilvl w:val="0"/>
          <w:numId w:val="23"/>
        </w:numPr>
        <w:ind w:left="1260"/>
        <w:rPr>
          <w:rFonts w:cstheme="minorHAnsi"/>
          <w:sz w:val="24"/>
          <w:szCs w:val="24"/>
        </w:rPr>
      </w:pPr>
      <w:r>
        <w:rPr>
          <w:rFonts w:cstheme="minorHAnsi"/>
          <w:sz w:val="24"/>
          <w:szCs w:val="24"/>
        </w:rPr>
        <w:t>Prioritization vote</w:t>
      </w:r>
    </w:p>
    <w:p w14:paraId="52A714B6" w14:textId="37A5D74B" w:rsidR="00C42B00" w:rsidRDefault="00BC4751" w:rsidP="00B47DE9">
      <w:pPr>
        <w:pStyle w:val="NoSpacing"/>
        <w:numPr>
          <w:ilvl w:val="0"/>
          <w:numId w:val="20"/>
        </w:numPr>
        <w:ind w:left="1620"/>
        <w:rPr>
          <w:rFonts w:cstheme="minorHAnsi"/>
          <w:sz w:val="24"/>
          <w:szCs w:val="24"/>
        </w:rPr>
      </w:pPr>
      <w:r>
        <w:rPr>
          <w:rFonts w:cstheme="minorHAnsi"/>
          <w:sz w:val="24"/>
          <w:szCs w:val="24"/>
        </w:rPr>
        <w:t>U</w:t>
      </w:r>
      <w:r w:rsidR="00C42B00" w:rsidRPr="00C42B00">
        <w:rPr>
          <w:rFonts w:cstheme="minorHAnsi"/>
          <w:sz w:val="24"/>
          <w:szCs w:val="24"/>
        </w:rPr>
        <w:t>sually occurs in October</w:t>
      </w:r>
      <w:r>
        <w:rPr>
          <w:rFonts w:cstheme="minorHAnsi"/>
          <w:sz w:val="24"/>
          <w:szCs w:val="24"/>
        </w:rPr>
        <w:t>;</w:t>
      </w:r>
      <w:r w:rsidRPr="00BC4751">
        <w:rPr>
          <w:rFonts w:cstheme="minorHAnsi"/>
          <w:sz w:val="24"/>
          <w:szCs w:val="24"/>
        </w:rPr>
        <w:t xml:space="preserve"> </w:t>
      </w:r>
      <w:r>
        <w:rPr>
          <w:rFonts w:cstheme="minorHAnsi"/>
          <w:sz w:val="24"/>
          <w:szCs w:val="24"/>
        </w:rPr>
        <w:t>a</w:t>
      </w:r>
      <w:r w:rsidRPr="00C42B00">
        <w:rPr>
          <w:rFonts w:cstheme="minorHAnsi"/>
          <w:sz w:val="24"/>
          <w:szCs w:val="24"/>
        </w:rPr>
        <w:t>gain, you are the one vote to represent your department(s)</w:t>
      </w:r>
      <w:r>
        <w:rPr>
          <w:rFonts w:cstheme="minorHAnsi"/>
          <w:sz w:val="24"/>
          <w:szCs w:val="24"/>
        </w:rPr>
        <w:t>.</w:t>
      </w:r>
    </w:p>
    <w:p w14:paraId="11CAEAC0" w14:textId="18887347" w:rsidR="00C42B00" w:rsidRDefault="00C42B00" w:rsidP="00B47DE9">
      <w:pPr>
        <w:pStyle w:val="ListParagraph"/>
        <w:numPr>
          <w:ilvl w:val="0"/>
          <w:numId w:val="20"/>
        </w:numPr>
        <w:ind w:left="1620"/>
        <w:rPr>
          <w:rFonts w:cstheme="minorHAnsi"/>
          <w:sz w:val="24"/>
          <w:szCs w:val="24"/>
        </w:rPr>
      </w:pPr>
      <w:r w:rsidRPr="00C42B00">
        <w:rPr>
          <w:rFonts w:cstheme="minorHAnsi"/>
          <w:sz w:val="24"/>
          <w:szCs w:val="24"/>
        </w:rPr>
        <w:t>There is much reading through parts of program plans and data that will be provided to help you</w:t>
      </w:r>
      <w:r w:rsidRPr="00C42B00">
        <w:rPr>
          <w:rFonts w:ascii="Arial" w:hAnsi="Arial" w:cs="Arial"/>
        </w:rPr>
        <w:t xml:space="preserve"> </w:t>
      </w:r>
      <w:r w:rsidRPr="00C42B00">
        <w:rPr>
          <w:rFonts w:cstheme="minorHAnsi"/>
          <w:sz w:val="24"/>
          <w:szCs w:val="24"/>
        </w:rPr>
        <w:t>prepare for voting.  Please come prepared.</w:t>
      </w:r>
    </w:p>
    <w:p w14:paraId="45BB33B3" w14:textId="176CFC3C" w:rsidR="00C42B00" w:rsidRPr="00C42B00" w:rsidRDefault="00950913" w:rsidP="00B47DE9">
      <w:pPr>
        <w:pStyle w:val="ListParagraph"/>
        <w:numPr>
          <w:ilvl w:val="0"/>
          <w:numId w:val="20"/>
        </w:numPr>
        <w:ind w:left="1620"/>
        <w:rPr>
          <w:rFonts w:cstheme="minorHAnsi"/>
          <w:sz w:val="24"/>
          <w:szCs w:val="24"/>
        </w:rPr>
      </w:pPr>
      <w:r w:rsidRPr="00950913">
        <w:rPr>
          <w:rFonts w:cstheme="minorHAnsi"/>
          <w:sz w:val="24"/>
          <w:szCs w:val="24"/>
        </w:rPr>
        <w:t>If your department has requested a faculty position(s),</w:t>
      </w:r>
      <w:r w:rsidRPr="00950913">
        <w:rPr>
          <w:rFonts w:ascii="Arial" w:hAnsi="Arial" w:cs="Arial"/>
        </w:rPr>
        <w:t xml:space="preserve"> </w:t>
      </w:r>
      <w:r w:rsidRPr="00950913">
        <w:rPr>
          <w:rFonts w:cstheme="minorHAnsi"/>
          <w:sz w:val="24"/>
          <w:szCs w:val="24"/>
        </w:rPr>
        <w:t>you or someone from your department will give a spiel as to why your department(s) need this position(s).</w:t>
      </w:r>
    </w:p>
    <w:p w14:paraId="10129E7F" w14:textId="51C615E1" w:rsidR="001E0B75" w:rsidRDefault="001E0B75" w:rsidP="00B47DE9">
      <w:pPr>
        <w:pStyle w:val="NoSpacing"/>
        <w:numPr>
          <w:ilvl w:val="0"/>
          <w:numId w:val="23"/>
        </w:numPr>
        <w:ind w:left="1260"/>
        <w:rPr>
          <w:rFonts w:cstheme="minorHAnsi"/>
          <w:sz w:val="24"/>
          <w:szCs w:val="24"/>
        </w:rPr>
      </w:pPr>
      <w:r>
        <w:rPr>
          <w:rFonts w:cstheme="minorHAnsi"/>
          <w:sz w:val="24"/>
          <w:szCs w:val="24"/>
        </w:rPr>
        <w:t>Reading</w:t>
      </w:r>
    </w:p>
    <w:p w14:paraId="37424A7B" w14:textId="0F3CB267" w:rsidR="00C42B00" w:rsidRDefault="00950913" w:rsidP="00B47DE9">
      <w:pPr>
        <w:pStyle w:val="NoSpacing"/>
        <w:numPr>
          <w:ilvl w:val="0"/>
          <w:numId w:val="21"/>
        </w:numPr>
        <w:ind w:left="1620"/>
        <w:rPr>
          <w:rFonts w:cstheme="minorHAnsi"/>
          <w:sz w:val="24"/>
          <w:szCs w:val="24"/>
        </w:rPr>
      </w:pPr>
      <w:r w:rsidRPr="00950913">
        <w:rPr>
          <w:rFonts w:cstheme="minorHAnsi"/>
          <w:sz w:val="24"/>
          <w:szCs w:val="24"/>
        </w:rPr>
        <w:t>There is a considerable amount of reading at times to prepare for council</w:t>
      </w:r>
      <w:r>
        <w:rPr>
          <w:rFonts w:cstheme="minorHAnsi"/>
          <w:sz w:val="24"/>
          <w:szCs w:val="24"/>
        </w:rPr>
        <w:t xml:space="preserve"> meetings.</w:t>
      </w:r>
    </w:p>
    <w:p w14:paraId="389001D1" w14:textId="69ED1B59" w:rsidR="00950913" w:rsidRPr="00BC4751" w:rsidRDefault="00950913" w:rsidP="00B47DE9">
      <w:pPr>
        <w:pStyle w:val="NoSpacing"/>
        <w:numPr>
          <w:ilvl w:val="0"/>
          <w:numId w:val="21"/>
        </w:numPr>
        <w:ind w:left="1620"/>
        <w:rPr>
          <w:rFonts w:cstheme="minorHAnsi"/>
          <w:sz w:val="24"/>
          <w:szCs w:val="24"/>
        </w:rPr>
      </w:pPr>
      <w:r w:rsidRPr="00950913">
        <w:rPr>
          <w:rFonts w:cstheme="minorHAnsi"/>
          <w:sz w:val="24"/>
          <w:szCs w:val="24"/>
        </w:rPr>
        <w:t>Read the minutes for approval before coming to the next meeting. They are posted on the AS website 72 hours before each meeting.  Bring any corrections you may find.</w:t>
      </w:r>
    </w:p>
    <w:p w14:paraId="073C20D3" w14:textId="06DBDBDB" w:rsidR="001E0B75" w:rsidRDefault="001E0B75" w:rsidP="00B47DE9">
      <w:pPr>
        <w:pStyle w:val="NoSpacing"/>
        <w:numPr>
          <w:ilvl w:val="0"/>
          <w:numId w:val="23"/>
        </w:numPr>
        <w:ind w:left="1260"/>
        <w:rPr>
          <w:rFonts w:cstheme="minorHAnsi"/>
          <w:sz w:val="24"/>
          <w:szCs w:val="24"/>
        </w:rPr>
      </w:pPr>
      <w:r>
        <w:rPr>
          <w:rFonts w:cstheme="minorHAnsi"/>
          <w:sz w:val="24"/>
          <w:szCs w:val="24"/>
        </w:rPr>
        <w:t>Passing the “Torch”</w:t>
      </w:r>
    </w:p>
    <w:p w14:paraId="3B8E0666" w14:textId="578CF47F" w:rsidR="00C42B00" w:rsidRDefault="00950913" w:rsidP="00B47DE9">
      <w:pPr>
        <w:pStyle w:val="NoSpacing"/>
        <w:numPr>
          <w:ilvl w:val="0"/>
          <w:numId w:val="22"/>
        </w:numPr>
        <w:ind w:left="1620"/>
        <w:rPr>
          <w:rFonts w:cstheme="minorHAnsi"/>
          <w:sz w:val="24"/>
          <w:szCs w:val="24"/>
        </w:rPr>
      </w:pPr>
      <w:r w:rsidRPr="00950913">
        <w:rPr>
          <w:rFonts w:cstheme="minorHAnsi"/>
          <w:sz w:val="24"/>
          <w:szCs w:val="24"/>
        </w:rPr>
        <w:t>If/when you pass on the role of AS Senator for your department(s) to the next person, please review all of these roles and responsibilities of being an AS Senator to the new faculty member</w:t>
      </w:r>
      <w:r w:rsidR="00BC4751">
        <w:rPr>
          <w:rFonts w:cstheme="minorHAnsi"/>
          <w:sz w:val="24"/>
          <w:szCs w:val="24"/>
        </w:rPr>
        <w:t xml:space="preserve"> representative</w:t>
      </w:r>
      <w:r>
        <w:rPr>
          <w:rFonts w:cstheme="minorHAnsi"/>
          <w:sz w:val="24"/>
          <w:szCs w:val="24"/>
        </w:rPr>
        <w:t>.</w:t>
      </w:r>
    </w:p>
    <w:p w14:paraId="098BC4CF" w14:textId="61BC802B" w:rsidR="00950913" w:rsidRDefault="00950913" w:rsidP="00B47DE9">
      <w:pPr>
        <w:pStyle w:val="NoSpacing"/>
        <w:numPr>
          <w:ilvl w:val="0"/>
          <w:numId w:val="22"/>
        </w:numPr>
        <w:ind w:left="1620"/>
        <w:rPr>
          <w:rFonts w:cstheme="minorHAnsi"/>
          <w:sz w:val="24"/>
          <w:szCs w:val="24"/>
        </w:rPr>
      </w:pPr>
      <w:r w:rsidRPr="00950913">
        <w:rPr>
          <w:rFonts w:cstheme="minorHAnsi"/>
          <w:sz w:val="24"/>
          <w:szCs w:val="24"/>
        </w:rPr>
        <w:t>If possible, have new members start to attend at the end of the previous school year they will start, to see how much fun we have</w:t>
      </w:r>
    </w:p>
    <w:p w14:paraId="178DEC82" w14:textId="5FA0346E" w:rsidR="007708CE" w:rsidRDefault="007708CE" w:rsidP="00B47DE9">
      <w:pPr>
        <w:pStyle w:val="NoSpacing"/>
        <w:numPr>
          <w:ilvl w:val="0"/>
          <w:numId w:val="14"/>
        </w:numPr>
        <w:ind w:left="900"/>
        <w:rPr>
          <w:rFonts w:cstheme="minorHAnsi"/>
          <w:sz w:val="24"/>
          <w:szCs w:val="24"/>
        </w:rPr>
      </w:pPr>
      <w:r>
        <w:rPr>
          <w:rFonts w:cstheme="minorHAnsi"/>
          <w:sz w:val="24"/>
          <w:szCs w:val="24"/>
        </w:rPr>
        <w:t>Nenagh Brown – Membership: Need to hold elections especially for the new departments.</w:t>
      </w:r>
    </w:p>
    <w:p w14:paraId="2D60E81E" w14:textId="77649638" w:rsidR="007708CE" w:rsidRDefault="007708CE" w:rsidP="00B47DE9">
      <w:pPr>
        <w:pStyle w:val="NoSpacing"/>
        <w:numPr>
          <w:ilvl w:val="0"/>
          <w:numId w:val="24"/>
        </w:numPr>
        <w:ind w:left="1260"/>
        <w:rPr>
          <w:rFonts w:cstheme="minorHAnsi"/>
          <w:sz w:val="24"/>
          <w:szCs w:val="24"/>
        </w:rPr>
      </w:pPr>
      <w:r>
        <w:rPr>
          <w:rFonts w:cstheme="minorHAnsi"/>
          <w:sz w:val="24"/>
          <w:szCs w:val="24"/>
        </w:rPr>
        <w:t xml:space="preserve">You can’t vote until ratified by AS </w:t>
      </w:r>
      <w:r w:rsidR="00B95BCD">
        <w:rPr>
          <w:rFonts w:cstheme="minorHAnsi"/>
          <w:sz w:val="24"/>
          <w:szCs w:val="24"/>
        </w:rPr>
        <w:t>C</w:t>
      </w:r>
      <w:r>
        <w:rPr>
          <w:rFonts w:cstheme="minorHAnsi"/>
          <w:sz w:val="24"/>
          <w:szCs w:val="24"/>
        </w:rPr>
        <w:t>ouncil.</w:t>
      </w:r>
    </w:p>
    <w:p w14:paraId="39841A08" w14:textId="0C2DB1F3" w:rsidR="007708CE" w:rsidRPr="00C42B00" w:rsidRDefault="007708CE" w:rsidP="00B47DE9">
      <w:pPr>
        <w:pStyle w:val="NoSpacing"/>
        <w:numPr>
          <w:ilvl w:val="0"/>
          <w:numId w:val="24"/>
        </w:numPr>
        <w:ind w:left="1260"/>
        <w:rPr>
          <w:rFonts w:cstheme="minorHAnsi"/>
          <w:sz w:val="24"/>
          <w:szCs w:val="24"/>
        </w:rPr>
      </w:pPr>
      <w:r>
        <w:rPr>
          <w:rFonts w:cstheme="minorHAnsi"/>
          <w:sz w:val="24"/>
          <w:szCs w:val="24"/>
        </w:rPr>
        <w:t>Please give the secretary the new memberships of all committees and Co-Chairs on the standing committees.</w:t>
      </w:r>
    </w:p>
    <w:p w14:paraId="0BEFA589" w14:textId="30555B44" w:rsidR="00EF1678" w:rsidRDefault="00EF1678" w:rsidP="00B47DE9">
      <w:pPr>
        <w:pStyle w:val="Heading2"/>
        <w:ind w:left="540" w:hanging="540"/>
      </w:pPr>
      <w:r w:rsidRPr="00031F97">
        <w:t>Academic Senate Council goals for 2019-2</w:t>
      </w:r>
      <w:r w:rsidR="00C90137">
        <w:t>0</w:t>
      </w:r>
    </w:p>
    <w:p w14:paraId="41B58616" w14:textId="2DF1641E" w:rsidR="007708CE" w:rsidRPr="00CC45DE" w:rsidRDefault="00CC45DE" w:rsidP="00CC45DE">
      <w:pPr>
        <w:pStyle w:val="NoSpacing"/>
        <w:numPr>
          <w:ilvl w:val="0"/>
          <w:numId w:val="25"/>
        </w:numPr>
        <w:ind w:left="900"/>
        <w:rPr>
          <w:rFonts w:cstheme="minorHAnsi"/>
          <w:sz w:val="24"/>
          <w:szCs w:val="24"/>
        </w:rPr>
      </w:pPr>
      <w:r>
        <w:rPr>
          <w:rFonts w:cstheme="minorHAnsi"/>
          <w:sz w:val="24"/>
          <w:szCs w:val="24"/>
        </w:rPr>
        <w:t>To be discussed at a future meeting.</w:t>
      </w:r>
    </w:p>
    <w:p w14:paraId="03AE42CD" w14:textId="47C6CA8D" w:rsidR="00EF1678" w:rsidRDefault="00EF1678" w:rsidP="00B47DE9">
      <w:pPr>
        <w:pStyle w:val="Heading2"/>
        <w:ind w:left="540" w:hanging="540"/>
      </w:pPr>
      <w:r w:rsidRPr="00031F97">
        <w:t>Adjournment</w:t>
      </w:r>
      <w:r w:rsidR="00C90137">
        <w:t xml:space="preserve"> at 11:45 AM</w:t>
      </w:r>
    </w:p>
    <w:p w14:paraId="6442CDA2" w14:textId="77777777" w:rsidR="007708CE" w:rsidRPr="00031F97" w:rsidRDefault="007708CE" w:rsidP="007708CE">
      <w:pPr>
        <w:pStyle w:val="NoSpacing"/>
        <w:ind w:left="540"/>
        <w:rPr>
          <w:rFonts w:cstheme="minorHAnsi"/>
          <w:sz w:val="24"/>
          <w:szCs w:val="24"/>
        </w:rPr>
      </w:pPr>
    </w:p>
    <w:sectPr w:rsidR="007708CE" w:rsidRPr="00031F97" w:rsidSect="009B4AC1">
      <w:pgSz w:w="12240" w:h="15840"/>
      <w:pgMar w:top="1260" w:right="81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5A4"/>
    <w:multiLevelType w:val="hybridMultilevel"/>
    <w:tmpl w:val="D8C6B18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4880899"/>
    <w:multiLevelType w:val="hybridMultilevel"/>
    <w:tmpl w:val="50402FF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8235173"/>
    <w:multiLevelType w:val="singleLevel"/>
    <w:tmpl w:val="04090015"/>
    <w:lvl w:ilvl="0">
      <w:start w:val="1"/>
      <w:numFmt w:val="upperLetter"/>
      <w:lvlText w:val="%1."/>
      <w:lvlJc w:val="left"/>
      <w:pPr>
        <w:ind w:left="720" w:hanging="360"/>
      </w:pPr>
    </w:lvl>
  </w:abstractNum>
  <w:abstractNum w:abstractNumId="3" w15:restartNumberingAfterBreak="0">
    <w:nsid w:val="092753DD"/>
    <w:multiLevelType w:val="hybridMultilevel"/>
    <w:tmpl w:val="15AA8D0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B295E3A"/>
    <w:multiLevelType w:val="hybridMultilevel"/>
    <w:tmpl w:val="53DA2B5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D6624B3"/>
    <w:multiLevelType w:val="hybridMultilevel"/>
    <w:tmpl w:val="76F62448"/>
    <w:lvl w:ilvl="0" w:tplc="D19AB436">
      <w:start w:val="1"/>
      <w:numFmt w:val="lowerRoman"/>
      <w:lvlText w:val="%1)"/>
      <w:lvlJc w:val="left"/>
      <w:pPr>
        <w:ind w:left="1260" w:hanging="360"/>
      </w:pPr>
      <w:rPr>
        <w:rFonts w:ascii="Arial" w:hAnsi="Arial" w:hint="default"/>
      </w:rPr>
    </w:lvl>
    <w:lvl w:ilvl="1" w:tplc="67BAA600">
      <w:start w:val="1"/>
      <w:numFmt w:val="upperLetter"/>
      <w:lvlText w:val="%2."/>
      <w:lvlJc w:val="left"/>
      <w:pPr>
        <w:ind w:left="1440" w:hanging="360"/>
      </w:pPr>
      <w:rPr>
        <w:rFonts w:hint="default"/>
      </w:rPr>
    </w:lvl>
    <w:lvl w:ilvl="2" w:tplc="9982A6BA" w:tentative="1">
      <w:start w:val="1"/>
      <w:numFmt w:val="lowerRoman"/>
      <w:lvlText w:val="%3."/>
      <w:lvlJc w:val="right"/>
      <w:pPr>
        <w:ind w:left="2160" w:hanging="180"/>
      </w:pPr>
    </w:lvl>
    <w:lvl w:ilvl="3" w:tplc="A78874C2" w:tentative="1">
      <w:start w:val="1"/>
      <w:numFmt w:val="decimal"/>
      <w:lvlText w:val="%4."/>
      <w:lvlJc w:val="left"/>
      <w:pPr>
        <w:ind w:left="2880" w:hanging="360"/>
      </w:pPr>
    </w:lvl>
    <w:lvl w:ilvl="4" w:tplc="CB7A9D66" w:tentative="1">
      <w:start w:val="1"/>
      <w:numFmt w:val="lowerLetter"/>
      <w:lvlText w:val="%5."/>
      <w:lvlJc w:val="left"/>
      <w:pPr>
        <w:ind w:left="3600" w:hanging="360"/>
      </w:pPr>
    </w:lvl>
    <w:lvl w:ilvl="5" w:tplc="EB02614C" w:tentative="1">
      <w:start w:val="1"/>
      <w:numFmt w:val="lowerRoman"/>
      <w:lvlText w:val="%6."/>
      <w:lvlJc w:val="right"/>
      <w:pPr>
        <w:ind w:left="4320" w:hanging="180"/>
      </w:pPr>
    </w:lvl>
    <w:lvl w:ilvl="6" w:tplc="21A29D74" w:tentative="1">
      <w:start w:val="1"/>
      <w:numFmt w:val="decimal"/>
      <w:lvlText w:val="%7."/>
      <w:lvlJc w:val="left"/>
      <w:pPr>
        <w:ind w:left="5040" w:hanging="360"/>
      </w:pPr>
    </w:lvl>
    <w:lvl w:ilvl="7" w:tplc="15C804F6" w:tentative="1">
      <w:start w:val="1"/>
      <w:numFmt w:val="lowerLetter"/>
      <w:lvlText w:val="%8."/>
      <w:lvlJc w:val="left"/>
      <w:pPr>
        <w:ind w:left="5760" w:hanging="360"/>
      </w:pPr>
    </w:lvl>
    <w:lvl w:ilvl="8" w:tplc="AD5AE0C0" w:tentative="1">
      <w:start w:val="1"/>
      <w:numFmt w:val="lowerRoman"/>
      <w:lvlText w:val="%9."/>
      <w:lvlJc w:val="right"/>
      <w:pPr>
        <w:ind w:left="6480" w:hanging="180"/>
      </w:pPr>
    </w:lvl>
  </w:abstractNum>
  <w:abstractNum w:abstractNumId="6" w15:restartNumberingAfterBreak="0">
    <w:nsid w:val="0F654A1D"/>
    <w:multiLevelType w:val="hybridMultilevel"/>
    <w:tmpl w:val="EAB0F2EE"/>
    <w:lvl w:ilvl="0" w:tplc="25C2021A">
      <w:start w:val="1"/>
      <w:numFmt w:val="lowerRoman"/>
      <w:lvlText w:val="%1."/>
      <w:lvlJc w:val="left"/>
      <w:pPr>
        <w:ind w:left="1620" w:hanging="360"/>
      </w:pPr>
      <w:rPr>
        <w:rFonts w:ascii="Calibri" w:hAnsi="Calibri" w:hint="default"/>
        <w:b w:val="0"/>
        <w:i w:val="0"/>
        <w:color w:val="000000" w:themeColor="text1"/>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1093C61"/>
    <w:multiLevelType w:val="hybridMultilevel"/>
    <w:tmpl w:val="0C80F2D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58B2224"/>
    <w:multiLevelType w:val="hybridMultilevel"/>
    <w:tmpl w:val="BE30AB90"/>
    <w:lvl w:ilvl="0" w:tplc="25C2021A">
      <w:start w:val="1"/>
      <w:numFmt w:val="lowerRoman"/>
      <w:lvlText w:val="%1."/>
      <w:lvlJc w:val="left"/>
      <w:pPr>
        <w:ind w:left="1620" w:hanging="360"/>
      </w:pPr>
      <w:rPr>
        <w:rFonts w:ascii="Calibri" w:hAnsi="Calibri" w:hint="default"/>
        <w:b w:val="0"/>
        <w:i w:val="0"/>
        <w:color w:val="000000" w:themeColor="text1"/>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1D1D105A"/>
    <w:multiLevelType w:val="hybridMultilevel"/>
    <w:tmpl w:val="15AA8D0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12" w15:restartNumberingAfterBreak="0">
    <w:nsid w:val="224F5E0F"/>
    <w:multiLevelType w:val="hybridMultilevel"/>
    <w:tmpl w:val="50402FF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65F4937"/>
    <w:multiLevelType w:val="hybridMultilevel"/>
    <w:tmpl w:val="F7923142"/>
    <w:lvl w:ilvl="0" w:tplc="25C2021A">
      <w:start w:val="1"/>
      <w:numFmt w:val="lowerRoman"/>
      <w:lvlText w:val="%1."/>
      <w:lvlJc w:val="left"/>
      <w:pPr>
        <w:ind w:left="1620" w:hanging="360"/>
      </w:pPr>
      <w:rPr>
        <w:rFonts w:ascii="Calibri" w:hAnsi="Calibri" w:hint="default"/>
        <w:b w:val="0"/>
        <w:i w:val="0"/>
        <w:color w:val="000000" w:themeColor="text1"/>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7411173"/>
    <w:multiLevelType w:val="hybridMultilevel"/>
    <w:tmpl w:val="4E7A32F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C9A3C0F"/>
    <w:multiLevelType w:val="hybridMultilevel"/>
    <w:tmpl w:val="942ABAEA"/>
    <w:lvl w:ilvl="0" w:tplc="D19AB436">
      <w:start w:val="1"/>
      <w:numFmt w:val="lowerRoman"/>
      <w:lvlText w:val="%1)"/>
      <w:lvlJc w:val="left"/>
      <w:pPr>
        <w:ind w:left="1260" w:hanging="360"/>
      </w:pPr>
      <w:rPr>
        <w:rFonts w:ascii="Arial" w:hAnsi="Arial" w:hint="default"/>
      </w:rPr>
    </w:lvl>
    <w:lvl w:ilvl="1" w:tplc="FC9CB328" w:tentative="1">
      <w:start w:val="1"/>
      <w:numFmt w:val="lowerLetter"/>
      <w:lvlText w:val="%2."/>
      <w:lvlJc w:val="left"/>
      <w:pPr>
        <w:ind w:left="1440" w:hanging="360"/>
      </w:pPr>
    </w:lvl>
    <w:lvl w:ilvl="2" w:tplc="9982A6BA" w:tentative="1">
      <w:start w:val="1"/>
      <w:numFmt w:val="lowerRoman"/>
      <w:lvlText w:val="%3."/>
      <w:lvlJc w:val="right"/>
      <w:pPr>
        <w:ind w:left="2160" w:hanging="180"/>
      </w:pPr>
    </w:lvl>
    <w:lvl w:ilvl="3" w:tplc="A78874C2" w:tentative="1">
      <w:start w:val="1"/>
      <w:numFmt w:val="decimal"/>
      <w:lvlText w:val="%4."/>
      <w:lvlJc w:val="left"/>
      <w:pPr>
        <w:ind w:left="2880" w:hanging="360"/>
      </w:pPr>
    </w:lvl>
    <w:lvl w:ilvl="4" w:tplc="CB7A9D66" w:tentative="1">
      <w:start w:val="1"/>
      <w:numFmt w:val="lowerLetter"/>
      <w:lvlText w:val="%5."/>
      <w:lvlJc w:val="left"/>
      <w:pPr>
        <w:ind w:left="3600" w:hanging="360"/>
      </w:pPr>
    </w:lvl>
    <w:lvl w:ilvl="5" w:tplc="EB02614C" w:tentative="1">
      <w:start w:val="1"/>
      <w:numFmt w:val="lowerRoman"/>
      <w:lvlText w:val="%6."/>
      <w:lvlJc w:val="right"/>
      <w:pPr>
        <w:ind w:left="4320" w:hanging="180"/>
      </w:pPr>
    </w:lvl>
    <w:lvl w:ilvl="6" w:tplc="21A29D74" w:tentative="1">
      <w:start w:val="1"/>
      <w:numFmt w:val="decimal"/>
      <w:lvlText w:val="%7."/>
      <w:lvlJc w:val="left"/>
      <w:pPr>
        <w:ind w:left="5040" w:hanging="360"/>
      </w:pPr>
    </w:lvl>
    <w:lvl w:ilvl="7" w:tplc="15C804F6" w:tentative="1">
      <w:start w:val="1"/>
      <w:numFmt w:val="lowerLetter"/>
      <w:lvlText w:val="%8."/>
      <w:lvlJc w:val="left"/>
      <w:pPr>
        <w:ind w:left="5760" w:hanging="360"/>
      </w:pPr>
    </w:lvl>
    <w:lvl w:ilvl="8" w:tplc="AD5AE0C0" w:tentative="1">
      <w:start w:val="1"/>
      <w:numFmt w:val="lowerRoman"/>
      <w:lvlText w:val="%9."/>
      <w:lvlJc w:val="right"/>
      <w:pPr>
        <w:ind w:left="6480" w:hanging="180"/>
      </w:pPr>
    </w:lvl>
  </w:abstractNum>
  <w:abstractNum w:abstractNumId="16" w15:restartNumberingAfterBreak="0">
    <w:nsid w:val="2DD50A9A"/>
    <w:multiLevelType w:val="hybridMultilevel"/>
    <w:tmpl w:val="50402FF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2EBA4BA5"/>
    <w:multiLevelType w:val="hybridMultilevel"/>
    <w:tmpl w:val="39921FB4"/>
    <w:lvl w:ilvl="0" w:tplc="25C2021A">
      <w:start w:val="1"/>
      <w:numFmt w:val="lowerRoman"/>
      <w:lvlText w:val="%1."/>
      <w:lvlJc w:val="left"/>
      <w:pPr>
        <w:ind w:left="1620" w:hanging="360"/>
      </w:pPr>
      <w:rPr>
        <w:rFonts w:ascii="Calibri" w:hAnsi="Calibri" w:hint="default"/>
        <w:b w:val="0"/>
        <w:i w:val="0"/>
        <w:color w:val="000000" w:themeColor="text1"/>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1F36591"/>
    <w:multiLevelType w:val="hybridMultilevel"/>
    <w:tmpl w:val="7554AD7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60D60E5"/>
    <w:multiLevelType w:val="hybridMultilevel"/>
    <w:tmpl w:val="E7EAAFF8"/>
    <w:lvl w:ilvl="0" w:tplc="D19AB436">
      <w:start w:val="1"/>
      <w:numFmt w:val="lowerRoman"/>
      <w:lvlText w:val="%1)"/>
      <w:lvlJc w:val="left"/>
      <w:pPr>
        <w:ind w:left="1620" w:hanging="360"/>
      </w:pPr>
      <w:rPr>
        <w:rFonts w:ascii="Arial" w:hAnsi="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AC2565D"/>
    <w:multiLevelType w:val="hybridMultilevel"/>
    <w:tmpl w:val="50402FF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233625B"/>
    <w:multiLevelType w:val="singleLevel"/>
    <w:tmpl w:val="04090015"/>
    <w:lvl w:ilvl="0">
      <w:start w:val="1"/>
      <w:numFmt w:val="upperLetter"/>
      <w:lvlText w:val="%1."/>
      <w:lvlJc w:val="left"/>
      <w:pPr>
        <w:ind w:left="720" w:hanging="360"/>
      </w:pPr>
    </w:lvl>
  </w:abstractNum>
  <w:abstractNum w:abstractNumId="22" w15:restartNumberingAfterBreak="0">
    <w:nsid w:val="4321136A"/>
    <w:multiLevelType w:val="hybridMultilevel"/>
    <w:tmpl w:val="1CD80BFE"/>
    <w:lvl w:ilvl="0" w:tplc="1BA29FBC">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057D39"/>
    <w:multiLevelType w:val="hybridMultilevel"/>
    <w:tmpl w:val="7C8ECDF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B715A0F"/>
    <w:multiLevelType w:val="hybridMultilevel"/>
    <w:tmpl w:val="944A7B7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24F3E48"/>
    <w:multiLevelType w:val="hybridMultilevel"/>
    <w:tmpl w:val="41DADBEC"/>
    <w:lvl w:ilvl="0" w:tplc="D19AB436">
      <w:start w:val="1"/>
      <w:numFmt w:val="lowerRoman"/>
      <w:lvlText w:val="%1)"/>
      <w:lvlJc w:val="left"/>
      <w:pPr>
        <w:ind w:left="1620" w:hanging="360"/>
      </w:pPr>
      <w:rPr>
        <w:rFonts w:ascii="Arial" w:hAnsi="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8" w15:restartNumberingAfterBreak="0">
    <w:nsid w:val="67EC28E9"/>
    <w:multiLevelType w:val="hybridMultilevel"/>
    <w:tmpl w:val="7C98470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9856457"/>
    <w:multiLevelType w:val="hybridMultilevel"/>
    <w:tmpl w:val="7C98470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BE2461"/>
    <w:multiLevelType w:val="hybridMultilevel"/>
    <w:tmpl w:val="50402FF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DF7684E"/>
    <w:multiLevelType w:val="hybridMultilevel"/>
    <w:tmpl w:val="1744E37E"/>
    <w:lvl w:ilvl="0" w:tplc="04090013">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15:restartNumberingAfterBreak="0">
    <w:nsid w:val="7F801CF7"/>
    <w:multiLevelType w:val="hybridMultilevel"/>
    <w:tmpl w:val="BE30AB90"/>
    <w:lvl w:ilvl="0" w:tplc="25C2021A">
      <w:start w:val="1"/>
      <w:numFmt w:val="lowerRoman"/>
      <w:lvlText w:val="%1."/>
      <w:lvlJc w:val="left"/>
      <w:pPr>
        <w:ind w:left="1620" w:hanging="360"/>
      </w:pPr>
      <w:rPr>
        <w:rFonts w:ascii="Calibri" w:hAnsi="Calibri" w:hint="default"/>
        <w:b w:val="0"/>
        <w:i w:val="0"/>
        <w:color w:val="000000" w:themeColor="text1"/>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7"/>
  </w:num>
  <w:num w:numId="2">
    <w:abstractNumId w:val="31"/>
  </w:num>
  <w:num w:numId="3">
    <w:abstractNumId w:val="2"/>
  </w:num>
  <w:num w:numId="4">
    <w:abstractNumId w:val="15"/>
  </w:num>
  <w:num w:numId="5">
    <w:abstractNumId w:val="26"/>
  </w:num>
  <w:num w:numId="6">
    <w:abstractNumId w:val="9"/>
  </w:num>
  <w:num w:numId="7">
    <w:abstractNumId w:val="7"/>
  </w:num>
  <w:num w:numId="8">
    <w:abstractNumId w:val="0"/>
  </w:num>
  <w:num w:numId="9">
    <w:abstractNumId w:val="21"/>
  </w:num>
  <w:num w:numId="10">
    <w:abstractNumId w:val="5"/>
  </w:num>
  <w:num w:numId="11">
    <w:abstractNumId w:val="25"/>
  </w:num>
  <w:num w:numId="12">
    <w:abstractNumId w:val="19"/>
  </w:num>
  <w:num w:numId="13">
    <w:abstractNumId w:val="6"/>
  </w:num>
  <w:num w:numId="14">
    <w:abstractNumId w:val="28"/>
  </w:num>
  <w:num w:numId="15">
    <w:abstractNumId w:val="17"/>
  </w:num>
  <w:num w:numId="16">
    <w:abstractNumId w:val="10"/>
  </w:num>
  <w:num w:numId="17">
    <w:abstractNumId w:val="3"/>
  </w:num>
  <w:num w:numId="18">
    <w:abstractNumId w:val="30"/>
  </w:num>
  <w:num w:numId="19">
    <w:abstractNumId w:val="16"/>
  </w:num>
  <w:num w:numId="20">
    <w:abstractNumId w:val="1"/>
  </w:num>
  <w:num w:numId="21">
    <w:abstractNumId w:val="12"/>
  </w:num>
  <w:num w:numId="22">
    <w:abstractNumId w:val="20"/>
  </w:num>
  <w:num w:numId="23">
    <w:abstractNumId w:val="32"/>
  </w:num>
  <w:num w:numId="24">
    <w:abstractNumId w:val="8"/>
  </w:num>
  <w:num w:numId="25">
    <w:abstractNumId w:val="29"/>
  </w:num>
  <w:num w:numId="26">
    <w:abstractNumId w:val="13"/>
  </w:num>
  <w:num w:numId="27">
    <w:abstractNumId w:val="14"/>
  </w:num>
  <w:num w:numId="28">
    <w:abstractNumId w:val="18"/>
  </w:num>
  <w:num w:numId="29">
    <w:abstractNumId w:val="4"/>
  </w:num>
  <w:num w:numId="30">
    <w:abstractNumId w:val="11"/>
  </w:num>
  <w:num w:numId="31">
    <w:abstractNumId w:val="22"/>
  </w:num>
  <w:num w:numId="32">
    <w:abstractNumId w:val="23"/>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E8"/>
    <w:rsid w:val="000208D8"/>
    <w:rsid w:val="00031F97"/>
    <w:rsid w:val="00040D6B"/>
    <w:rsid w:val="000840E5"/>
    <w:rsid w:val="00144C52"/>
    <w:rsid w:val="00160A76"/>
    <w:rsid w:val="0018219D"/>
    <w:rsid w:val="001A44A1"/>
    <w:rsid w:val="001E0B75"/>
    <w:rsid w:val="0022398F"/>
    <w:rsid w:val="00242DEC"/>
    <w:rsid w:val="002B0B17"/>
    <w:rsid w:val="002B796C"/>
    <w:rsid w:val="0033598C"/>
    <w:rsid w:val="00351428"/>
    <w:rsid w:val="00375B5A"/>
    <w:rsid w:val="003C1518"/>
    <w:rsid w:val="00414D8F"/>
    <w:rsid w:val="004B313C"/>
    <w:rsid w:val="004D4E35"/>
    <w:rsid w:val="005D53AC"/>
    <w:rsid w:val="00611D74"/>
    <w:rsid w:val="007708CE"/>
    <w:rsid w:val="00781BB6"/>
    <w:rsid w:val="007D19BD"/>
    <w:rsid w:val="0082458C"/>
    <w:rsid w:val="008638E8"/>
    <w:rsid w:val="00903D9E"/>
    <w:rsid w:val="0092322C"/>
    <w:rsid w:val="00950913"/>
    <w:rsid w:val="009B4AC1"/>
    <w:rsid w:val="009C63D8"/>
    <w:rsid w:val="009F1ACB"/>
    <w:rsid w:val="00A2228F"/>
    <w:rsid w:val="00AD4AC1"/>
    <w:rsid w:val="00AF122D"/>
    <w:rsid w:val="00AF2EF3"/>
    <w:rsid w:val="00B377BF"/>
    <w:rsid w:val="00B47DE9"/>
    <w:rsid w:val="00B7096D"/>
    <w:rsid w:val="00B77CB1"/>
    <w:rsid w:val="00B95BCD"/>
    <w:rsid w:val="00BC4751"/>
    <w:rsid w:val="00C42B00"/>
    <w:rsid w:val="00C90137"/>
    <w:rsid w:val="00CC3499"/>
    <w:rsid w:val="00CC45DE"/>
    <w:rsid w:val="00D36FE6"/>
    <w:rsid w:val="00DA0A85"/>
    <w:rsid w:val="00E26AF2"/>
    <w:rsid w:val="00E65801"/>
    <w:rsid w:val="00EF1678"/>
    <w:rsid w:val="00EF17A8"/>
    <w:rsid w:val="00F4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7D37875C-18BE-4C4E-BB35-0D854B0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242DEC"/>
    <w:pPr>
      <w:keepNext/>
      <w:keepLines/>
      <w:numPr>
        <w:numId w:val="31"/>
      </w:numPr>
      <w:spacing w:before="200" w:after="0" w:line="240" w:lineRule="auto"/>
      <w:outlineLvl w:val="1"/>
    </w:pPr>
    <w:rPr>
      <w:rFonts w:ascii="Calibri" w:eastAsiaTheme="minorEastAsia" w:hAnsi="Calibri" w:cs="Times New Roman"/>
      <w:b/>
      <w:color w:val="000000" w:themeColor="text1"/>
      <w:sz w:val="24"/>
      <w:szCs w:val="26"/>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5"/>
      </w:numPr>
    </w:pPr>
  </w:style>
  <w:style w:type="numbering" w:customStyle="1" w:styleId="Style2">
    <w:name w:val="Style2"/>
    <w:uiPriority w:val="99"/>
    <w:rsid w:val="002B796C"/>
    <w:pPr>
      <w:numPr>
        <w:numId w:val="6"/>
      </w:numPr>
    </w:pPr>
  </w:style>
  <w:style w:type="character" w:styleId="Hyperlink">
    <w:name w:val="Hyperlink"/>
    <w:basedOn w:val="DefaultParagraphFont"/>
    <w:uiPriority w:val="99"/>
    <w:unhideWhenUsed/>
    <w:rsid w:val="00C42B00"/>
    <w:rPr>
      <w:color w:val="0000FF" w:themeColor="hyperlink"/>
      <w:u w:val="single"/>
    </w:rPr>
  </w:style>
  <w:style w:type="character" w:styleId="UnresolvedMention">
    <w:name w:val="Unresolved Mention"/>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242DEC"/>
    <w:rPr>
      <w:rFonts w:ascii="Calibri" w:eastAsiaTheme="minorEastAsia" w:hAnsi="Calibri" w:cs="Times New Roman"/>
      <w:b/>
      <w:color w:val="000000" w:themeColor="text1"/>
      <w:sz w:val="24"/>
      <w:szCs w:val="26"/>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orpark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Butler</dc:creator>
  <cp:lastModifiedBy>Renee Butler</cp:lastModifiedBy>
  <cp:revision>2</cp:revision>
  <dcterms:created xsi:type="dcterms:W3CDTF">2019-08-31T17:39:00Z</dcterms:created>
  <dcterms:modified xsi:type="dcterms:W3CDTF">2019-08-31T17:39:00Z</dcterms:modified>
</cp:coreProperties>
</file>