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2494" w14:textId="34D2FD17" w:rsidR="00B13DB8" w:rsidRPr="0035533E" w:rsidRDefault="00B13DB8" w:rsidP="00B51F18">
      <w:pPr>
        <w:pStyle w:val="Heading1"/>
        <w:rPr>
          <w:rFonts w:ascii="Calibri" w:hAnsi="Calibri" w:cs="Calibri"/>
          <w:sz w:val="32"/>
        </w:rPr>
      </w:pPr>
      <w:r w:rsidRPr="0035533E">
        <w:rPr>
          <w:rFonts w:ascii="Calibri" w:hAnsi="Calibri" w:cs="Calibri"/>
          <w:sz w:val="32"/>
        </w:rPr>
        <w:t>AS Council Standing Committee Reports</w:t>
      </w:r>
      <w:r w:rsidR="00BC7A42" w:rsidRPr="0035533E">
        <w:rPr>
          <w:rFonts w:ascii="Calibri" w:hAnsi="Calibri" w:cs="Calibri"/>
          <w:sz w:val="32"/>
        </w:rPr>
        <w:t xml:space="preserve">, </w:t>
      </w:r>
      <w:r w:rsidR="0050088E" w:rsidRPr="0035533E">
        <w:rPr>
          <w:rFonts w:ascii="Calibri" w:hAnsi="Calibri" w:cs="Calibri"/>
          <w:sz w:val="32"/>
        </w:rPr>
        <w:t>February 4</w:t>
      </w:r>
      <w:r w:rsidR="00A566D0" w:rsidRPr="0035533E">
        <w:rPr>
          <w:rFonts w:ascii="Calibri" w:hAnsi="Calibri" w:cs="Calibri"/>
          <w:sz w:val="32"/>
        </w:rPr>
        <w:t>, 20</w:t>
      </w:r>
      <w:r w:rsidR="009D2A05" w:rsidRPr="0035533E">
        <w:rPr>
          <w:rFonts w:ascii="Calibri" w:hAnsi="Calibri" w:cs="Calibri"/>
          <w:sz w:val="32"/>
        </w:rPr>
        <w:t>20</w:t>
      </w:r>
    </w:p>
    <w:p w14:paraId="3268F516" w14:textId="0B3905A7" w:rsidR="00307F7F" w:rsidRPr="0035533E" w:rsidRDefault="0050088E" w:rsidP="00B51F18">
      <w:pPr>
        <w:pStyle w:val="Heading2"/>
        <w:spacing w:before="240"/>
        <w:rPr>
          <w:rFonts w:cs="Calibri"/>
          <w:szCs w:val="24"/>
        </w:rPr>
      </w:pPr>
      <w:r w:rsidRPr="0035533E">
        <w:rPr>
          <w:rFonts w:cs="Calibri"/>
          <w:szCs w:val="24"/>
          <w:u w:val="single"/>
        </w:rPr>
        <w:t>Professional Development</w:t>
      </w:r>
      <w:r w:rsidR="00311147" w:rsidRPr="0035533E">
        <w:rPr>
          <w:rFonts w:cs="Calibri"/>
          <w:szCs w:val="24"/>
        </w:rPr>
        <w:t xml:space="preserve"> </w:t>
      </w:r>
      <w:r w:rsidR="00E107DD" w:rsidRPr="0035533E">
        <w:rPr>
          <w:rFonts w:cs="Calibri"/>
          <w:szCs w:val="24"/>
        </w:rPr>
        <w:t xml:space="preserve">– Co </w:t>
      </w:r>
      <w:r w:rsidR="00E11B96" w:rsidRPr="0035533E">
        <w:rPr>
          <w:rFonts w:cs="Calibri"/>
          <w:szCs w:val="24"/>
        </w:rPr>
        <w:t>-</w:t>
      </w:r>
      <w:r w:rsidR="00984950" w:rsidRPr="0035533E">
        <w:rPr>
          <w:rFonts w:cs="Calibri"/>
          <w:szCs w:val="24"/>
        </w:rPr>
        <w:t>C</w:t>
      </w:r>
      <w:r w:rsidR="00E11B96" w:rsidRPr="0035533E">
        <w:rPr>
          <w:rFonts w:cs="Calibri"/>
          <w:szCs w:val="24"/>
        </w:rPr>
        <w:t xml:space="preserve">hair: </w:t>
      </w:r>
      <w:r w:rsidRPr="0035533E">
        <w:rPr>
          <w:rFonts w:cs="Calibri"/>
          <w:szCs w:val="24"/>
        </w:rPr>
        <w:t>Beth Gillis-Smith</w:t>
      </w:r>
    </w:p>
    <w:p w14:paraId="3B43D259" w14:textId="07B06E97" w:rsidR="0050088E" w:rsidRPr="0035533E" w:rsidRDefault="0050088E" w:rsidP="0050088E">
      <w:pPr>
        <w:pStyle w:val="NoSpacing"/>
        <w:numPr>
          <w:ilvl w:val="0"/>
          <w:numId w:val="48"/>
        </w:numPr>
        <w:spacing w:before="120"/>
        <w:rPr>
          <w:rFonts w:ascii="Calibri" w:hAnsi="Calibri" w:cs="Calibri"/>
          <w:color w:val="000000"/>
          <w:sz w:val="24"/>
          <w:szCs w:val="24"/>
        </w:rPr>
      </w:pPr>
      <w:r w:rsidRPr="0035533E">
        <w:rPr>
          <w:rFonts w:ascii="Calibri" w:hAnsi="Calibri" w:cs="Calibri"/>
          <w:color w:val="000000"/>
          <w:sz w:val="24"/>
          <w:szCs w:val="24"/>
        </w:rPr>
        <w:t>Jan 3 PD day Review-we had about 30 people participate in workshops on Starfish and SLOs.</w:t>
      </w:r>
    </w:p>
    <w:p w14:paraId="1CC8AD51" w14:textId="620FA65B" w:rsidR="0050088E" w:rsidRPr="0035533E" w:rsidRDefault="0050088E" w:rsidP="0050088E">
      <w:pPr>
        <w:pStyle w:val="NoSpacing"/>
        <w:numPr>
          <w:ilvl w:val="0"/>
          <w:numId w:val="48"/>
        </w:numPr>
        <w:spacing w:before="120"/>
        <w:rPr>
          <w:rFonts w:ascii="Calibri" w:hAnsi="Calibri" w:cs="Calibri"/>
          <w:color w:val="000000"/>
          <w:sz w:val="24"/>
          <w:szCs w:val="24"/>
        </w:rPr>
      </w:pPr>
      <w:r w:rsidRPr="0035533E">
        <w:rPr>
          <w:rFonts w:ascii="Calibri" w:hAnsi="Calibri" w:cs="Calibri"/>
          <w:color w:val="000000"/>
          <w:sz w:val="24"/>
          <w:szCs w:val="24"/>
        </w:rPr>
        <w:t>March 19 PD flex day -Health Center Mental Health First Aid Certification &amp; District DE event; MC will offer an afternoon session</w:t>
      </w:r>
    </w:p>
    <w:p w14:paraId="38299BF4" w14:textId="45D38CA1" w:rsidR="0050088E" w:rsidRPr="0035533E" w:rsidRDefault="0050088E" w:rsidP="0050088E">
      <w:pPr>
        <w:pStyle w:val="NoSpacing"/>
        <w:numPr>
          <w:ilvl w:val="0"/>
          <w:numId w:val="48"/>
        </w:numPr>
        <w:spacing w:before="120"/>
        <w:rPr>
          <w:rFonts w:ascii="Calibri" w:hAnsi="Calibri" w:cs="Calibri"/>
          <w:color w:val="000000"/>
          <w:sz w:val="24"/>
          <w:szCs w:val="24"/>
        </w:rPr>
      </w:pPr>
      <w:r w:rsidRPr="0035533E">
        <w:rPr>
          <w:rFonts w:ascii="Calibri" w:hAnsi="Calibri" w:cs="Calibri"/>
          <w:color w:val="000000"/>
          <w:sz w:val="24"/>
          <w:szCs w:val="24"/>
        </w:rPr>
        <w:t>March 20 Spring Strategic Retreat</w:t>
      </w:r>
    </w:p>
    <w:p w14:paraId="5FC6CEFC" w14:textId="74A37959" w:rsidR="0050088E" w:rsidRPr="0035533E" w:rsidRDefault="0035533E" w:rsidP="0050088E">
      <w:pPr>
        <w:pStyle w:val="Heading2"/>
        <w:rPr>
          <w:rFonts w:cs="Calibri"/>
          <w:szCs w:val="24"/>
        </w:rPr>
      </w:pPr>
      <w:r w:rsidRPr="0035533E">
        <w:rPr>
          <w:rFonts w:cs="Calibri"/>
          <w:szCs w:val="24"/>
          <w:u w:val="single"/>
        </w:rPr>
        <w:t>Fiscal Planning</w:t>
      </w:r>
      <w:r w:rsidR="0050088E" w:rsidRPr="0035533E">
        <w:rPr>
          <w:rFonts w:cs="Calibri"/>
          <w:szCs w:val="24"/>
          <w:u w:val="single"/>
        </w:rPr>
        <w:t xml:space="preserve"> committee</w:t>
      </w:r>
      <w:r w:rsidR="0050088E" w:rsidRPr="0035533E">
        <w:rPr>
          <w:rFonts w:cs="Calibri"/>
          <w:szCs w:val="24"/>
        </w:rPr>
        <w:t xml:space="preserve"> – Co-Chair: </w:t>
      </w:r>
      <w:r w:rsidRPr="0035533E">
        <w:rPr>
          <w:rFonts w:cs="Calibri"/>
          <w:szCs w:val="24"/>
        </w:rPr>
        <w:t>Nenagh Brown</w:t>
      </w:r>
    </w:p>
    <w:p w14:paraId="3E7330EF" w14:textId="4DE86ACD" w:rsidR="0035533E" w:rsidRDefault="0035533E" w:rsidP="0035533E">
      <w:pPr>
        <w:rPr>
          <w:rFonts w:ascii="Calibri" w:hAnsi="Calibri" w:cs="Calibri"/>
        </w:rPr>
      </w:pPr>
      <w:r w:rsidRPr="0035533E">
        <w:rPr>
          <w:rFonts w:ascii="Calibri" w:hAnsi="Calibri" w:cs="Calibri"/>
        </w:rPr>
        <w:t xml:space="preserve">Met </w:t>
      </w:r>
      <w:r>
        <w:rPr>
          <w:rFonts w:ascii="Calibri" w:hAnsi="Calibri" w:cs="Calibri"/>
        </w:rPr>
        <w:t>January 28, 2020</w:t>
      </w:r>
    </w:p>
    <w:p w14:paraId="25A28F29" w14:textId="77777777" w:rsidR="0035533E" w:rsidRPr="0035533E" w:rsidRDefault="0035533E" w:rsidP="0035533E">
      <w:pPr>
        <w:numPr>
          <w:ilvl w:val="0"/>
          <w:numId w:val="49"/>
        </w:numPr>
        <w:rPr>
          <w:rFonts w:ascii="Calibri" w:hAnsi="Calibri" w:cs="Calibri"/>
        </w:rPr>
      </w:pPr>
      <w:r w:rsidRPr="0035533E">
        <w:rPr>
          <w:rFonts w:ascii="Calibri" w:hAnsi="Calibri" w:cs="Calibri"/>
        </w:rPr>
        <w:t>FTES report: Moorpark’s Spring enrollment is down from last year’s by over 4%.  Looking at the year so far and projected FTES to come this semester and the May Summer term Moorpark is due to lose around $1,352,000 next year through the Allocation Model.</w:t>
      </w:r>
    </w:p>
    <w:p w14:paraId="685AE97D" w14:textId="4E2A8125" w:rsidR="0035533E" w:rsidRPr="0035533E" w:rsidRDefault="0035533E" w:rsidP="0035533E">
      <w:pPr>
        <w:numPr>
          <w:ilvl w:val="0"/>
          <w:numId w:val="49"/>
        </w:numPr>
        <w:rPr>
          <w:rFonts w:ascii="Calibri" w:hAnsi="Calibri" w:cs="Calibri"/>
        </w:rPr>
      </w:pPr>
      <w:r w:rsidRPr="0035533E">
        <w:rPr>
          <w:rFonts w:ascii="Calibri" w:hAnsi="Calibri" w:cs="Calibri"/>
        </w:rPr>
        <w:t xml:space="preserve">Allocation Model: </w:t>
      </w:r>
      <w:r w:rsidRPr="0035533E">
        <w:rPr>
          <w:rFonts w:ascii="Calibri" w:hAnsi="Calibri" w:cs="Calibri"/>
        </w:rPr>
        <w:t>The</w:t>
      </w:r>
      <w:r w:rsidRPr="0035533E">
        <w:rPr>
          <w:rFonts w:ascii="Calibri" w:hAnsi="Calibri" w:cs="Calibri"/>
        </w:rPr>
        <w:t xml:space="preserve"> District Committee on Administrative Services voted to adjust the district Allocation Model to align more closely with the new </w:t>
      </w:r>
      <w:r w:rsidRPr="0035533E">
        <w:rPr>
          <w:rFonts w:ascii="Calibri" w:hAnsi="Calibri" w:cs="Calibri"/>
        </w:rPr>
        <w:t>Student-Centered</w:t>
      </w:r>
      <w:r w:rsidRPr="0035533E">
        <w:rPr>
          <w:rFonts w:ascii="Calibri" w:hAnsi="Calibri" w:cs="Calibri"/>
        </w:rPr>
        <w:t xml:space="preserve"> Funding Formula.  The details are to be worked out over this year but on current drafts Moorpark would lose between $667,000 and $770,000 in its budget.  The committee agreed that the current Model would be used for FY 2020-21; the updated model would start in from FY 2021-22 and be phased in over several years.</w:t>
      </w:r>
    </w:p>
    <w:p w14:paraId="02BC5933" w14:textId="77777777" w:rsidR="0035533E" w:rsidRPr="0035533E" w:rsidRDefault="0035533E" w:rsidP="0035533E">
      <w:pPr>
        <w:numPr>
          <w:ilvl w:val="0"/>
          <w:numId w:val="49"/>
        </w:numPr>
        <w:rPr>
          <w:rFonts w:ascii="Calibri" w:hAnsi="Calibri" w:cs="Calibri"/>
        </w:rPr>
      </w:pPr>
      <w:r w:rsidRPr="0035533E">
        <w:rPr>
          <w:rFonts w:ascii="Calibri" w:hAnsi="Calibri" w:cs="Calibri"/>
        </w:rPr>
        <w:t>Police Services report: the police are expecting to overspend their budget district-wide despite not hiring the extra officers that were added to their budget this year; one factor is the decline in car parking fees and fines.</w:t>
      </w:r>
    </w:p>
    <w:p w14:paraId="0EB6A583" w14:textId="77777777" w:rsidR="0035533E" w:rsidRPr="0035533E" w:rsidRDefault="0035533E" w:rsidP="0035533E">
      <w:pPr>
        <w:numPr>
          <w:ilvl w:val="0"/>
          <w:numId w:val="49"/>
        </w:numPr>
        <w:rPr>
          <w:rFonts w:ascii="Calibri" w:hAnsi="Calibri" w:cs="Calibri"/>
        </w:rPr>
      </w:pPr>
      <w:r w:rsidRPr="0035533E">
        <w:rPr>
          <w:rFonts w:ascii="Calibri" w:hAnsi="Calibri" w:cs="Calibri"/>
        </w:rPr>
        <w:t xml:space="preserve">The review of the committee’s charge and membership for the update of Moorpark’s </w:t>
      </w:r>
      <w:r w:rsidRPr="0035533E">
        <w:rPr>
          <w:rFonts w:ascii="Calibri" w:hAnsi="Calibri" w:cs="Calibri"/>
          <w:i/>
        </w:rPr>
        <w:t>Decision-Making Handbook</w:t>
      </w:r>
      <w:r w:rsidRPr="0035533E">
        <w:rPr>
          <w:rFonts w:ascii="Calibri" w:hAnsi="Calibri" w:cs="Calibri"/>
        </w:rPr>
        <w:t xml:space="preserve"> began with the Finance Officer of the Associated Students presenting the case for the student representative to be a voting member of Fiscal and for a non-voting second student member.</w:t>
      </w:r>
    </w:p>
    <w:p w14:paraId="6856076C" w14:textId="1E2B43EA" w:rsidR="0035533E" w:rsidRDefault="0035533E" w:rsidP="0035533E">
      <w:pPr>
        <w:pStyle w:val="Heading2"/>
      </w:pPr>
      <w:proofErr w:type="spellStart"/>
      <w:r w:rsidRPr="0035533E">
        <w:rPr>
          <w:u w:val="single"/>
        </w:rPr>
        <w:t>EdCAP</w:t>
      </w:r>
      <w:proofErr w:type="spellEnd"/>
      <w:r>
        <w:t xml:space="preserve"> – Co-Chair: Nenagh Brown</w:t>
      </w:r>
    </w:p>
    <w:p w14:paraId="7CD93003" w14:textId="79604637" w:rsidR="0035533E" w:rsidRDefault="0035533E" w:rsidP="0035533E">
      <w:pPr>
        <w:rPr>
          <w:rFonts w:asciiTheme="minorHAnsi" w:hAnsiTheme="minorHAnsi" w:cstheme="minorHAnsi"/>
        </w:rPr>
      </w:pPr>
      <w:r>
        <w:rPr>
          <w:rFonts w:asciiTheme="minorHAnsi" w:hAnsiTheme="minorHAnsi" w:cstheme="minorHAnsi"/>
        </w:rPr>
        <w:t>Met January 28, 2020</w:t>
      </w:r>
    </w:p>
    <w:p w14:paraId="7608628E" w14:textId="77777777" w:rsidR="0035533E" w:rsidRPr="0035533E" w:rsidRDefault="0035533E" w:rsidP="0035533E">
      <w:pPr>
        <w:numPr>
          <w:ilvl w:val="0"/>
          <w:numId w:val="50"/>
        </w:numPr>
        <w:rPr>
          <w:rFonts w:asciiTheme="minorHAnsi" w:hAnsiTheme="minorHAnsi" w:cstheme="minorHAnsi"/>
        </w:rPr>
      </w:pPr>
      <w:r w:rsidRPr="0035533E">
        <w:rPr>
          <w:rFonts w:asciiTheme="minorHAnsi" w:hAnsiTheme="minorHAnsi" w:cstheme="minorHAnsi"/>
        </w:rPr>
        <w:t>Our Accreditation Officer, Mary Rees, introduced the committee to the first draft of Moorpark’s ACCJC Midterm Report.  The members added many ideas for inclusion in response to the ACCJC’s Recommendations from its last visit and to our self-identified recommended improvements in our Quality Focus Essay.</w:t>
      </w:r>
    </w:p>
    <w:p w14:paraId="3AB9CEC2" w14:textId="77777777" w:rsidR="0035533E" w:rsidRPr="0035533E" w:rsidRDefault="0035533E" w:rsidP="0035533E">
      <w:pPr>
        <w:numPr>
          <w:ilvl w:val="0"/>
          <w:numId w:val="50"/>
        </w:numPr>
        <w:rPr>
          <w:rFonts w:asciiTheme="minorHAnsi" w:hAnsiTheme="minorHAnsi" w:cstheme="minorHAnsi"/>
        </w:rPr>
      </w:pPr>
      <w:r w:rsidRPr="0035533E">
        <w:rPr>
          <w:rFonts w:asciiTheme="minorHAnsi" w:hAnsiTheme="minorHAnsi" w:cstheme="minorHAnsi"/>
        </w:rPr>
        <w:t xml:space="preserve">The review of the committee’s charge and membership for the update of Moorpark’s </w:t>
      </w:r>
      <w:r w:rsidRPr="0035533E">
        <w:rPr>
          <w:rFonts w:asciiTheme="minorHAnsi" w:hAnsiTheme="minorHAnsi" w:cstheme="minorHAnsi"/>
          <w:i/>
        </w:rPr>
        <w:t>Decision-Making Handbook</w:t>
      </w:r>
      <w:r w:rsidRPr="0035533E">
        <w:rPr>
          <w:rFonts w:asciiTheme="minorHAnsi" w:hAnsiTheme="minorHAnsi" w:cstheme="minorHAnsi"/>
        </w:rPr>
        <w:t xml:space="preserve"> began with the President of the Associated Students presenting the case for the student representative to be a voting member of </w:t>
      </w:r>
      <w:proofErr w:type="spellStart"/>
      <w:r w:rsidRPr="0035533E">
        <w:rPr>
          <w:rFonts w:asciiTheme="minorHAnsi" w:hAnsiTheme="minorHAnsi" w:cstheme="minorHAnsi"/>
        </w:rPr>
        <w:t>EdCAP</w:t>
      </w:r>
      <w:proofErr w:type="spellEnd"/>
      <w:r w:rsidRPr="0035533E">
        <w:rPr>
          <w:rFonts w:asciiTheme="minorHAnsi" w:hAnsiTheme="minorHAnsi" w:cstheme="minorHAnsi"/>
        </w:rPr>
        <w:t>.</w:t>
      </w:r>
    </w:p>
    <w:p w14:paraId="7D72B6AB" w14:textId="77777777" w:rsidR="0035533E" w:rsidRPr="0035533E" w:rsidRDefault="0035533E" w:rsidP="0035533E">
      <w:pPr>
        <w:rPr>
          <w:rFonts w:asciiTheme="minorHAnsi" w:hAnsiTheme="minorHAnsi" w:cstheme="minorHAnsi"/>
        </w:rPr>
      </w:pPr>
      <w:bookmarkStart w:id="0" w:name="_GoBack"/>
      <w:bookmarkEnd w:id="0"/>
    </w:p>
    <w:sectPr w:rsidR="0035533E" w:rsidRPr="0035533E" w:rsidSect="00D50253">
      <w:footerReference w:type="default" r:id="rId11"/>
      <w:pgSz w:w="12240" w:h="15840"/>
      <w:pgMar w:top="90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FBEDC" w14:textId="77777777" w:rsidR="00567246" w:rsidRDefault="00567246" w:rsidP="003E60D8">
      <w:r>
        <w:separator/>
      </w:r>
    </w:p>
  </w:endnote>
  <w:endnote w:type="continuationSeparator" w:id="0">
    <w:p w14:paraId="6FB584DD" w14:textId="77777777" w:rsidR="00567246" w:rsidRDefault="00567246" w:rsidP="003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3E02" w14:textId="77777777" w:rsidR="003E60D8" w:rsidRPr="003E60D8" w:rsidRDefault="003E60D8" w:rsidP="003E60D8">
    <w:pPr>
      <w:pStyle w:val="Footer"/>
      <w:jc w:val="right"/>
      <w:rPr>
        <w:rFonts w:ascii="Calibri" w:hAnsi="Calibri" w:cs="Calibri"/>
      </w:rPr>
    </w:pPr>
    <w:r w:rsidRPr="003E60D8">
      <w:rPr>
        <w:rFonts w:ascii="Calibri" w:hAnsi="Calibri" w:cs="Calibri"/>
      </w:rPr>
      <w:t xml:space="preserve">Page </w:t>
    </w:r>
    <w:r w:rsidRPr="003E60D8">
      <w:rPr>
        <w:rFonts w:ascii="Calibri" w:hAnsi="Calibri" w:cs="Calibri"/>
      </w:rPr>
      <w:fldChar w:fldCharType="begin"/>
    </w:r>
    <w:r w:rsidRPr="003E60D8">
      <w:rPr>
        <w:rFonts w:ascii="Calibri" w:hAnsi="Calibri" w:cs="Calibri"/>
      </w:rPr>
      <w:instrText xml:space="preserve"> PAGE  \* Arabic  \* MERGEFORMAT </w:instrText>
    </w:r>
    <w:r w:rsidRPr="003E60D8">
      <w:rPr>
        <w:rFonts w:ascii="Calibri" w:hAnsi="Calibri" w:cs="Calibri"/>
      </w:rPr>
      <w:fldChar w:fldCharType="separate"/>
    </w:r>
    <w:r w:rsidRPr="003E60D8">
      <w:rPr>
        <w:rFonts w:ascii="Calibri" w:hAnsi="Calibri" w:cs="Calibri"/>
        <w:noProof/>
      </w:rPr>
      <w:t>2</w:t>
    </w:r>
    <w:r w:rsidRPr="003E60D8">
      <w:rPr>
        <w:rFonts w:ascii="Calibri" w:hAnsi="Calibri" w:cs="Calibri"/>
      </w:rPr>
      <w:fldChar w:fldCharType="end"/>
    </w:r>
    <w:r w:rsidRPr="003E60D8">
      <w:rPr>
        <w:rFonts w:ascii="Calibri" w:hAnsi="Calibri" w:cs="Calibri"/>
      </w:rPr>
      <w:t xml:space="preserve"> of </w:t>
    </w:r>
    <w:r w:rsidRPr="003E60D8">
      <w:rPr>
        <w:rFonts w:ascii="Calibri" w:hAnsi="Calibri" w:cs="Calibri"/>
      </w:rPr>
      <w:fldChar w:fldCharType="begin"/>
    </w:r>
    <w:r w:rsidRPr="003E60D8">
      <w:rPr>
        <w:rFonts w:ascii="Calibri" w:hAnsi="Calibri" w:cs="Calibri"/>
      </w:rPr>
      <w:instrText xml:space="preserve"> NUMPAGES  \* Arabic  \* MERGEFORMAT </w:instrText>
    </w:r>
    <w:r w:rsidRPr="003E60D8">
      <w:rPr>
        <w:rFonts w:ascii="Calibri" w:hAnsi="Calibri" w:cs="Calibri"/>
      </w:rPr>
      <w:fldChar w:fldCharType="separate"/>
    </w:r>
    <w:r w:rsidRPr="003E60D8">
      <w:rPr>
        <w:rFonts w:ascii="Calibri" w:hAnsi="Calibri" w:cs="Calibri"/>
        <w:noProof/>
      </w:rPr>
      <w:t>2</w:t>
    </w:r>
    <w:r w:rsidRPr="003E60D8">
      <w:rPr>
        <w:rFonts w:ascii="Calibri" w:hAnsi="Calibri" w:cs="Calibri"/>
      </w:rPr>
      <w:fldChar w:fldCharType="end"/>
    </w:r>
  </w:p>
  <w:p w14:paraId="7D11121E" w14:textId="01069DFA" w:rsidR="003E60D8" w:rsidRDefault="003E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8B18" w14:textId="77777777" w:rsidR="00567246" w:rsidRDefault="00567246" w:rsidP="003E60D8">
      <w:r>
        <w:separator/>
      </w:r>
    </w:p>
  </w:footnote>
  <w:footnote w:type="continuationSeparator" w:id="0">
    <w:p w14:paraId="6DE56912" w14:textId="77777777" w:rsidR="00567246" w:rsidRDefault="00567246" w:rsidP="003E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B6"/>
    <w:multiLevelType w:val="multilevel"/>
    <w:tmpl w:val="1ED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1267"/>
    <w:multiLevelType w:val="hybridMultilevel"/>
    <w:tmpl w:val="68F86B6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0A1A"/>
    <w:multiLevelType w:val="multilevel"/>
    <w:tmpl w:val="6C44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639DF"/>
    <w:multiLevelType w:val="multilevel"/>
    <w:tmpl w:val="D8CC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558D9"/>
    <w:multiLevelType w:val="multilevel"/>
    <w:tmpl w:val="75E2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5F7866"/>
    <w:multiLevelType w:val="multilevel"/>
    <w:tmpl w:val="6F08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062297"/>
    <w:multiLevelType w:val="multilevel"/>
    <w:tmpl w:val="58621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0AA0"/>
    <w:multiLevelType w:val="hybridMultilevel"/>
    <w:tmpl w:val="C9A6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F46FB"/>
    <w:multiLevelType w:val="hybridMultilevel"/>
    <w:tmpl w:val="B792E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B19A9"/>
    <w:multiLevelType w:val="multilevel"/>
    <w:tmpl w:val="4B7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5C3D44"/>
    <w:multiLevelType w:val="hybridMultilevel"/>
    <w:tmpl w:val="5116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77473"/>
    <w:multiLevelType w:val="multilevel"/>
    <w:tmpl w:val="5B44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B4312"/>
    <w:multiLevelType w:val="multilevel"/>
    <w:tmpl w:val="9222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B4142B"/>
    <w:multiLevelType w:val="multilevel"/>
    <w:tmpl w:val="AE48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F13C68"/>
    <w:multiLevelType w:val="multilevel"/>
    <w:tmpl w:val="5D2C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7943DE"/>
    <w:multiLevelType w:val="hybridMultilevel"/>
    <w:tmpl w:val="CA88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673B5"/>
    <w:multiLevelType w:val="hybridMultilevel"/>
    <w:tmpl w:val="5A3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B5597D"/>
    <w:multiLevelType w:val="hybridMultilevel"/>
    <w:tmpl w:val="5DF6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6"/>
  </w:num>
  <w:num w:numId="4">
    <w:abstractNumId w:val="8"/>
  </w:num>
  <w:num w:numId="5">
    <w:abstractNumId w:val="19"/>
  </w:num>
  <w:num w:numId="6">
    <w:abstractNumId w:val="45"/>
  </w:num>
  <w:num w:numId="7">
    <w:abstractNumId w:val="29"/>
  </w:num>
  <w:num w:numId="8">
    <w:abstractNumId w:val="27"/>
  </w:num>
  <w:num w:numId="9">
    <w:abstractNumId w:val="13"/>
  </w:num>
  <w:num w:numId="10">
    <w:abstractNumId w:val="39"/>
  </w:num>
  <w:num w:numId="11">
    <w:abstractNumId w:val="35"/>
  </w:num>
  <w:num w:numId="12">
    <w:abstractNumId w:val="22"/>
  </w:num>
  <w:num w:numId="13">
    <w:abstractNumId w:val="43"/>
  </w:num>
  <w:num w:numId="14">
    <w:abstractNumId w:val="1"/>
  </w:num>
  <w:num w:numId="15">
    <w:abstractNumId w:val="40"/>
  </w:num>
  <w:num w:numId="16">
    <w:abstractNumId w:val="46"/>
  </w:num>
  <w:num w:numId="17">
    <w:abstractNumId w:val="21"/>
  </w:num>
  <w:num w:numId="18">
    <w:abstractNumId w:val="15"/>
  </w:num>
  <w:num w:numId="19">
    <w:abstractNumId w:val="24"/>
  </w:num>
  <w:num w:numId="20">
    <w:abstractNumId w:val="30"/>
  </w:num>
  <w:num w:numId="21">
    <w:abstractNumId w:val="2"/>
  </w:num>
  <w:num w:numId="22">
    <w:abstractNumId w:val="48"/>
  </w:num>
  <w:num w:numId="23">
    <w:abstractNumId w:val="16"/>
  </w:num>
  <w:num w:numId="24">
    <w:abstractNumId w:val="3"/>
  </w:num>
  <w:num w:numId="25">
    <w:abstractNumId w:val="14"/>
  </w:num>
  <w:num w:numId="26">
    <w:abstractNumId w:val="25"/>
  </w:num>
  <w:num w:numId="27">
    <w:abstractNumId w:val="23"/>
  </w:num>
  <w:num w:numId="28">
    <w:abstractNumId w:val="9"/>
  </w:num>
  <w:num w:numId="29">
    <w:abstractNumId w:val="36"/>
  </w:num>
  <w:num w:numId="30">
    <w:abstractNumId w:val="28"/>
  </w:num>
  <w:num w:numId="31">
    <w:abstractNumId w:val="6"/>
  </w:num>
  <w:num w:numId="32">
    <w:abstractNumId w:val="18"/>
  </w:num>
  <w:num w:numId="33">
    <w:abstractNumId w:val="0"/>
  </w:num>
  <w:num w:numId="34">
    <w:abstractNumId w:val="20"/>
  </w:num>
  <w:num w:numId="35">
    <w:abstractNumId w:val="5"/>
  </w:num>
  <w:num w:numId="36">
    <w:abstractNumId w:val="41"/>
  </w:num>
  <w:num w:numId="37">
    <w:abstractNumId w:val="12"/>
  </w:num>
  <w:num w:numId="38">
    <w:abstractNumId w:val="10"/>
  </w:num>
  <w:num w:numId="39">
    <w:abstractNumId w:val="7"/>
  </w:num>
  <w:num w:numId="40">
    <w:abstractNumId w:val="11"/>
  </w:num>
  <w:num w:numId="41">
    <w:abstractNumId w:val="47"/>
  </w:num>
  <w:num w:numId="42">
    <w:abstractNumId w:val="31"/>
  </w:num>
  <w:num w:numId="43">
    <w:abstractNumId w:val="9"/>
  </w:num>
  <w:num w:numId="44">
    <w:abstractNumId w:val="32"/>
  </w:num>
  <w:num w:numId="45">
    <w:abstractNumId w:val="34"/>
  </w:num>
  <w:num w:numId="46">
    <w:abstractNumId w:val="38"/>
  </w:num>
  <w:num w:numId="47">
    <w:abstractNumId w:val="37"/>
  </w:num>
  <w:num w:numId="48">
    <w:abstractNumId w:val="33"/>
  </w:num>
  <w:num w:numId="49">
    <w:abstractNumId w:val="4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B8"/>
    <w:rsid w:val="00036819"/>
    <w:rsid w:val="00047B57"/>
    <w:rsid w:val="0006192B"/>
    <w:rsid w:val="000C0432"/>
    <w:rsid w:val="000C498F"/>
    <w:rsid w:val="000D0881"/>
    <w:rsid w:val="00134A5A"/>
    <w:rsid w:val="00150945"/>
    <w:rsid w:val="00176BCF"/>
    <w:rsid w:val="001929F9"/>
    <w:rsid w:val="001B4155"/>
    <w:rsid w:val="001C1FE7"/>
    <w:rsid w:val="001C6AAF"/>
    <w:rsid w:val="001D5333"/>
    <w:rsid w:val="00204F71"/>
    <w:rsid w:val="002139D6"/>
    <w:rsid w:val="00216336"/>
    <w:rsid w:val="002243CE"/>
    <w:rsid w:val="00284D2F"/>
    <w:rsid w:val="002B1B12"/>
    <w:rsid w:val="002B1C56"/>
    <w:rsid w:val="002C6ED3"/>
    <w:rsid w:val="002E41FA"/>
    <w:rsid w:val="00307F7F"/>
    <w:rsid w:val="00311147"/>
    <w:rsid w:val="003265B2"/>
    <w:rsid w:val="00334A85"/>
    <w:rsid w:val="0033525A"/>
    <w:rsid w:val="0035533E"/>
    <w:rsid w:val="0036234E"/>
    <w:rsid w:val="0036362F"/>
    <w:rsid w:val="00366C6B"/>
    <w:rsid w:val="003809EA"/>
    <w:rsid w:val="003B4851"/>
    <w:rsid w:val="003C0A8D"/>
    <w:rsid w:val="003C581C"/>
    <w:rsid w:val="003D218A"/>
    <w:rsid w:val="003E37C8"/>
    <w:rsid w:val="003E60D8"/>
    <w:rsid w:val="003E6873"/>
    <w:rsid w:val="00411465"/>
    <w:rsid w:val="0043575F"/>
    <w:rsid w:val="00446ECA"/>
    <w:rsid w:val="00477706"/>
    <w:rsid w:val="004B0282"/>
    <w:rsid w:val="004C4665"/>
    <w:rsid w:val="004D3803"/>
    <w:rsid w:val="004F230E"/>
    <w:rsid w:val="0050088E"/>
    <w:rsid w:val="005410D0"/>
    <w:rsid w:val="005478F9"/>
    <w:rsid w:val="0055157F"/>
    <w:rsid w:val="0056624B"/>
    <w:rsid w:val="00567246"/>
    <w:rsid w:val="00580FE6"/>
    <w:rsid w:val="00587252"/>
    <w:rsid w:val="00591DF9"/>
    <w:rsid w:val="00595F71"/>
    <w:rsid w:val="005D366A"/>
    <w:rsid w:val="00637460"/>
    <w:rsid w:val="006608AE"/>
    <w:rsid w:val="0066407C"/>
    <w:rsid w:val="006641B9"/>
    <w:rsid w:val="00697B2A"/>
    <w:rsid w:val="006E5426"/>
    <w:rsid w:val="006F16CC"/>
    <w:rsid w:val="007016FB"/>
    <w:rsid w:val="007169A5"/>
    <w:rsid w:val="00717EF7"/>
    <w:rsid w:val="00751E2C"/>
    <w:rsid w:val="00777DD9"/>
    <w:rsid w:val="0079177B"/>
    <w:rsid w:val="007A11B3"/>
    <w:rsid w:val="007E0904"/>
    <w:rsid w:val="007E1D14"/>
    <w:rsid w:val="008145BA"/>
    <w:rsid w:val="008C4C53"/>
    <w:rsid w:val="009023AE"/>
    <w:rsid w:val="00971B16"/>
    <w:rsid w:val="00984950"/>
    <w:rsid w:val="00990D1C"/>
    <w:rsid w:val="009924E8"/>
    <w:rsid w:val="0099327B"/>
    <w:rsid w:val="009D2A05"/>
    <w:rsid w:val="00A17E3A"/>
    <w:rsid w:val="00A344C4"/>
    <w:rsid w:val="00A41954"/>
    <w:rsid w:val="00A566D0"/>
    <w:rsid w:val="00A67E73"/>
    <w:rsid w:val="00A811A8"/>
    <w:rsid w:val="00AD3CA2"/>
    <w:rsid w:val="00B13DB8"/>
    <w:rsid w:val="00B218AA"/>
    <w:rsid w:val="00B51F18"/>
    <w:rsid w:val="00BB13EF"/>
    <w:rsid w:val="00BC7A42"/>
    <w:rsid w:val="00CA35FF"/>
    <w:rsid w:val="00CB0DEC"/>
    <w:rsid w:val="00D50253"/>
    <w:rsid w:val="00D600F6"/>
    <w:rsid w:val="00DA4EE4"/>
    <w:rsid w:val="00DB0B4F"/>
    <w:rsid w:val="00DC5100"/>
    <w:rsid w:val="00DE3F0F"/>
    <w:rsid w:val="00DF58BE"/>
    <w:rsid w:val="00DF6070"/>
    <w:rsid w:val="00E107DD"/>
    <w:rsid w:val="00E11B96"/>
    <w:rsid w:val="00E13A7F"/>
    <w:rsid w:val="00E25BCF"/>
    <w:rsid w:val="00E51183"/>
    <w:rsid w:val="00E7724A"/>
    <w:rsid w:val="00E92817"/>
    <w:rsid w:val="00EB555C"/>
    <w:rsid w:val="00F05194"/>
    <w:rsid w:val="00F40C55"/>
    <w:rsid w:val="00F4395F"/>
    <w:rsid w:val="00F43DD7"/>
    <w:rsid w:val="00F525DD"/>
    <w:rsid w:val="00F6443B"/>
    <w:rsid w:val="00F83837"/>
    <w:rsid w:val="00FB3FCE"/>
    <w:rsid w:val="00FE3595"/>
    <w:rsid w:val="00FF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50253"/>
    <w:pPr>
      <w:keepNext/>
      <w:keepLines/>
      <w:spacing w:before="240" w:after="36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E7724A"/>
    <w:pPr>
      <w:keepNext/>
      <w:keepLines/>
      <w:spacing w:before="160" w:after="120"/>
      <w:outlineLvl w:val="1"/>
    </w:pPr>
    <w:rPr>
      <w:rFonts w:ascii="Calibri" w:eastAsiaTheme="majorEastAsia" w:hAnsi="Calibri" w:cstheme="majorBidi"/>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styleId="BodyText">
    <w:name w:val="Body Text"/>
    <w:basedOn w:val="Normal"/>
    <w:link w:val="BodyTextChar"/>
    <w:uiPriority w:val="99"/>
    <w:semiHidden/>
    <w:unhideWhenUsed/>
    <w:rsid w:val="00A17E3A"/>
    <w:pPr>
      <w:spacing w:after="120"/>
    </w:pPr>
  </w:style>
  <w:style w:type="character" w:customStyle="1" w:styleId="BodyTextChar">
    <w:name w:val="Body Text Char"/>
    <w:basedOn w:val="DefaultParagraphFont"/>
    <w:link w:val="BodyText"/>
    <w:uiPriority w:val="99"/>
    <w:semiHidden/>
    <w:rsid w:val="00A17E3A"/>
    <w:rPr>
      <w:rFonts w:ascii="Times New Roman" w:hAnsi="Times New Roman" w:cs="Times New Roman"/>
      <w:sz w:val="24"/>
      <w:szCs w:val="24"/>
    </w:rPr>
  </w:style>
  <w:style w:type="character" w:customStyle="1" w:styleId="Heading1Char">
    <w:name w:val="Heading 1 Char"/>
    <w:basedOn w:val="DefaultParagraphFont"/>
    <w:link w:val="Heading1"/>
    <w:uiPriority w:val="9"/>
    <w:rsid w:val="00D50253"/>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E7724A"/>
    <w:rPr>
      <w:rFonts w:ascii="Calibri" w:eastAsiaTheme="majorEastAsia" w:hAnsi="Calibri" w:cstheme="majorBidi"/>
      <w:color w:val="000000" w:themeColor="text1"/>
      <w:sz w:val="24"/>
      <w:szCs w:val="26"/>
    </w:rPr>
  </w:style>
  <w:style w:type="paragraph" w:styleId="Header">
    <w:name w:val="header"/>
    <w:basedOn w:val="Normal"/>
    <w:link w:val="HeaderChar"/>
    <w:uiPriority w:val="99"/>
    <w:unhideWhenUsed/>
    <w:rsid w:val="003E60D8"/>
    <w:pPr>
      <w:tabs>
        <w:tab w:val="center" w:pos="4680"/>
        <w:tab w:val="right" w:pos="9360"/>
      </w:tabs>
    </w:pPr>
  </w:style>
  <w:style w:type="character" w:customStyle="1" w:styleId="HeaderChar">
    <w:name w:val="Header Char"/>
    <w:basedOn w:val="DefaultParagraphFont"/>
    <w:link w:val="Header"/>
    <w:uiPriority w:val="99"/>
    <w:rsid w:val="003E60D8"/>
    <w:rPr>
      <w:rFonts w:ascii="Times New Roman" w:hAnsi="Times New Roman" w:cs="Times New Roman"/>
      <w:sz w:val="24"/>
      <w:szCs w:val="24"/>
    </w:rPr>
  </w:style>
  <w:style w:type="paragraph" w:styleId="Footer">
    <w:name w:val="footer"/>
    <w:basedOn w:val="Normal"/>
    <w:link w:val="FooterChar"/>
    <w:uiPriority w:val="99"/>
    <w:unhideWhenUsed/>
    <w:rsid w:val="003E60D8"/>
    <w:pPr>
      <w:tabs>
        <w:tab w:val="center" w:pos="4680"/>
        <w:tab w:val="right" w:pos="9360"/>
      </w:tabs>
    </w:pPr>
  </w:style>
  <w:style w:type="character" w:customStyle="1" w:styleId="FooterChar">
    <w:name w:val="Footer Char"/>
    <w:basedOn w:val="DefaultParagraphFont"/>
    <w:link w:val="Footer"/>
    <w:uiPriority w:val="99"/>
    <w:rsid w:val="003E60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257">
      <w:bodyDiv w:val="1"/>
      <w:marLeft w:val="0"/>
      <w:marRight w:val="0"/>
      <w:marTop w:val="0"/>
      <w:marBottom w:val="0"/>
      <w:divBdr>
        <w:top w:val="none" w:sz="0" w:space="0" w:color="auto"/>
        <w:left w:val="none" w:sz="0" w:space="0" w:color="auto"/>
        <w:bottom w:val="none" w:sz="0" w:space="0" w:color="auto"/>
        <w:right w:val="none" w:sz="0" w:space="0" w:color="auto"/>
      </w:divBdr>
      <w:divsChild>
        <w:div w:id="489760748">
          <w:marLeft w:val="0"/>
          <w:marRight w:val="0"/>
          <w:marTop w:val="0"/>
          <w:marBottom w:val="0"/>
          <w:divBdr>
            <w:top w:val="none" w:sz="0" w:space="0" w:color="auto"/>
            <w:left w:val="none" w:sz="0" w:space="0" w:color="auto"/>
            <w:bottom w:val="none" w:sz="0" w:space="0" w:color="auto"/>
            <w:right w:val="none" w:sz="0" w:space="0" w:color="auto"/>
          </w:divBdr>
          <w:divsChild>
            <w:div w:id="594284265">
              <w:marLeft w:val="780"/>
              <w:marRight w:val="240"/>
              <w:marTop w:val="180"/>
              <w:marBottom w:val="150"/>
              <w:divBdr>
                <w:top w:val="none" w:sz="0" w:space="0" w:color="auto"/>
                <w:left w:val="none" w:sz="0" w:space="0" w:color="auto"/>
                <w:bottom w:val="none" w:sz="0" w:space="0" w:color="auto"/>
                <w:right w:val="none" w:sz="0" w:space="0" w:color="auto"/>
              </w:divBdr>
              <w:divsChild>
                <w:div w:id="1687366423">
                  <w:marLeft w:val="0"/>
                  <w:marRight w:val="0"/>
                  <w:marTop w:val="0"/>
                  <w:marBottom w:val="0"/>
                  <w:divBdr>
                    <w:top w:val="none" w:sz="0" w:space="0" w:color="auto"/>
                    <w:left w:val="none" w:sz="0" w:space="0" w:color="auto"/>
                    <w:bottom w:val="none" w:sz="0" w:space="0" w:color="auto"/>
                    <w:right w:val="none" w:sz="0" w:space="0" w:color="auto"/>
                  </w:divBdr>
                  <w:divsChild>
                    <w:div w:id="2136675839">
                      <w:marLeft w:val="0"/>
                      <w:marRight w:val="0"/>
                      <w:marTop w:val="0"/>
                      <w:marBottom w:val="0"/>
                      <w:divBdr>
                        <w:top w:val="none" w:sz="0" w:space="0" w:color="auto"/>
                        <w:left w:val="none" w:sz="0" w:space="0" w:color="auto"/>
                        <w:bottom w:val="none" w:sz="0" w:space="0" w:color="auto"/>
                        <w:right w:val="none" w:sz="0" w:space="0" w:color="auto"/>
                      </w:divBdr>
                      <w:divsChild>
                        <w:div w:id="1329553064">
                          <w:marLeft w:val="0"/>
                          <w:marRight w:val="0"/>
                          <w:marTop w:val="0"/>
                          <w:marBottom w:val="0"/>
                          <w:divBdr>
                            <w:top w:val="none" w:sz="0" w:space="0" w:color="auto"/>
                            <w:left w:val="none" w:sz="0" w:space="0" w:color="auto"/>
                            <w:bottom w:val="none" w:sz="0" w:space="0" w:color="auto"/>
                            <w:right w:val="none" w:sz="0" w:space="0" w:color="auto"/>
                          </w:divBdr>
                          <w:divsChild>
                            <w:div w:id="2011640754">
                              <w:marLeft w:val="0"/>
                              <w:marRight w:val="0"/>
                              <w:marTop w:val="0"/>
                              <w:marBottom w:val="0"/>
                              <w:divBdr>
                                <w:top w:val="none" w:sz="0" w:space="0" w:color="auto"/>
                                <w:left w:val="none" w:sz="0" w:space="0" w:color="auto"/>
                                <w:bottom w:val="none" w:sz="0" w:space="0" w:color="auto"/>
                                <w:right w:val="none" w:sz="0" w:space="0" w:color="auto"/>
                              </w:divBdr>
                              <w:divsChild>
                                <w:div w:id="1001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4988">
          <w:marLeft w:val="0"/>
          <w:marRight w:val="0"/>
          <w:marTop w:val="0"/>
          <w:marBottom w:val="0"/>
          <w:divBdr>
            <w:top w:val="none" w:sz="0" w:space="0" w:color="auto"/>
            <w:left w:val="none" w:sz="0" w:space="0" w:color="auto"/>
            <w:bottom w:val="none" w:sz="0" w:space="0" w:color="auto"/>
            <w:right w:val="none" w:sz="0" w:space="0" w:color="auto"/>
          </w:divBdr>
        </w:div>
      </w:divsChild>
    </w:div>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011179654">
      <w:bodyDiv w:val="1"/>
      <w:marLeft w:val="0"/>
      <w:marRight w:val="0"/>
      <w:marTop w:val="0"/>
      <w:marBottom w:val="0"/>
      <w:divBdr>
        <w:top w:val="none" w:sz="0" w:space="0" w:color="auto"/>
        <w:left w:val="none" w:sz="0" w:space="0" w:color="auto"/>
        <w:bottom w:val="none" w:sz="0" w:space="0" w:color="auto"/>
        <w:right w:val="none" w:sz="0" w:space="0" w:color="auto"/>
      </w:divBdr>
      <w:divsChild>
        <w:div w:id="1655526928">
          <w:marLeft w:val="0"/>
          <w:marRight w:val="0"/>
          <w:marTop w:val="0"/>
          <w:marBottom w:val="200"/>
          <w:divBdr>
            <w:top w:val="none" w:sz="0" w:space="0" w:color="auto"/>
            <w:left w:val="none" w:sz="0" w:space="0" w:color="auto"/>
            <w:bottom w:val="none" w:sz="0" w:space="0" w:color="auto"/>
            <w:right w:val="none" w:sz="0" w:space="0" w:color="auto"/>
          </w:divBdr>
        </w:div>
      </w:divsChild>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65351235">
      <w:bodyDiv w:val="1"/>
      <w:marLeft w:val="0"/>
      <w:marRight w:val="0"/>
      <w:marTop w:val="0"/>
      <w:marBottom w:val="0"/>
      <w:divBdr>
        <w:top w:val="none" w:sz="0" w:space="0" w:color="auto"/>
        <w:left w:val="none" w:sz="0" w:space="0" w:color="auto"/>
        <w:bottom w:val="none" w:sz="0" w:space="0" w:color="auto"/>
        <w:right w:val="none" w:sz="0" w:space="0" w:color="auto"/>
      </w:divBdr>
    </w:div>
    <w:div w:id="1485315785">
      <w:bodyDiv w:val="1"/>
      <w:marLeft w:val="0"/>
      <w:marRight w:val="0"/>
      <w:marTop w:val="0"/>
      <w:marBottom w:val="0"/>
      <w:divBdr>
        <w:top w:val="none" w:sz="0" w:space="0" w:color="auto"/>
        <w:left w:val="none" w:sz="0" w:space="0" w:color="auto"/>
        <w:bottom w:val="none" w:sz="0" w:space="0" w:color="auto"/>
        <w:right w:val="none" w:sz="0" w:space="0" w:color="auto"/>
      </w:divBdr>
    </w:div>
    <w:div w:id="1575361700">
      <w:bodyDiv w:val="1"/>
      <w:marLeft w:val="0"/>
      <w:marRight w:val="0"/>
      <w:marTop w:val="0"/>
      <w:marBottom w:val="0"/>
      <w:divBdr>
        <w:top w:val="none" w:sz="0" w:space="0" w:color="auto"/>
        <w:left w:val="none" w:sz="0" w:space="0" w:color="auto"/>
        <w:bottom w:val="none" w:sz="0" w:space="0" w:color="auto"/>
        <w:right w:val="none" w:sz="0" w:space="0" w:color="auto"/>
      </w:divBdr>
    </w:div>
    <w:div w:id="1690522621">
      <w:bodyDiv w:val="1"/>
      <w:marLeft w:val="0"/>
      <w:marRight w:val="0"/>
      <w:marTop w:val="0"/>
      <w:marBottom w:val="0"/>
      <w:divBdr>
        <w:top w:val="none" w:sz="0" w:space="0" w:color="auto"/>
        <w:left w:val="none" w:sz="0" w:space="0" w:color="auto"/>
        <w:bottom w:val="none" w:sz="0" w:space="0" w:color="auto"/>
        <w:right w:val="none" w:sz="0" w:space="0" w:color="auto"/>
      </w:divBdr>
    </w:div>
    <w:div w:id="18535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5E-47E2-44E1-A861-7CF58DF1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FEEBE-CE13-484C-BDD7-E4A6BF5FDD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592BE-FB6A-48D0-9F94-E44CADAE3C6D}">
  <ds:schemaRefs>
    <ds:schemaRef ds:uri="http://schemas.microsoft.com/sharepoint/v3/contenttype/forms"/>
  </ds:schemaRefs>
</ds:datastoreItem>
</file>

<file path=customXml/itemProps4.xml><?xml version="1.0" encoding="utf-8"?>
<ds:datastoreItem xmlns:ds="http://schemas.openxmlformats.org/officeDocument/2006/customXml" ds:itemID="{A41B40A3-0ACD-45A3-9516-4FA7A9B9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cp:lastPrinted>2017-09-19T02:46:00Z</cp:lastPrinted>
  <dcterms:created xsi:type="dcterms:W3CDTF">2020-02-01T19:21:00Z</dcterms:created>
  <dcterms:modified xsi:type="dcterms:W3CDTF">2020-02-01T19:21:00Z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