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D909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Dear Faculty,</w:t>
      </w:r>
    </w:p>
    <w:p w14:paraId="6E63F11A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0B25738D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At its meeting today the Academic Senate Council unanimously elected Dr. Erik Reese as our next Academic Senate President.  Congratulations indeed to Erik; he will take office on June 1</w:t>
      </w:r>
      <w:r>
        <w:rPr>
          <w:color w:val="201F1E"/>
          <w:bdr w:val="none" w:sz="0" w:space="0" w:color="auto" w:frame="1"/>
          <w:vertAlign w:val="superscript"/>
        </w:rPr>
        <w:t>st</w:t>
      </w:r>
      <w:r>
        <w:rPr>
          <w:color w:val="201F1E"/>
          <w:bdr w:val="none" w:sz="0" w:space="0" w:color="auto" w:frame="1"/>
        </w:rPr>
        <w:t> for the academic year of 2020-21.</w:t>
      </w:r>
    </w:p>
    <w:p w14:paraId="36CE9A80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2F09F5C5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This now leaves our position of Academic Senate Vice-President vacant for next year; this is a call for nominations to fill this position.  All nominations should be received before Friday, March 13 to allow for statements from the candidates to be circulated; there will be a call for any final nominations at Senate Council on March 17 before the vote is taken. </w:t>
      </w:r>
    </w:p>
    <w:p w14:paraId="2C26552B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559E1ADA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For an understanding of the position duties see the attached officer job descriptions and also refer to Article VII of the Academic Senate By-Laws at this link:</w:t>
      </w:r>
    </w:p>
    <w:p w14:paraId="2D78FAEF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https://www.moorparkcollege.edu/faculty-and-staff/academic-senate/elections</w:t>
        </w:r>
      </w:hyperlink>
    </w:p>
    <w:p w14:paraId="153F5F38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This elections webpage also has further information on the elections process as well as updates on candidates and their statements.</w:t>
      </w:r>
    </w:p>
    <w:p w14:paraId="3B34AA41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6E746151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Nominations may be submitted by a faculty member on behalf of themselves or another faculty member; in the latter case nominees will be contacted to ensure they are willing to stand.  All candidates are asked to submit a statement limited to 500 words before 5pm on Friday, March 13 that addresses the following points:</w:t>
      </w:r>
    </w:p>
    <w:p w14:paraId="01C65B3D" w14:textId="77777777" w:rsidR="00EE0FAE" w:rsidRDefault="00EE0FAE" w:rsidP="00EE0FAE">
      <w:pPr>
        <w:pStyle w:val="xmsonormal"/>
        <w:numPr>
          <w:ilvl w:val="0"/>
          <w:numId w:val="1"/>
        </w:numPr>
        <w:shd w:val="clear" w:color="auto" w:fill="FFFFFF"/>
        <w:spacing w:before="0" w:after="0" w:afterAutospacing="0" w:line="236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Discuss your experience and qualifications.</w:t>
      </w:r>
    </w:p>
    <w:p w14:paraId="31A6DB8C" w14:textId="77777777" w:rsidR="00EE0FAE" w:rsidRDefault="00EE0FAE" w:rsidP="00EE0FAE">
      <w:pPr>
        <w:pStyle w:val="xmsonormal"/>
        <w:numPr>
          <w:ilvl w:val="0"/>
          <w:numId w:val="1"/>
        </w:numPr>
        <w:shd w:val="clear" w:color="auto" w:fill="FFFFFF"/>
        <w:spacing w:before="0" w:after="0" w:afterAutospacing="0" w:line="236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color w:val="201F1E"/>
          <w:bdr w:val="none" w:sz="0" w:space="0" w:color="auto" w:frame="1"/>
        </w:rPr>
        <w:t>Why do you want to serve in this role?</w:t>
      </w:r>
    </w:p>
    <w:p w14:paraId="69416007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The Academic Senate Council will vote on the nominations received at its meeting on March 17 and as stated in our Constitution upon a two-thirds majority a candidate will be appointed to fill the vacancy for next year.</w:t>
      </w:r>
    </w:p>
    <w:p w14:paraId="0C0DD90B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0A4C2F13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Please direct nominations, position statements, and any other communication concerning the election to me at </w:t>
      </w:r>
      <w:hyperlink r:id="rId6" w:tgtFrame="_blank" w:history="1">
        <w:r>
          <w:rPr>
            <w:rStyle w:val="Hyperlink"/>
            <w:color w:val="954F72"/>
            <w:bdr w:val="none" w:sz="0" w:space="0" w:color="auto" w:frame="1"/>
          </w:rPr>
          <w:t>nbrown@vcccd.edu</w:t>
        </w:r>
      </w:hyperlink>
      <w:r>
        <w:rPr>
          <w:color w:val="201F1E"/>
          <w:bdr w:val="none" w:sz="0" w:space="0" w:color="auto" w:frame="1"/>
        </w:rPr>
        <w:t>.</w:t>
      </w:r>
    </w:p>
    <w:p w14:paraId="27B6A899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256EAE01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Bradley Hand ITC" w:hAnsi="Bradley Hand ITC" w:cs="Calibri"/>
          <w:b/>
          <w:bCs/>
          <w:color w:val="1F3864"/>
          <w:sz w:val="28"/>
          <w:szCs w:val="28"/>
          <w:bdr w:val="none" w:sz="0" w:space="0" w:color="auto" w:frame="1"/>
        </w:rPr>
        <w:t>Nenagh Brown</w:t>
      </w:r>
    </w:p>
    <w:p w14:paraId="22162D96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Academic Senate President</w:t>
      </w:r>
    </w:p>
    <w:p w14:paraId="47DFA96F" w14:textId="77777777" w:rsid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Moorpark College</w:t>
      </w:r>
    </w:p>
    <w:p w14:paraId="2E2C699E" w14:textId="5ABA418F" w:rsidR="0013023C" w:rsidRPr="00EE0FAE" w:rsidRDefault="00EE0FAE" w:rsidP="00EE0F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Bradley Hand ITC" w:hAnsi="Bradley Hand ITC" w:cs="Calibri"/>
          <w:b/>
          <w:bCs/>
          <w:color w:val="1F3864"/>
          <w:sz w:val="22"/>
          <w:szCs w:val="22"/>
          <w:bdr w:val="none" w:sz="0" w:space="0" w:color="auto" w:frame="1"/>
        </w:rPr>
        <w:t>“#1 Community College in California” (</w:t>
      </w:r>
      <w:proofErr w:type="spellStart"/>
      <w:r>
        <w:rPr>
          <w:rFonts w:ascii="Bradley Hand ITC" w:hAnsi="Bradley Hand ITC" w:cs="Calibri"/>
          <w:b/>
          <w:bCs/>
          <w:color w:val="1F3864"/>
          <w:sz w:val="22"/>
          <w:szCs w:val="22"/>
          <w:bdr w:val="none" w:sz="0" w:space="0" w:color="auto" w:frame="1"/>
        </w:rPr>
        <w:t>BestColleges</w:t>
      </w:r>
      <w:proofErr w:type="spellEnd"/>
      <w:r>
        <w:rPr>
          <w:rFonts w:ascii="Bradley Hand ITC" w:hAnsi="Bradley Hand ITC" w:cs="Calibri"/>
          <w:b/>
          <w:bCs/>
          <w:color w:val="1F3864"/>
          <w:sz w:val="22"/>
          <w:szCs w:val="22"/>
          <w:bdr w:val="none" w:sz="0" w:space="0" w:color="auto" w:frame="1"/>
        </w:rPr>
        <w:t>)</w:t>
      </w:r>
      <w:bookmarkStart w:id="0" w:name="_GoBack"/>
      <w:bookmarkEnd w:id="0"/>
    </w:p>
    <w:sectPr w:rsidR="0013023C" w:rsidRPr="00EE0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AB6"/>
    <w:multiLevelType w:val="multilevel"/>
    <w:tmpl w:val="CB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AE"/>
    <w:rsid w:val="0013023C"/>
    <w:rsid w:val="00E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CCFE"/>
  <w15:chartTrackingRefBased/>
  <w15:docId w15:val="{F8494C57-3642-4642-B13D-92FB94E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rown@vcccd.edu" TargetMode="External"/><Relationship Id="rId5" Type="http://schemas.openxmlformats.org/officeDocument/2006/relationships/hyperlink" Target="https://www.moorparkcollege.edu/faculty-and-staff/academic-senate/e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Butler</dc:creator>
  <cp:keywords/>
  <dc:description/>
  <cp:lastModifiedBy>Renee Butler</cp:lastModifiedBy>
  <cp:revision>1</cp:revision>
  <dcterms:created xsi:type="dcterms:W3CDTF">2020-03-07T17:13:00Z</dcterms:created>
  <dcterms:modified xsi:type="dcterms:W3CDTF">2020-03-07T17:14:00Z</dcterms:modified>
</cp:coreProperties>
</file>