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148A932" w:rsidR="00817160" w:rsidRPr="009359EA" w:rsidRDefault="00997F24" w:rsidP="00F74C72">
            <w:pPr>
              <w:rPr>
                <w:rFonts w:ascii="Calibri" w:hAnsi="Calibri"/>
                <w:sz w:val="16"/>
                <w:szCs w:val="18"/>
              </w:rPr>
            </w:pPr>
            <w:proofErr w:type="gramStart"/>
            <w:r>
              <w:rPr>
                <w:rFonts w:ascii="Calibri" w:hAnsi="Calibri"/>
                <w:sz w:val="16"/>
                <w:szCs w:val="18"/>
              </w:rPr>
              <w:t>x</w:t>
            </w:r>
            <w:bookmarkStart w:id="0" w:name="_GoBack"/>
            <w:bookmarkEnd w:id="0"/>
            <w:proofErr w:type="gramEnd"/>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7CB564FF"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62F90B77" w:rsidR="00817160" w:rsidRPr="009359EA" w:rsidRDefault="00786AD8"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3D103925"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18F6A0CD"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17350F26"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w:t>
            </w:r>
            <w:r w:rsidR="00E43C1D">
              <w:rPr>
                <w:rFonts w:ascii="Calibri" w:hAnsi="Calibri"/>
                <w:sz w:val="16"/>
                <w:szCs w:val="18"/>
              </w:rPr>
              <w:t>r</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DF16B40" w:rsidR="00817160" w:rsidRPr="009359EA" w:rsidRDefault="00786AD8"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326D12B7"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4643A3AD"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160D710D" w14:textId="51AC3244" w:rsidR="00817160" w:rsidRPr="009359EA" w:rsidRDefault="00786AD8" w:rsidP="00F74C72">
            <w:pPr>
              <w:rPr>
                <w:rFonts w:ascii="Calibri" w:hAnsi="Calibri" w:cs="Arial"/>
                <w:sz w:val="16"/>
                <w:szCs w:val="18"/>
              </w:rPr>
            </w:pPr>
            <w:r>
              <w:rPr>
                <w:rFonts w:ascii="Calibri" w:hAnsi="Calibri" w:cs="Arial"/>
                <w:sz w:val="16"/>
                <w:szCs w:val="18"/>
              </w:rPr>
              <w:t>LB</w:t>
            </w: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16C580BA"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1D73BAE4"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31E80D0E"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7BD59072"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051291C8" w:rsidR="00817160" w:rsidRPr="009359EA" w:rsidRDefault="00817160" w:rsidP="00F74C72">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7F790DFB" w14:textId="4B135A87"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0739AFA6"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5611477F" w:rsidR="00817160" w:rsidRPr="009359EA" w:rsidRDefault="00786AD8"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86769D4" w14:textId="071FB26D" w:rsidTr="00980DA1">
        <w:trPr>
          <w:trHeight w:val="215"/>
        </w:trPr>
        <w:tc>
          <w:tcPr>
            <w:tcW w:w="1886" w:type="dxa"/>
            <w:shd w:val="clear" w:color="auto" w:fill="auto"/>
            <w:vAlign w:val="center"/>
          </w:tcPr>
          <w:p w14:paraId="7911A09F" w14:textId="3663068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311F837A" w:rsidR="00817160" w:rsidRPr="009359EA" w:rsidRDefault="00817160"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2060F07" w14:textId="4084C349"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56DA4280" w:rsidR="00817160" w:rsidRPr="009359EA" w:rsidRDefault="00817160" w:rsidP="00F74C72">
            <w:pPr>
              <w:rPr>
                <w:rFonts w:ascii="Calibri" w:hAnsi="Calibri"/>
                <w:sz w:val="16"/>
                <w:szCs w:val="18"/>
              </w:rPr>
            </w:pPr>
            <w:r>
              <w:rPr>
                <w:rFonts w:ascii="Calibri" w:hAnsi="Calibri"/>
                <w:sz w:val="16"/>
                <w:szCs w:val="18"/>
              </w:rPr>
              <w:t>Norm Marten</w:t>
            </w:r>
          </w:p>
        </w:tc>
        <w:tc>
          <w:tcPr>
            <w:tcW w:w="504" w:type="dxa"/>
            <w:shd w:val="clear" w:color="auto" w:fill="auto"/>
            <w:vAlign w:val="center"/>
          </w:tcPr>
          <w:p w14:paraId="64BDC542" w14:textId="4044A3FB"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B14177F"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453B392"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5CD632B6"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48975A31" w:rsidR="00817160" w:rsidRPr="009359EA" w:rsidRDefault="00817160"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6FD6602D" w14:textId="3A1CA448"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20644636"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6FF0C972" w14:textId="77777777" w:rsidR="00817160" w:rsidRDefault="00786AD8" w:rsidP="00F74C72">
            <w:pPr>
              <w:rPr>
                <w:rFonts w:ascii="Calibri" w:hAnsi="Calibri" w:cs="Arial"/>
                <w:sz w:val="16"/>
                <w:szCs w:val="18"/>
              </w:rPr>
            </w:pPr>
            <w:r>
              <w:rPr>
                <w:rFonts w:ascii="Calibri" w:hAnsi="Calibri" w:cs="Arial"/>
                <w:sz w:val="16"/>
                <w:szCs w:val="18"/>
              </w:rPr>
              <w:t>Ruth Bennington</w:t>
            </w:r>
          </w:p>
          <w:p w14:paraId="4607C9C9" w14:textId="3C5EB947" w:rsidR="00786AD8" w:rsidRPr="009359EA" w:rsidRDefault="00786AD8" w:rsidP="00F74C72">
            <w:pPr>
              <w:rPr>
                <w:rFonts w:ascii="Calibri" w:hAnsi="Calibri" w:cs="Arial"/>
                <w:sz w:val="16"/>
                <w:szCs w:val="18"/>
              </w:rPr>
            </w:pPr>
            <w:r>
              <w:rPr>
                <w:rFonts w:ascii="Calibri" w:hAnsi="Calibri" w:cs="Arial"/>
                <w:sz w:val="16"/>
                <w:szCs w:val="18"/>
              </w:rPr>
              <w:t xml:space="preserve">Veronique </w:t>
            </w:r>
            <w:proofErr w:type="spellStart"/>
            <w:r>
              <w:rPr>
                <w:rFonts w:ascii="Calibri" w:hAnsi="Calibri" w:cs="Arial"/>
                <w:sz w:val="16"/>
                <w:szCs w:val="18"/>
              </w:rPr>
              <w:t>Boquet</w:t>
            </w:r>
            <w:proofErr w:type="spellEnd"/>
          </w:p>
        </w:tc>
      </w:tr>
      <w:tr w:rsidR="00817160" w:rsidRPr="009359EA" w14:paraId="48EE054E" w14:textId="3C7F2CEF" w:rsidTr="00980DA1">
        <w:trPr>
          <w:trHeight w:val="215"/>
        </w:trPr>
        <w:tc>
          <w:tcPr>
            <w:tcW w:w="1886" w:type="dxa"/>
            <w:shd w:val="clear" w:color="auto" w:fill="auto"/>
            <w:vAlign w:val="center"/>
          </w:tcPr>
          <w:p w14:paraId="0C8DD02A" w14:textId="036D135A"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428A3351" w:rsidR="00817160" w:rsidRPr="009359EA" w:rsidRDefault="00817160"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037A33A4" w14:textId="77D7397E"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41E65424"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3DFF3639" w:rsidR="00817160" w:rsidRPr="009359EA" w:rsidRDefault="00E43C1D"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3C36D0B4" w:rsidR="00817160" w:rsidRPr="009359EA" w:rsidRDefault="00786AD8"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4B95BE9" w:rsidR="00C6283E" w:rsidRPr="003E27B6" w:rsidRDefault="00C6283E" w:rsidP="00D30662">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D30662">
              <w:rPr>
                <w:rFonts w:ascii="Calibri" w:hAnsi="Calibri" w:cs="Verdana"/>
                <w:sz w:val="20"/>
                <w:szCs w:val="20"/>
              </w:rPr>
              <w:t>January 23 2018</w:t>
            </w:r>
          </w:p>
        </w:tc>
        <w:tc>
          <w:tcPr>
            <w:tcW w:w="1950" w:type="pct"/>
          </w:tcPr>
          <w:p w14:paraId="2C98C84F" w14:textId="6992DB80" w:rsidR="00C6283E" w:rsidRPr="009359EA" w:rsidRDefault="00E43C1D" w:rsidP="00D64F4D">
            <w:pPr>
              <w:rPr>
                <w:rFonts w:ascii="Calibri" w:hAnsi="Calibri"/>
                <w:sz w:val="20"/>
                <w:szCs w:val="20"/>
              </w:rPr>
            </w:pPr>
            <w:r>
              <w:rPr>
                <w:rFonts w:ascii="Calibri" w:hAnsi="Calibri"/>
                <w:sz w:val="20"/>
                <w:szCs w:val="20"/>
              </w:rPr>
              <w:t xml:space="preserve">Rolland moved, </w:t>
            </w:r>
            <w:proofErr w:type="spellStart"/>
            <w:r>
              <w:rPr>
                <w:rFonts w:ascii="Calibri" w:hAnsi="Calibri"/>
                <w:sz w:val="20"/>
                <w:szCs w:val="20"/>
              </w:rPr>
              <w:t>Dani</w:t>
            </w:r>
            <w:proofErr w:type="spellEnd"/>
            <w:r>
              <w:rPr>
                <w:rFonts w:ascii="Calibri" w:hAnsi="Calibri"/>
                <w:sz w:val="20"/>
                <w:szCs w:val="20"/>
              </w:rPr>
              <w:t xml:space="preserve"> seconded; Remy McCarthy, Lisa Putnam abstaining</w:t>
            </w:r>
          </w:p>
        </w:tc>
        <w:tc>
          <w:tcPr>
            <w:tcW w:w="1109" w:type="pct"/>
          </w:tcPr>
          <w:p w14:paraId="7493EF4A" w14:textId="41FBAE44" w:rsidR="00F5746B" w:rsidRPr="009359EA" w:rsidRDefault="00E43C1D" w:rsidP="00D64F4D">
            <w:pPr>
              <w:rPr>
                <w:rFonts w:ascii="Calibri" w:hAnsi="Calibri"/>
                <w:sz w:val="20"/>
                <w:szCs w:val="20"/>
              </w:rPr>
            </w:pPr>
            <w:r>
              <w:rPr>
                <w:rFonts w:ascii="Calibri" w:hAnsi="Calibri"/>
                <w:sz w:val="20"/>
                <w:szCs w:val="20"/>
              </w:rPr>
              <w:t>Minutes approved.</w:t>
            </w: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6CB6B67C" w14:textId="213D6F1A" w:rsidR="00141120" w:rsidRDefault="00341511" w:rsidP="00B05CA3">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 review report back </w:t>
            </w:r>
          </w:p>
          <w:p w14:paraId="2851889C" w14:textId="2C3A879C" w:rsidR="00341511" w:rsidRPr="00341511" w:rsidRDefault="00341511"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IEPI indicators of institutional effectiveness &amp; </w:t>
            </w:r>
            <w:r w:rsidRPr="00341511">
              <w:rPr>
                <w:rFonts w:ascii="Calibri" w:hAnsi="Calibri" w:cs="Verdana"/>
                <w:color w:val="000000"/>
                <w:sz w:val="20"/>
                <w:szCs w:val="20"/>
              </w:rPr>
              <w:t>KPI indicators for guided pathways</w:t>
            </w:r>
          </w:p>
        </w:tc>
        <w:tc>
          <w:tcPr>
            <w:tcW w:w="1950" w:type="pct"/>
          </w:tcPr>
          <w:p w14:paraId="35DFBA02" w14:textId="05B15C5F" w:rsidR="0072013B" w:rsidRPr="0072013B" w:rsidRDefault="00E43C1D" w:rsidP="0072013B">
            <w:pPr>
              <w:pStyle w:val="ListParagraph"/>
              <w:numPr>
                <w:ilvl w:val="0"/>
                <w:numId w:val="27"/>
              </w:numPr>
              <w:rPr>
                <w:rFonts w:asciiTheme="majorHAnsi" w:hAnsiTheme="majorHAnsi"/>
                <w:sz w:val="20"/>
                <w:szCs w:val="20"/>
              </w:rPr>
            </w:pPr>
            <w:r w:rsidRPr="00E43C1D">
              <w:rPr>
                <w:rFonts w:asciiTheme="majorHAnsi" w:hAnsiTheme="majorHAnsi"/>
                <w:sz w:val="20"/>
                <w:szCs w:val="20"/>
              </w:rPr>
              <w:t>Four program plans have not yet been reviewed.  The memo will be</w:t>
            </w:r>
            <w:r w:rsidR="0072013B">
              <w:rPr>
                <w:rFonts w:asciiTheme="majorHAnsi" w:hAnsiTheme="majorHAnsi"/>
                <w:sz w:val="20"/>
                <w:szCs w:val="20"/>
              </w:rPr>
              <w:t xml:space="preserve"> ready for the next meeting, and will be widely disseminated.  </w:t>
            </w:r>
            <w:r w:rsidR="0072013B">
              <w:rPr>
                <w:rFonts w:asciiTheme="majorHAnsi" w:hAnsiTheme="majorHAnsi"/>
                <w:sz w:val="20"/>
                <w:szCs w:val="20"/>
              </w:rPr>
              <w:br/>
            </w:r>
            <w:r w:rsidR="0072013B">
              <w:rPr>
                <w:rFonts w:asciiTheme="majorHAnsi" w:hAnsiTheme="majorHAnsi"/>
                <w:sz w:val="20"/>
                <w:szCs w:val="20"/>
              </w:rPr>
              <w:br/>
              <w:t xml:space="preserve">There is still a need for the program plan ‘timeline’ workgroup to make recommendations so that </w:t>
            </w:r>
            <w:proofErr w:type="spellStart"/>
            <w:r w:rsidR="0072013B">
              <w:rPr>
                <w:rFonts w:asciiTheme="majorHAnsi" w:hAnsiTheme="majorHAnsi"/>
                <w:sz w:val="20"/>
                <w:szCs w:val="20"/>
              </w:rPr>
              <w:t>EdCAP</w:t>
            </w:r>
            <w:proofErr w:type="spellEnd"/>
            <w:r w:rsidR="0072013B">
              <w:rPr>
                <w:rFonts w:asciiTheme="majorHAnsi" w:hAnsiTheme="majorHAnsi"/>
                <w:sz w:val="20"/>
                <w:szCs w:val="20"/>
              </w:rPr>
              <w:t xml:space="preserve"> can make a decision on how often reviews will take place in time for next year.</w:t>
            </w:r>
            <w:r w:rsidR="0072013B">
              <w:rPr>
                <w:rFonts w:asciiTheme="majorHAnsi" w:hAnsiTheme="majorHAnsi"/>
                <w:sz w:val="20"/>
                <w:szCs w:val="20"/>
              </w:rPr>
              <w:br/>
            </w:r>
          </w:p>
          <w:p w14:paraId="4B824480" w14:textId="61A1478D" w:rsidR="00D22B09" w:rsidRPr="0072013B" w:rsidRDefault="00E43C1D" w:rsidP="00E43C1D">
            <w:pPr>
              <w:pStyle w:val="ListParagraph"/>
              <w:numPr>
                <w:ilvl w:val="0"/>
                <w:numId w:val="27"/>
              </w:numPr>
              <w:rPr>
                <w:rFonts w:asciiTheme="majorHAnsi" w:hAnsiTheme="majorHAnsi"/>
                <w:sz w:val="20"/>
                <w:szCs w:val="20"/>
              </w:rPr>
            </w:pPr>
            <w:r w:rsidRPr="0072013B">
              <w:rPr>
                <w:rFonts w:asciiTheme="majorHAnsi" w:hAnsiTheme="majorHAnsi"/>
                <w:sz w:val="20"/>
                <w:szCs w:val="20"/>
              </w:rPr>
              <w:t>Simplified goals are replacing the IEPI indicators, and these goals will be focused on the student experience.  April 30</w:t>
            </w:r>
            <w:r w:rsidRPr="0072013B">
              <w:rPr>
                <w:rFonts w:asciiTheme="majorHAnsi" w:hAnsiTheme="majorHAnsi"/>
                <w:sz w:val="20"/>
                <w:szCs w:val="20"/>
                <w:vertAlign w:val="superscript"/>
              </w:rPr>
              <w:t>th</w:t>
            </w:r>
            <w:r w:rsidRPr="0072013B">
              <w:rPr>
                <w:rFonts w:asciiTheme="majorHAnsi" w:hAnsiTheme="majorHAnsi"/>
                <w:sz w:val="20"/>
                <w:szCs w:val="20"/>
              </w:rPr>
              <w:t xml:space="preserve"> is the date the Chancellor will receive recommendations, with a workgroup that has released a white paper (see CCCCO website).  There are elements that will not be ready for the 30</w:t>
            </w:r>
            <w:r w:rsidRPr="0072013B">
              <w:rPr>
                <w:rFonts w:asciiTheme="majorHAnsi" w:hAnsiTheme="majorHAnsi"/>
                <w:sz w:val="20"/>
                <w:szCs w:val="20"/>
                <w:vertAlign w:val="superscript"/>
              </w:rPr>
              <w:t>th</w:t>
            </w:r>
            <w:r w:rsidRPr="0072013B">
              <w:rPr>
                <w:rFonts w:asciiTheme="majorHAnsi" w:hAnsiTheme="majorHAnsi"/>
                <w:sz w:val="20"/>
                <w:szCs w:val="20"/>
              </w:rPr>
              <w:t xml:space="preserve">.  </w:t>
            </w:r>
            <w:r w:rsidR="0072013B" w:rsidRPr="0072013B">
              <w:rPr>
                <w:rFonts w:asciiTheme="majorHAnsi" w:hAnsiTheme="majorHAnsi"/>
                <w:sz w:val="20"/>
                <w:szCs w:val="20"/>
              </w:rPr>
              <w:br/>
            </w:r>
            <w:r w:rsidR="0072013B" w:rsidRPr="0072013B">
              <w:rPr>
                <w:rFonts w:asciiTheme="majorHAnsi" w:hAnsiTheme="majorHAnsi"/>
                <w:sz w:val="20"/>
                <w:szCs w:val="20"/>
              </w:rPr>
              <w:br/>
            </w:r>
            <w:r w:rsidRPr="0072013B">
              <w:rPr>
                <w:rFonts w:asciiTheme="majorHAnsi" w:hAnsiTheme="majorHAnsi"/>
                <w:sz w:val="20"/>
                <w:szCs w:val="20"/>
              </w:rPr>
              <w:t>Mary Rees said that they Chancellor’s office is really going in a different direction w</w:t>
            </w:r>
            <w:r w:rsidR="001E3868" w:rsidRPr="0072013B">
              <w:rPr>
                <w:rFonts w:asciiTheme="majorHAnsi" w:hAnsiTheme="majorHAnsi"/>
                <w:sz w:val="20"/>
                <w:szCs w:val="20"/>
              </w:rPr>
              <w:t>ith student experience and journey</w:t>
            </w:r>
            <w:r w:rsidRPr="0072013B">
              <w:rPr>
                <w:rFonts w:asciiTheme="majorHAnsi" w:hAnsiTheme="majorHAnsi"/>
                <w:sz w:val="20"/>
                <w:szCs w:val="20"/>
              </w:rPr>
              <w:t xml:space="preserve"> maps, while also still having discussions about key indicators.</w:t>
            </w:r>
            <w:r w:rsidR="0072013B" w:rsidRPr="0072013B">
              <w:rPr>
                <w:rFonts w:asciiTheme="majorHAnsi" w:hAnsiTheme="majorHAnsi"/>
                <w:sz w:val="20"/>
                <w:szCs w:val="20"/>
              </w:rPr>
              <w:br/>
            </w:r>
            <w:r w:rsidR="0072013B" w:rsidRPr="0072013B">
              <w:rPr>
                <w:rFonts w:asciiTheme="majorHAnsi" w:hAnsiTheme="majorHAnsi"/>
                <w:sz w:val="20"/>
                <w:szCs w:val="20"/>
              </w:rPr>
              <w:br/>
            </w:r>
            <w:r w:rsidRPr="0072013B">
              <w:rPr>
                <w:rFonts w:asciiTheme="majorHAnsi" w:hAnsiTheme="majorHAnsi"/>
                <w:sz w:val="20"/>
                <w:szCs w:val="20"/>
              </w:rPr>
              <w:t xml:space="preserve">Julius doesn’t think that this means that we ignore </w:t>
            </w:r>
            <w:r w:rsidR="00D22B09" w:rsidRPr="0072013B">
              <w:rPr>
                <w:rFonts w:asciiTheme="majorHAnsi" w:hAnsiTheme="majorHAnsi"/>
                <w:sz w:val="20"/>
                <w:szCs w:val="20"/>
              </w:rPr>
              <w:t xml:space="preserve">IEPI indicators.  Perhaps we can use this as a template to set our own goals.  </w:t>
            </w:r>
            <w:r w:rsidR="0072013B" w:rsidRPr="0072013B">
              <w:rPr>
                <w:rFonts w:asciiTheme="majorHAnsi" w:hAnsiTheme="majorHAnsi"/>
                <w:sz w:val="20"/>
                <w:szCs w:val="20"/>
              </w:rPr>
              <w:br/>
            </w:r>
            <w:r w:rsidR="0072013B" w:rsidRPr="0072013B">
              <w:rPr>
                <w:rFonts w:asciiTheme="majorHAnsi" w:hAnsiTheme="majorHAnsi"/>
                <w:sz w:val="20"/>
                <w:szCs w:val="20"/>
              </w:rPr>
              <w:br/>
            </w:r>
            <w:r w:rsidR="00D22B09" w:rsidRPr="0072013B">
              <w:rPr>
                <w:rFonts w:asciiTheme="majorHAnsi" w:hAnsiTheme="majorHAnsi"/>
                <w:sz w:val="20"/>
                <w:szCs w:val="20"/>
              </w:rPr>
              <w:t xml:space="preserve">Lisa: our student success scorecard </w:t>
            </w:r>
            <w:proofErr w:type="gramStart"/>
            <w:r w:rsidR="00D22B09" w:rsidRPr="0072013B">
              <w:rPr>
                <w:rFonts w:asciiTheme="majorHAnsi" w:hAnsiTheme="majorHAnsi"/>
                <w:sz w:val="20"/>
                <w:szCs w:val="20"/>
              </w:rPr>
              <w:t>is still existing</w:t>
            </w:r>
            <w:proofErr w:type="gramEnd"/>
            <w:r w:rsidR="00D22B09" w:rsidRPr="0072013B">
              <w:rPr>
                <w:rFonts w:asciiTheme="majorHAnsi" w:hAnsiTheme="majorHAnsi"/>
                <w:sz w:val="20"/>
                <w:szCs w:val="20"/>
              </w:rPr>
              <w:t xml:space="preserve"> </w:t>
            </w:r>
            <w:r w:rsidR="00D22B09" w:rsidRPr="0072013B">
              <w:rPr>
                <w:rFonts w:asciiTheme="majorHAnsi" w:hAnsiTheme="majorHAnsi"/>
                <w:sz w:val="20"/>
                <w:szCs w:val="20"/>
              </w:rPr>
              <w:lastRenderedPageBreak/>
              <w:t>that still continue.  There are several indicators that we’ve been looking at over the years.</w:t>
            </w:r>
            <w:r w:rsidR="0072013B" w:rsidRPr="0072013B">
              <w:rPr>
                <w:rFonts w:asciiTheme="majorHAnsi" w:hAnsiTheme="majorHAnsi"/>
                <w:sz w:val="20"/>
                <w:szCs w:val="20"/>
              </w:rPr>
              <w:br/>
            </w:r>
            <w:r w:rsidR="0072013B" w:rsidRPr="0072013B">
              <w:rPr>
                <w:rFonts w:asciiTheme="majorHAnsi" w:hAnsiTheme="majorHAnsi"/>
                <w:sz w:val="20"/>
                <w:szCs w:val="20"/>
              </w:rPr>
              <w:br/>
            </w:r>
            <w:proofErr w:type="spellStart"/>
            <w:r w:rsidR="00D22B09" w:rsidRPr="0072013B">
              <w:rPr>
                <w:rFonts w:asciiTheme="majorHAnsi" w:hAnsiTheme="majorHAnsi"/>
                <w:sz w:val="20"/>
                <w:szCs w:val="20"/>
              </w:rPr>
              <w:t>Nenagh</w:t>
            </w:r>
            <w:proofErr w:type="spellEnd"/>
            <w:r w:rsidR="00D22B09" w:rsidRPr="0072013B">
              <w:rPr>
                <w:rFonts w:asciiTheme="majorHAnsi" w:hAnsiTheme="majorHAnsi"/>
                <w:sz w:val="20"/>
                <w:szCs w:val="20"/>
              </w:rPr>
              <w:t>: two things we can absorb and use in our every day lives.</w:t>
            </w:r>
            <w:r w:rsidR="0072013B" w:rsidRPr="0072013B">
              <w:rPr>
                <w:rFonts w:asciiTheme="majorHAnsi" w:hAnsiTheme="majorHAnsi"/>
                <w:sz w:val="20"/>
                <w:szCs w:val="20"/>
              </w:rPr>
              <w:t xml:space="preserve"> T</w:t>
            </w:r>
            <w:r w:rsidR="00D22B09" w:rsidRPr="0072013B">
              <w:rPr>
                <w:rFonts w:asciiTheme="majorHAnsi" w:hAnsiTheme="majorHAnsi"/>
                <w:sz w:val="20"/>
                <w:szCs w:val="20"/>
              </w:rPr>
              <w:t>hree steps, and all data disaggregated for equity.</w:t>
            </w:r>
            <w:r w:rsidR="0072013B" w:rsidRPr="0072013B">
              <w:rPr>
                <w:rFonts w:asciiTheme="majorHAnsi" w:hAnsiTheme="majorHAnsi"/>
                <w:sz w:val="20"/>
                <w:szCs w:val="20"/>
              </w:rPr>
              <w:t xml:space="preserve"> (</w:t>
            </w:r>
            <w:proofErr w:type="gramStart"/>
            <w:r w:rsidR="0072013B" w:rsidRPr="0072013B">
              <w:rPr>
                <w:rFonts w:asciiTheme="majorHAnsi" w:hAnsiTheme="majorHAnsi"/>
                <w:sz w:val="20"/>
                <w:szCs w:val="20"/>
              </w:rPr>
              <w:t>needs</w:t>
            </w:r>
            <w:proofErr w:type="gramEnd"/>
            <w:r w:rsidR="0072013B" w:rsidRPr="0072013B">
              <w:rPr>
                <w:rFonts w:asciiTheme="majorHAnsi" w:hAnsiTheme="majorHAnsi"/>
                <w:sz w:val="20"/>
                <w:szCs w:val="20"/>
              </w:rPr>
              <w:t xml:space="preserve"> revision)</w:t>
            </w:r>
            <w:r w:rsidR="00D22B09" w:rsidRPr="0072013B">
              <w:rPr>
                <w:rFonts w:asciiTheme="majorHAnsi" w:hAnsiTheme="majorHAnsi"/>
                <w:sz w:val="20"/>
                <w:szCs w:val="20"/>
              </w:rPr>
              <w:br/>
            </w:r>
            <w:r w:rsidR="00D22B09" w:rsidRPr="0072013B">
              <w:rPr>
                <w:rFonts w:asciiTheme="majorHAnsi" w:hAnsiTheme="majorHAnsi"/>
                <w:sz w:val="20"/>
                <w:szCs w:val="20"/>
              </w:rPr>
              <w:br/>
              <w:t xml:space="preserve">KPI Indicators for guided pathways Key Performance Indicators (the state provides these numbers) </w:t>
            </w:r>
            <w:r w:rsidR="0072013B" w:rsidRPr="0072013B">
              <w:rPr>
                <w:rFonts w:asciiTheme="majorHAnsi" w:hAnsiTheme="majorHAnsi"/>
                <w:sz w:val="20"/>
                <w:szCs w:val="20"/>
              </w:rPr>
              <w:br/>
            </w:r>
            <w:r w:rsidR="0072013B" w:rsidRPr="0072013B">
              <w:rPr>
                <w:rFonts w:asciiTheme="majorHAnsi" w:hAnsiTheme="majorHAnsi"/>
                <w:sz w:val="20"/>
                <w:szCs w:val="20"/>
              </w:rPr>
              <w:br/>
            </w:r>
            <w:proofErr w:type="gramStart"/>
            <w:r w:rsidR="00D22B09" w:rsidRPr="0072013B">
              <w:rPr>
                <w:rFonts w:asciiTheme="majorHAnsi" w:hAnsiTheme="majorHAnsi"/>
                <w:sz w:val="20"/>
                <w:szCs w:val="20"/>
              </w:rPr>
              <w:t>How</w:t>
            </w:r>
            <w:proofErr w:type="gramEnd"/>
            <w:r w:rsidR="00D22B09" w:rsidRPr="0072013B">
              <w:rPr>
                <w:rFonts w:asciiTheme="majorHAnsi" w:hAnsiTheme="majorHAnsi"/>
                <w:sz w:val="20"/>
                <w:szCs w:val="20"/>
              </w:rPr>
              <w:t xml:space="preserve"> many students are taking 6, 12, 15 units or more that are transferrable?  We’ll see these numbers once we have the template.  This will lead to additional questions and research requests.  These indicators</w:t>
            </w:r>
            <w:r w:rsidR="0072013B" w:rsidRPr="0072013B">
              <w:rPr>
                <w:rFonts w:asciiTheme="majorHAnsi" w:hAnsiTheme="majorHAnsi"/>
                <w:sz w:val="20"/>
                <w:szCs w:val="20"/>
              </w:rPr>
              <w:br/>
            </w:r>
            <w:r w:rsidR="0072013B" w:rsidRPr="0072013B">
              <w:rPr>
                <w:rFonts w:asciiTheme="majorHAnsi" w:hAnsiTheme="majorHAnsi"/>
                <w:sz w:val="20"/>
                <w:szCs w:val="20"/>
              </w:rPr>
              <w:br/>
            </w:r>
            <w:r w:rsidR="00D22B09" w:rsidRPr="0072013B">
              <w:rPr>
                <w:rFonts w:asciiTheme="majorHAnsi" w:hAnsiTheme="majorHAnsi"/>
                <w:sz w:val="20"/>
                <w:szCs w:val="20"/>
              </w:rPr>
              <w:t xml:space="preserve">Karen: curious about transferrable units.  Are they the right transferrable </w:t>
            </w:r>
            <w:proofErr w:type="gramStart"/>
            <w:r w:rsidR="00D22B09" w:rsidRPr="0072013B">
              <w:rPr>
                <w:rFonts w:asciiTheme="majorHAnsi" w:hAnsiTheme="majorHAnsi"/>
                <w:sz w:val="20"/>
                <w:szCs w:val="20"/>
              </w:rPr>
              <w:t>units.</w:t>
            </w:r>
            <w:proofErr w:type="gramEnd"/>
            <w:r w:rsidR="00D22B09" w:rsidRPr="0072013B">
              <w:rPr>
                <w:rFonts w:asciiTheme="majorHAnsi" w:hAnsiTheme="majorHAnsi"/>
                <w:sz w:val="20"/>
                <w:szCs w:val="20"/>
              </w:rPr>
              <w:t xml:space="preserve">  </w:t>
            </w:r>
            <w:r w:rsidR="0072013B" w:rsidRPr="0072013B">
              <w:rPr>
                <w:rFonts w:asciiTheme="majorHAnsi" w:hAnsiTheme="majorHAnsi"/>
                <w:sz w:val="20"/>
                <w:szCs w:val="20"/>
              </w:rPr>
              <w:br/>
            </w:r>
            <w:r w:rsidR="0072013B" w:rsidRPr="0072013B">
              <w:rPr>
                <w:rFonts w:asciiTheme="majorHAnsi" w:hAnsiTheme="majorHAnsi"/>
                <w:sz w:val="20"/>
                <w:szCs w:val="20"/>
              </w:rPr>
              <w:br/>
            </w:r>
            <w:r w:rsidR="00D22B09" w:rsidRPr="0072013B">
              <w:rPr>
                <w:rFonts w:asciiTheme="majorHAnsi" w:hAnsiTheme="majorHAnsi"/>
                <w:sz w:val="20"/>
                <w:szCs w:val="20"/>
              </w:rPr>
              <w:t xml:space="preserve">Phil: where will the data be </w:t>
            </w:r>
            <w:proofErr w:type="gramStart"/>
            <w:r w:rsidR="00D22B09" w:rsidRPr="0072013B">
              <w:rPr>
                <w:rFonts w:asciiTheme="majorHAnsi" w:hAnsiTheme="majorHAnsi"/>
                <w:sz w:val="20"/>
                <w:szCs w:val="20"/>
              </w:rPr>
              <w:t>viewable.</w:t>
            </w:r>
            <w:proofErr w:type="gramEnd"/>
            <w:r w:rsidR="00D22B09" w:rsidRPr="0072013B">
              <w:rPr>
                <w:rFonts w:asciiTheme="majorHAnsi" w:hAnsiTheme="majorHAnsi"/>
                <w:sz w:val="20"/>
                <w:szCs w:val="20"/>
              </w:rPr>
              <w:t xml:space="preserve">  Answer from Lisa: it is currently in a portal that is locked down, but then a table of data will be generated as a PDF.</w:t>
            </w:r>
          </w:p>
          <w:p w14:paraId="645CCFE9" w14:textId="77777777" w:rsidR="00E43C1D" w:rsidRDefault="00E43C1D" w:rsidP="00E43C1D">
            <w:pPr>
              <w:rPr>
                <w:rFonts w:asciiTheme="majorHAnsi" w:hAnsiTheme="majorHAnsi"/>
                <w:sz w:val="16"/>
                <w:szCs w:val="16"/>
              </w:rPr>
            </w:pPr>
          </w:p>
          <w:p w14:paraId="5AF29F10" w14:textId="3B3A9C08" w:rsidR="00E43C1D" w:rsidRPr="00E43C1D" w:rsidRDefault="00E43C1D" w:rsidP="00E43C1D">
            <w:pPr>
              <w:rPr>
                <w:rFonts w:asciiTheme="majorHAnsi" w:hAnsiTheme="majorHAnsi"/>
                <w:sz w:val="16"/>
                <w:szCs w:val="16"/>
              </w:rPr>
            </w:pPr>
          </w:p>
        </w:tc>
        <w:tc>
          <w:tcPr>
            <w:tcW w:w="1109" w:type="pct"/>
          </w:tcPr>
          <w:p w14:paraId="7F740797" w14:textId="101BF24A" w:rsidR="00C6283E" w:rsidRPr="00D22B09" w:rsidRDefault="0072013B" w:rsidP="00D22B09">
            <w:pPr>
              <w:pStyle w:val="ListParagraph"/>
              <w:numPr>
                <w:ilvl w:val="0"/>
                <w:numId w:val="28"/>
              </w:numPr>
              <w:rPr>
                <w:rFonts w:ascii="Calibri" w:hAnsi="Calibri"/>
                <w:sz w:val="20"/>
                <w:szCs w:val="20"/>
              </w:rPr>
            </w:pPr>
            <w:r>
              <w:rPr>
                <w:rFonts w:ascii="Calibri" w:hAnsi="Calibri"/>
                <w:sz w:val="20"/>
                <w:szCs w:val="20"/>
              </w:rPr>
              <w:lastRenderedPageBreak/>
              <w:t>PP ‘timeline’ workgroup will convene for final recommendations.</w:t>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br/>
            </w:r>
          </w:p>
          <w:p w14:paraId="5E66D5C2" w14:textId="20443034" w:rsidR="00D22B09" w:rsidRPr="00D22B09" w:rsidRDefault="00D22B09" w:rsidP="00D22B09">
            <w:pPr>
              <w:pStyle w:val="ListParagraph"/>
              <w:numPr>
                <w:ilvl w:val="0"/>
                <w:numId w:val="28"/>
              </w:numPr>
              <w:rPr>
                <w:rFonts w:ascii="Calibri" w:hAnsi="Calibri"/>
                <w:sz w:val="20"/>
                <w:szCs w:val="20"/>
              </w:rPr>
            </w:pPr>
            <w:r>
              <w:rPr>
                <w:rFonts w:ascii="Calibri" w:hAnsi="Calibri"/>
                <w:sz w:val="20"/>
                <w:szCs w:val="20"/>
              </w:rPr>
              <w:t xml:space="preserve">Julius will send the link to the white paper.  </w:t>
            </w:r>
            <w:proofErr w:type="spellStart"/>
            <w:r>
              <w:rPr>
                <w:rFonts w:ascii="Calibri" w:hAnsi="Calibri"/>
                <w:sz w:val="20"/>
                <w:szCs w:val="20"/>
              </w:rPr>
              <w:t>Trulie</w:t>
            </w:r>
            <w:proofErr w:type="spellEnd"/>
            <w:r>
              <w:rPr>
                <w:rFonts w:ascii="Calibri" w:hAnsi="Calibri"/>
                <w:sz w:val="20"/>
                <w:szCs w:val="20"/>
              </w:rPr>
              <w:t xml:space="preserve"> will send a link to the Google </w:t>
            </w:r>
            <w:proofErr w:type="gramStart"/>
            <w:r>
              <w:rPr>
                <w:rFonts w:ascii="Calibri" w:hAnsi="Calibri"/>
                <w:sz w:val="20"/>
                <w:szCs w:val="20"/>
              </w:rPr>
              <w:t>spreadsheets,</w:t>
            </w:r>
            <w:proofErr w:type="gramEnd"/>
            <w:r>
              <w:rPr>
                <w:rFonts w:ascii="Calibri" w:hAnsi="Calibri"/>
                <w:sz w:val="20"/>
                <w:szCs w:val="20"/>
              </w:rPr>
              <w:t xml:space="preserve"> Lisa will send handouts from the statewide webinar.</w:t>
            </w:r>
            <w:r>
              <w:rPr>
                <w:rFonts w:ascii="Calibri" w:hAnsi="Calibri"/>
                <w:sz w:val="20"/>
                <w:szCs w:val="20"/>
              </w:rPr>
              <w:br/>
            </w:r>
            <w:r>
              <w:rPr>
                <w:rFonts w:ascii="Calibri" w:hAnsi="Calibri"/>
                <w:sz w:val="20"/>
                <w:szCs w:val="20"/>
              </w:rPr>
              <w:br/>
            </w:r>
            <w:proofErr w:type="spellStart"/>
            <w:r>
              <w:rPr>
                <w:rFonts w:ascii="Calibri" w:hAnsi="Calibri"/>
                <w:sz w:val="20"/>
                <w:szCs w:val="20"/>
              </w:rPr>
              <w:t>Nenagh</w:t>
            </w:r>
            <w:proofErr w:type="spellEnd"/>
            <w:r>
              <w:rPr>
                <w:rFonts w:ascii="Calibri" w:hAnsi="Calibri"/>
                <w:sz w:val="20"/>
                <w:szCs w:val="20"/>
              </w:rPr>
              <w:t xml:space="preserve"> – agenda items in the </w:t>
            </w:r>
            <w:proofErr w:type="gramStart"/>
            <w:r>
              <w:rPr>
                <w:rFonts w:ascii="Calibri" w:hAnsi="Calibri"/>
                <w:sz w:val="20"/>
                <w:szCs w:val="20"/>
              </w:rPr>
              <w:t>fall….?</w:t>
            </w:r>
            <w:proofErr w:type="gramEnd"/>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4C67F72D"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lastRenderedPageBreak/>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575FCF71" w14:textId="6B33019A" w:rsid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PRT </w:t>
            </w:r>
            <w:r w:rsidR="00341511">
              <w:rPr>
                <w:rFonts w:ascii="Calibri" w:hAnsi="Calibri" w:cs="Verdana"/>
                <w:color w:val="000000"/>
                <w:sz w:val="20"/>
                <w:szCs w:val="20"/>
              </w:rPr>
              <w:t xml:space="preserve">Visit Planning &amp; QFE </w:t>
            </w:r>
          </w:p>
          <w:p w14:paraId="7B28FD03" w14:textId="77777777" w:rsidR="001C3B8B" w:rsidRDefault="001C3B8B" w:rsidP="001C3B8B">
            <w:pPr>
              <w:autoSpaceDE w:val="0"/>
              <w:autoSpaceDN w:val="0"/>
              <w:adjustRightInd w:val="0"/>
              <w:rPr>
                <w:rFonts w:ascii="Calibri" w:hAnsi="Calibri" w:cs="Verdana"/>
                <w:color w:val="000000"/>
                <w:sz w:val="20"/>
                <w:szCs w:val="20"/>
              </w:rPr>
            </w:pPr>
          </w:p>
          <w:p w14:paraId="782E6DCF" w14:textId="77777777" w:rsidR="001C3B8B" w:rsidRDefault="001C3B8B" w:rsidP="001C3B8B">
            <w:pPr>
              <w:autoSpaceDE w:val="0"/>
              <w:autoSpaceDN w:val="0"/>
              <w:adjustRightInd w:val="0"/>
              <w:rPr>
                <w:rFonts w:ascii="Calibri" w:hAnsi="Calibri" w:cs="Verdana"/>
                <w:color w:val="000000"/>
                <w:sz w:val="20"/>
                <w:szCs w:val="20"/>
              </w:rPr>
            </w:pPr>
          </w:p>
          <w:p w14:paraId="28378C45" w14:textId="77777777" w:rsidR="001C3B8B" w:rsidRDefault="001C3B8B" w:rsidP="001C3B8B">
            <w:pPr>
              <w:autoSpaceDE w:val="0"/>
              <w:autoSpaceDN w:val="0"/>
              <w:adjustRightInd w:val="0"/>
              <w:rPr>
                <w:rFonts w:ascii="Calibri" w:hAnsi="Calibri" w:cs="Verdana"/>
                <w:color w:val="000000"/>
                <w:sz w:val="20"/>
                <w:szCs w:val="20"/>
              </w:rPr>
            </w:pPr>
          </w:p>
          <w:p w14:paraId="760D0675" w14:textId="77777777" w:rsidR="001C3B8B" w:rsidRDefault="001C3B8B" w:rsidP="001C3B8B">
            <w:pPr>
              <w:autoSpaceDE w:val="0"/>
              <w:autoSpaceDN w:val="0"/>
              <w:adjustRightInd w:val="0"/>
              <w:rPr>
                <w:rFonts w:ascii="Calibri" w:hAnsi="Calibri" w:cs="Verdana"/>
                <w:color w:val="000000"/>
                <w:sz w:val="20"/>
                <w:szCs w:val="20"/>
              </w:rPr>
            </w:pPr>
          </w:p>
          <w:p w14:paraId="6CBDBD13" w14:textId="77777777" w:rsidR="001C3B8B" w:rsidRDefault="001C3B8B" w:rsidP="001C3B8B">
            <w:pPr>
              <w:autoSpaceDE w:val="0"/>
              <w:autoSpaceDN w:val="0"/>
              <w:adjustRightInd w:val="0"/>
              <w:rPr>
                <w:rFonts w:ascii="Calibri" w:hAnsi="Calibri" w:cs="Verdana"/>
                <w:color w:val="000000"/>
                <w:sz w:val="20"/>
                <w:szCs w:val="20"/>
              </w:rPr>
            </w:pPr>
          </w:p>
          <w:p w14:paraId="460B646F" w14:textId="77777777" w:rsidR="001C3B8B" w:rsidRDefault="001C3B8B" w:rsidP="001C3B8B">
            <w:pPr>
              <w:autoSpaceDE w:val="0"/>
              <w:autoSpaceDN w:val="0"/>
              <w:adjustRightInd w:val="0"/>
              <w:rPr>
                <w:rFonts w:ascii="Calibri" w:hAnsi="Calibri" w:cs="Verdana"/>
                <w:color w:val="000000"/>
                <w:sz w:val="20"/>
                <w:szCs w:val="20"/>
              </w:rPr>
            </w:pPr>
          </w:p>
          <w:p w14:paraId="3E18CAC5" w14:textId="77777777" w:rsidR="001C3B8B" w:rsidRDefault="001C3B8B" w:rsidP="001C3B8B">
            <w:pPr>
              <w:autoSpaceDE w:val="0"/>
              <w:autoSpaceDN w:val="0"/>
              <w:adjustRightInd w:val="0"/>
              <w:rPr>
                <w:rFonts w:ascii="Calibri" w:hAnsi="Calibri" w:cs="Verdana"/>
                <w:color w:val="000000"/>
                <w:sz w:val="20"/>
                <w:szCs w:val="20"/>
              </w:rPr>
            </w:pPr>
          </w:p>
          <w:p w14:paraId="5827B63D" w14:textId="77777777" w:rsidR="001C3B8B" w:rsidRDefault="001C3B8B" w:rsidP="001C3B8B">
            <w:pPr>
              <w:autoSpaceDE w:val="0"/>
              <w:autoSpaceDN w:val="0"/>
              <w:adjustRightInd w:val="0"/>
              <w:rPr>
                <w:rFonts w:ascii="Calibri" w:hAnsi="Calibri" w:cs="Verdana"/>
                <w:color w:val="000000"/>
                <w:sz w:val="20"/>
                <w:szCs w:val="20"/>
              </w:rPr>
            </w:pPr>
          </w:p>
          <w:p w14:paraId="068737BA" w14:textId="77777777" w:rsidR="001C3B8B" w:rsidRDefault="001C3B8B" w:rsidP="001C3B8B">
            <w:pPr>
              <w:autoSpaceDE w:val="0"/>
              <w:autoSpaceDN w:val="0"/>
              <w:adjustRightInd w:val="0"/>
              <w:rPr>
                <w:rFonts w:ascii="Calibri" w:hAnsi="Calibri" w:cs="Verdana"/>
                <w:color w:val="000000"/>
                <w:sz w:val="20"/>
                <w:szCs w:val="20"/>
              </w:rPr>
            </w:pPr>
          </w:p>
          <w:p w14:paraId="0C718DD3" w14:textId="77777777" w:rsidR="001C3B8B" w:rsidRDefault="001C3B8B" w:rsidP="001C3B8B">
            <w:pPr>
              <w:autoSpaceDE w:val="0"/>
              <w:autoSpaceDN w:val="0"/>
              <w:adjustRightInd w:val="0"/>
              <w:rPr>
                <w:rFonts w:ascii="Calibri" w:hAnsi="Calibri" w:cs="Verdana"/>
                <w:color w:val="000000"/>
                <w:sz w:val="20"/>
                <w:szCs w:val="20"/>
              </w:rPr>
            </w:pPr>
          </w:p>
          <w:p w14:paraId="7B5A946A" w14:textId="77777777" w:rsidR="001C3B8B" w:rsidRDefault="001C3B8B" w:rsidP="001C3B8B">
            <w:pPr>
              <w:autoSpaceDE w:val="0"/>
              <w:autoSpaceDN w:val="0"/>
              <w:adjustRightInd w:val="0"/>
              <w:rPr>
                <w:rFonts w:ascii="Calibri" w:hAnsi="Calibri" w:cs="Verdana"/>
                <w:color w:val="000000"/>
                <w:sz w:val="20"/>
                <w:szCs w:val="20"/>
              </w:rPr>
            </w:pPr>
          </w:p>
          <w:p w14:paraId="5CFCB29F" w14:textId="77777777" w:rsidR="001C3B8B" w:rsidRDefault="001C3B8B" w:rsidP="001C3B8B">
            <w:pPr>
              <w:autoSpaceDE w:val="0"/>
              <w:autoSpaceDN w:val="0"/>
              <w:adjustRightInd w:val="0"/>
              <w:rPr>
                <w:rFonts w:ascii="Calibri" w:hAnsi="Calibri" w:cs="Verdana"/>
                <w:color w:val="000000"/>
                <w:sz w:val="20"/>
                <w:szCs w:val="20"/>
              </w:rPr>
            </w:pPr>
          </w:p>
          <w:p w14:paraId="655D7160" w14:textId="77777777" w:rsidR="001C3B8B" w:rsidRDefault="001C3B8B" w:rsidP="001C3B8B">
            <w:pPr>
              <w:autoSpaceDE w:val="0"/>
              <w:autoSpaceDN w:val="0"/>
              <w:adjustRightInd w:val="0"/>
              <w:rPr>
                <w:rFonts w:ascii="Calibri" w:hAnsi="Calibri" w:cs="Verdana"/>
                <w:color w:val="000000"/>
                <w:sz w:val="20"/>
                <w:szCs w:val="20"/>
              </w:rPr>
            </w:pPr>
          </w:p>
          <w:p w14:paraId="4CD35421" w14:textId="77777777" w:rsidR="001C3B8B" w:rsidRDefault="001C3B8B" w:rsidP="001C3B8B">
            <w:pPr>
              <w:autoSpaceDE w:val="0"/>
              <w:autoSpaceDN w:val="0"/>
              <w:adjustRightInd w:val="0"/>
              <w:rPr>
                <w:rFonts w:ascii="Calibri" w:hAnsi="Calibri" w:cs="Verdana"/>
                <w:color w:val="000000"/>
                <w:sz w:val="20"/>
                <w:szCs w:val="20"/>
              </w:rPr>
            </w:pPr>
          </w:p>
          <w:p w14:paraId="624F512D" w14:textId="77777777" w:rsidR="001C3B8B" w:rsidRDefault="001C3B8B" w:rsidP="001C3B8B">
            <w:pPr>
              <w:autoSpaceDE w:val="0"/>
              <w:autoSpaceDN w:val="0"/>
              <w:adjustRightInd w:val="0"/>
              <w:rPr>
                <w:rFonts w:ascii="Calibri" w:hAnsi="Calibri" w:cs="Verdana"/>
                <w:color w:val="000000"/>
                <w:sz w:val="20"/>
                <w:szCs w:val="20"/>
              </w:rPr>
            </w:pPr>
          </w:p>
          <w:p w14:paraId="17EA075D" w14:textId="77777777" w:rsidR="001C3B8B" w:rsidRDefault="001C3B8B" w:rsidP="001C3B8B">
            <w:pPr>
              <w:autoSpaceDE w:val="0"/>
              <w:autoSpaceDN w:val="0"/>
              <w:adjustRightInd w:val="0"/>
              <w:rPr>
                <w:rFonts w:ascii="Calibri" w:hAnsi="Calibri" w:cs="Verdana"/>
                <w:color w:val="000000"/>
                <w:sz w:val="20"/>
                <w:szCs w:val="20"/>
              </w:rPr>
            </w:pPr>
          </w:p>
          <w:p w14:paraId="0829305D" w14:textId="77777777" w:rsidR="001C3B8B" w:rsidRDefault="001C3B8B" w:rsidP="001C3B8B">
            <w:pPr>
              <w:autoSpaceDE w:val="0"/>
              <w:autoSpaceDN w:val="0"/>
              <w:adjustRightInd w:val="0"/>
              <w:rPr>
                <w:rFonts w:ascii="Calibri" w:hAnsi="Calibri" w:cs="Verdana"/>
                <w:color w:val="000000"/>
                <w:sz w:val="20"/>
                <w:szCs w:val="20"/>
              </w:rPr>
            </w:pPr>
          </w:p>
          <w:p w14:paraId="2F310E64" w14:textId="77777777" w:rsidR="001C3B8B" w:rsidRDefault="001C3B8B" w:rsidP="001C3B8B">
            <w:pPr>
              <w:autoSpaceDE w:val="0"/>
              <w:autoSpaceDN w:val="0"/>
              <w:adjustRightInd w:val="0"/>
              <w:rPr>
                <w:rFonts w:ascii="Calibri" w:hAnsi="Calibri" w:cs="Verdana"/>
                <w:color w:val="000000"/>
                <w:sz w:val="20"/>
                <w:szCs w:val="20"/>
              </w:rPr>
            </w:pPr>
          </w:p>
          <w:p w14:paraId="0801EB6C" w14:textId="77777777" w:rsidR="001C3B8B" w:rsidRDefault="001C3B8B" w:rsidP="001C3B8B">
            <w:pPr>
              <w:autoSpaceDE w:val="0"/>
              <w:autoSpaceDN w:val="0"/>
              <w:adjustRightInd w:val="0"/>
              <w:rPr>
                <w:rFonts w:ascii="Calibri" w:hAnsi="Calibri" w:cs="Verdana"/>
                <w:color w:val="000000"/>
                <w:sz w:val="20"/>
                <w:szCs w:val="20"/>
              </w:rPr>
            </w:pPr>
          </w:p>
          <w:p w14:paraId="4CB14096" w14:textId="77777777" w:rsidR="001C3B8B" w:rsidRDefault="001C3B8B" w:rsidP="001C3B8B">
            <w:pPr>
              <w:autoSpaceDE w:val="0"/>
              <w:autoSpaceDN w:val="0"/>
              <w:adjustRightInd w:val="0"/>
              <w:rPr>
                <w:rFonts w:ascii="Calibri" w:hAnsi="Calibri" w:cs="Verdana"/>
                <w:color w:val="000000"/>
                <w:sz w:val="20"/>
                <w:szCs w:val="20"/>
              </w:rPr>
            </w:pPr>
          </w:p>
          <w:p w14:paraId="470796BB" w14:textId="77777777" w:rsidR="001C3B8B" w:rsidRDefault="001C3B8B" w:rsidP="001C3B8B">
            <w:pPr>
              <w:autoSpaceDE w:val="0"/>
              <w:autoSpaceDN w:val="0"/>
              <w:adjustRightInd w:val="0"/>
              <w:rPr>
                <w:rFonts w:ascii="Calibri" w:hAnsi="Calibri" w:cs="Verdana"/>
                <w:color w:val="000000"/>
                <w:sz w:val="20"/>
                <w:szCs w:val="20"/>
              </w:rPr>
            </w:pPr>
          </w:p>
          <w:p w14:paraId="092E4E6A" w14:textId="77777777" w:rsidR="001C3B8B" w:rsidRDefault="001C3B8B" w:rsidP="001C3B8B">
            <w:pPr>
              <w:autoSpaceDE w:val="0"/>
              <w:autoSpaceDN w:val="0"/>
              <w:adjustRightInd w:val="0"/>
              <w:rPr>
                <w:rFonts w:ascii="Calibri" w:hAnsi="Calibri" w:cs="Verdana"/>
                <w:color w:val="000000"/>
                <w:sz w:val="20"/>
                <w:szCs w:val="20"/>
              </w:rPr>
            </w:pPr>
          </w:p>
          <w:p w14:paraId="5083011D" w14:textId="77777777" w:rsidR="001C3B8B" w:rsidRDefault="001C3B8B" w:rsidP="001C3B8B">
            <w:pPr>
              <w:autoSpaceDE w:val="0"/>
              <w:autoSpaceDN w:val="0"/>
              <w:adjustRightInd w:val="0"/>
              <w:rPr>
                <w:rFonts w:ascii="Calibri" w:hAnsi="Calibri" w:cs="Verdana"/>
                <w:color w:val="000000"/>
                <w:sz w:val="20"/>
                <w:szCs w:val="20"/>
              </w:rPr>
            </w:pPr>
          </w:p>
          <w:p w14:paraId="4CCE8FC0" w14:textId="77777777" w:rsidR="001C3B8B" w:rsidRDefault="001C3B8B" w:rsidP="001C3B8B">
            <w:pPr>
              <w:autoSpaceDE w:val="0"/>
              <w:autoSpaceDN w:val="0"/>
              <w:adjustRightInd w:val="0"/>
              <w:rPr>
                <w:rFonts w:ascii="Calibri" w:hAnsi="Calibri" w:cs="Verdana"/>
                <w:color w:val="000000"/>
                <w:sz w:val="20"/>
                <w:szCs w:val="20"/>
              </w:rPr>
            </w:pPr>
          </w:p>
          <w:p w14:paraId="2B6D86E7" w14:textId="77777777" w:rsidR="001C3B8B" w:rsidRDefault="001C3B8B" w:rsidP="001C3B8B">
            <w:pPr>
              <w:autoSpaceDE w:val="0"/>
              <w:autoSpaceDN w:val="0"/>
              <w:adjustRightInd w:val="0"/>
              <w:rPr>
                <w:rFonts w:ascii="Calibri" w:hAnsi="Calibri" w:cs="Verdana"/>
                <w:color w:val="000000"/>
                <w:sz w:val="20"/>
                <w:szCs w:val="20"/>
              </w:rPr>
            </w:pPr>
          </w:p>
          <w:p w14:paraId="23DD10B4" w14:textId="77777777" w:rsidR="001C3B8B" w:rsidRDefault="001C3B8B" w:rsidP="001C3B8B">
            <w:pPr>
              <w:autoSpaceDE w:val="0"/>
              <w:autoSpaceDN w:val="0"/>
              <w:adjustRightInd w:val="0"/>
              <w:rPr>
                <w:rFonts w:ascii="Calibri" w:hAnsi="Calibri" w:cs="Verdana"/>
                <w:color w:val="000000"/>
                <w:sz w:val="20"/>
                <w:szCs w:val="20"/>
              </w:rPr>
            </w:pPr>
          </w:p>
          <w:p w14:paraId="72D6997C" w14:textId="77777777" w:rsidR="001C3B8B" w:rsidRDefault="001C3B8B" w:rsidP="001C3B8B">
            <w:pPr>
              <w:autoSpaceDE w:val="0"/>
              <w:autoSpaceDN w:val="0"/>
              <w:adjustRightInd w:val="0"/>
              <w:rPr>
                <w:rFonts w:ascii="Calibri" w:hAnsi="Calibri" w:cs="Verdana"/>
                <w:color w:val="000000"/>
                <w:sz w:val="20"/>
                <w:szCs w:val="20"/>
              </w:rPr>
            </w:pPr>
          </w:p>
          <w:p w14:paraId="2DCB30EB" w14:textId="77777777" w:rsidR="001C3B8B" w:rsidRPr="001C3B8B" w:rsidRDefault="001C3B8B" w:rsidP="001C3B8B">
            <w:pPr>
              <w:autoSpaceDE w:val="0"/>
              <w:autoSpaceDN w:val="0"/>
              <w:adjustRightInd w:val="0"/>
              <w:rPr>
                <w:rFonts w:ascii="Calibri" w:hAnsi="Calibri" w:cs="Verdana"/>
                <w:color w:val="000000"/>
                <w:sz w:val="20"/>
                <w:szCs w:val="20"/>
              </w:rPr>
            </w:pPr>
          </w:p>
          <w:p w14:paraId="793F83B8" w14:textId="622E24B9" w:rsid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TracDat</w:t>
            </w:r>
            <w:proofErr w:type="spellEnd"/>
            <w:r w:rsidR="00341511">
              <w:rPr>
                <w:rFonts w:ascii="Calibri" w:hAnsi="Calibri" w:cs="Verdana"/>
                <w:color w:val="000000"/>
                <w:sz w:val="20"/>
                <w:szCs w:val="20"/>
              </w:rPr>
              <w:t xml:space="preserve"> workgroup status update </w:t>
            </w:r>
          </w:p>
          <w:p w14:paraId="313838D1" w14:textId="77777777" w:rsidR="001C3B8B" w:rsidRDefault="001C3B8B" w:rsidP="001C3B8B">
            <w:pPr>
              <w:autoSpaceDE w:val="0"/>
              <w:autoSpaceDN w:val="0"/>
              <w:adjustRightInd w:val="0"/>
              <w:rPr>
                <w:rFonts w:ascii="Calibri" w:hAnsi="Calibri" w:cs="Verdana"/>
                <w:color w:val="000000"/>
                <w:sz w:val="20"/>
                <w:szCs w:val="20"/>
              </w:rPr>
            </w:pPr>
          </w:p>
          <w:p w14:paraId="2B123508" w14:textId="77777777" w:rsidR="001C3B8B" w:rsidRDefault="001C3B8B" w:rsidP="001C3B8B">
            <w:pPr>
              <w:autoSpaceDE w:val="0"/>
              <w:autoSpaceDN w:val="0"/>
              <w:adjustRightInd w:val="0"/>
              <w:rPr>
                <w:rFonts w:ascii="Calibri" w:hAnsi="Calibri" w:cs="Verdana"/>
                <w:color w:val="000000"/>
                <w:sz w:val="20"/>
                <w:szCs w:val="20"/>
              </w:rPr>
            </w:pPr>
          </w:p>
          <w:p w14:paraId="74893EFB" w14:textId="77777777" w:rsidR="001C3B8B" w:rsidRDefault="001C3B8B" w:rsidP="001C3B8B">
            <w:pPr>
              <w:autoSpaceDE w:val="0"/>
              <w:autoSpaceDN w:val="0"/>
              <w:adjustRightInd w:val="0"/>
              <w:rPr>
                <w:rFonts w:ascii="Calibri" w:hAnsi="Calibri" w:cs="Verdana"/>
                <w:color w:val="000000"/>
                <w:sz w:val="20"/>
                <w:szCs w:val="20"/>
              </w:rPr>
            </w:pPr>
          </w:p>
          <w:p w14:paraId="50422389" w14:textId="77777777" w:rsidR="001C3B8B" w:rsidRDefault="001C3B8B" w:rsidP="001C3B8B">
            <w:pPr>
              <w:autoSpaceDE w:val="0"/>
              <w:autoSpaceDN w:val="0"/>
              <w:adjustRightInd w:val="0"/>
              <w:rPr>
                <w:rFonts w:ascii="Calibri" w:hAnsi="Calibri" w:cs="Verdana"/>
                <w:color w:val="000000"/>
                <w:sz w:val="20"/>
                <w:szCs w:val="20"/>
              </w:rPr>
            </w:pPr>
          </w:p>
          <w:p w14:paraId="145A1E75" w14:textId="77777777" w:rsidR="001C3B8B" w:rsidRDefault="001C3B8B" w:rsidP="001C3B8B">
            <w:pPr>
              <w:autoSpaceDE w:val="0"/>
              <w:autoSpaceDN w:val="0"/>
              <w:adjustRightInd w:val="0"/>
              <w:rPr>
                <w:rFonts w:ascii="Calibri" w:hAnsi="Calibri" w:cs="Verdana"/>
                <w:color w:val="000000"/>
                <w:sz w:val="20"/>
                <w:szCs w:val="20"/>
              </w:rPr>
            </w:pPr>
          </w:p>
          <w:p w14:paraId="604F2041" w14:textId="77777777" w:rsidR="001C3B8B" w:rsidRDefault="001C3B8B" w:rsidP="001C3B8B">
            <w:pPr>
              <w:autoSpaceDE w:val="0"/>
              <w:autoSpaceDN w:val="0"/>
              <w:adjustRightInd w:val="0"/>
              <w:rPr>
                <w:rFonts w:ascii="Calibri" w:hAnsi="Calibri" w:cs="Verdana"/>
                <w:color w:val="000000"/>
                <w:sz w:val="20"/>
                <w:szCs w:val="20"/>
              </w:rPr>
            </w:pPr>
          </w:p>
          <w:p w14:paraId="56954ED4" w14:textId="77777777" w:rsidR="001C3B8B" w:rsidRDefault="001C3B8B" w:rsidP="001C3B8B">
            <w:pPr>
              <w:autoSpaceDE w:val="0"/>
              <w:autoSpaceDN w:val="0"/>
              <w:adjustRightInd w:val="0"/>
              <w:rPr>
                <w:rFonts w:ascii="Calibri" w:hAnsi="Calibri" w:cs="Verdana"/>
                <w:color w:val="000000"/>
                <w:sz w:val="20"/>
                <w:szCs w:val="20"/>
              </w:rPr>
            </w:pPr>
          </w:p>
          <w:p w14:paraId="38FE0677" w14:textId="77777777" w:rsidR="001C3B8B" w:rsidRDefault="001C3B8B" w:rsidP="001C3B8B">
            <w:pPr>
              <w:autoSpaceDE w:val="0"/>
              <w:autoSpaceDN w:val="0"/>
              <w:adjustRightInd w:val="0"/>
              <w:rPr>
                <w:rFonts w:ascii="Calibri" w:hAnsi="Calibri" w:cs="Verdana"/>
                <w:color w:val="000000"/>
                <w:sz w:val="20"/>
                <w:szCs w:val="20"/>
              </w:rPr>
            </w:pPr>
          </w:p>
          <w:p w14:paraId="044AC8D8" w14:textId="77777777" w:rsidR="001C3B8B" w:rsidRDefault="001C3B8B" w:rsidP="001C3B8B">
            <w:pPr>
              <w:autoSpaceDE w:val="0"/>
              <w:autoSpaceDN w:val="0"/>
              <w:adjustRightInd w:val="0"/>
              <w:rPr>
                <w:rFonts w:ascii="Calibri" w:hAnsi="Calibri" w:cs="Verdana"/>
                <w:color w:val="000000"/>
                <w:sz w:val="20"/>
                <w:szCs w:val="20"/>
              </w:rPr>
            </w:pPr>
          </w:p>
          <w:p w14:paraId="4407B021" w14:textId="77777777" w:rsidR="001C3B8B" w:rsidRDefault="001C3B8B" w:rsidP="001C3B8B">
            <w:pPr>
              <w:autoSpaceDE w:val="0"/>
              <w:autoSpaceDN w:val="0"/>
              <w:adjustRightInd w:val="0"/>
              <w:rPr>
                <w:rFonts w:ascii="Calibri" w:hAnsi="Calibri" w:cs="Verdana"/>
                <w:color w:val="000000"/>
                <w:sz w:val="20"/>
                <w:szCs w:val="20"/>
              </w:rPr>
            </w:pPr>
          </w:p>
          <w:p w14:paraId="75FCBB86" w14:textId="77777777" w:rsidR="001C3B8B" w:rsidRDefault="001C3B8B" w:rsidP="001C3B8B">
            <w:pPr>
              <w:autoSpaceDE w:val="0"/>
              <w:autoSpaceDN w:val="0"/>
              <w:adjustRightInd w:val="0"/>
              <w:rPr>
                <w:rFonts w:ascii="Calibri" w:hAnsi="Calibri" w:cs="Verdana"/>
                <w:color w:val="000000"/>
                <w:sz w:val="20"/>
                <w:szCs w:val="20"/>
              </w:rPr>
            </w:pPr>
          </w:p>
          <w:p w14:paraId="7BB30634" w14:textId="77777777" w:rsidR="001C3B8B" w:rsidRDefault="001C3B8B" w:rsidP="001C3B8B">
            <w:pPr>
              <w:autoSpaceDE w:val="0"/>
              <w:autoSpaceDN w:val="0"/>
              <w:adjustRightInd w:val="0"/>
              <w:rPr>
                <w:rFonts w:ascii="Calibri" w:hAnsi="Calibri" w:cs="Verdana"/>
                <w:color w:val="000000"/>
                <w:sz w:val="20"/>
                <w:szCs w:val="20"/>
              </w:rPr>
            </w:pPr>
          </w:p>
          <w:p w14:paraId="1E01E2EB" w14:textId="77777777" w:rsidR="001C3B8B" w:rsidRDefault="001C3B8B" w:rsidP="001C3B8B">
            <w:pPr>
              <w:autoSpaceDE w:val="0"/>
              <w:autoSpaceDN w:val="0"/>
              <w:adjustRightInd w:val="0"/>
              <w:rPr>
                <w:rFonts w:ascii="Calibri" w:hAnsi="Calibri" w:cs="Verdana"/>
                <w:color w:val="000000"/>
                <w:sz w:val="20"/>
                <w:szCs w:val="20"/>
              </w:rPr>
            </w:pPr>
          </w:p>
          <w:p w14:paraId="496B05BF" w14:textId="77777777" w:rsidR="001C3B8B" w:rsidRDefault="001C3B8B" w:rsidP="001C3B8B">
            <w:pPr>
              <w:autoSpaceDE w:val="0"/>
              <w:autoSpaceDN w:val="0"/>
              <w:adjustRightInd w:val="0"/>
              <w:rPr>
                <w:rFonts w:ascii="Calibri" w:hAnsi="Calibri" w:cs="Verdana"/>
                <w:color w:val="000000"/>
                <w:sz w:val="20"/>
                <w:szCs w:val="20"/>
              </w:rPr>
            </w:pPr>
          </w:p>
          <w:p w14:paraId="29C848F4" w14:textId="77777777" w:rsidR="001C3B8B" w:rsidRDefault="001C3B8B" w:rsidP="001C3B8B">
            <w:pPr>
              <w:autoSpaceDE w:val="0"/>
              <w:autoSpaceDN w:val="0"/>
              <w:adjustRightInd w:val="0"/>
              <w:rPr>
                <w:rFonts w:ascii="Calibri" w:hAnsi="Calibri" w:cs="Verdana"/>
                <w:color w:val="000000"/>
                <w:sz w:val="20"/>
                <w:szCs w:val="20"/>
              </w:rPr>
            </w:pPr>
          </w:p>
          <w:p w14:paraId="03A386F2" w14:textId="77777777" w:rsidR="001C3B8B" w:rsidRDefault="001C3B8B" w:rsidP="001C3B8B">
            <w:pPr>
              <w:autoSpaceDE w:val="0"/>
              <w:autoSpaceDN w:val="0"/>
              <w:adjustRightInd w:val="0"/>
              <w:rPr>
                <w:rFonts w:ascii="Calibri" w:hAnsi="Calibri" w:cs="Verdana"/>
                <w:color w:val="000000"/>
                <w:sz w:val="20"/>
                <w:szCs w:val="20"/>
              </w:rPr>
            </w:pPr>
          </w:p>
          <w:p w14:paraId="337C9E46" w14:textId="77777777" w:rsidR="001C3B8B" w:rsidRDefault="001C3B8B" w:rsidP="001C3B8B">
            <w:pPr>
              <w:autoSpaceDE w:val="0"/>
              <w:autoSpaceDN w:val="0"/>
              <w:adjustRightInd w:val="0"/>
              <w:rPr>
                <w:rFonts w:ascii="Calibri" w:hAnsi="Calibri" w:cs="Verdana"/>
                <w:color w:val="000000"/>
                <w:sz w:val="20"/>
                <w:szCs w:val="20"/>
              </w:rPr>
            </w:pPr>
          </w:p>
          <w:p w14:paraId="4ED0AB49" w14:textId="77777777" w:rsidR="001C3B8B" w:rsidRDefault="001C3B8B" w:rsidP="001C3B8B">
            <w:pPr>
              <w:autoSpaceDE w:val="0"/>
              <w:autoSpaceDN w:val="0"/>
              <w:adjustRightInd w:val="0"/>
              <w:rPr>
                <w:rFonts w:ascii="Calibri" w:hAnsi="Calibri" w:cs="Verdana"/>
                <w:color w:val="000000"/>
                <w:sz w:val="20"/>
                <w:szCs w:val="20"/>
              </w:rPr>
            </w:pPr>
          </w:p>
          <w:p w14:paraId="3647F0C7" w14:textId="77777777" w:rsidR="001C3B8B" w:rsidRDefault="001C3B8B" w:rsidP="001C3B8B">
            <w:pPr>
              <w:autoSpaceDE w:val="0"/>
              <w:autoSpaceDN w:val="0"/>
              <w:adjustRightInd w:val="0"/>
              <w:rPr>
                <w:rFonts w:ascii="Calibri" w:hAnsi="Calibri" w:cs="Verdana"/>
                <w:color w:val="000000"/>
                <w:sz w:val="20"/>
                <w:szCs w:val="20"/>
              </w:rPr>
            </w:pPr>
          </w:p>
          <w:p w14:paraId="00ECD34B" w14:textId="7DE5DB62" w:rsidR="001C3B8B" w:rsidRPr="001C3B8B" w:rsidRDefault="0072013B" w:rsidP="001C3B8B">
            <w:pPr>
              <w:autoSpaceDE w:val="0"/>
              <w:autoSpaceDN w:val="0"/>
              <w:adjustRightInd w:val="0"/>
              <w:rPr>
                <w:rFonts w:ascii="Calibri" w:hAnsi="Calibri" w:cs="Verdana"/>
                <w:color w:val="000000"/>
                <w:sz w:val="20"/>
                <w:szCs w:val="20"/>
              </w:rPr>
            </w:pP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r>
              <w:rPr>
                <w:rFonts w:ascii="Calibri" w:hAnsi="Calibri" w:cs="Verdana"/>
                <w:color w:val="000000"/>
                <w:sz w:val="20"/>
                <w:szCs w:val="20"/>
              </w:rPr>
              <w:br/>
            </w:r>
          </w:p>
          <w:p w14:paraId="7BD0ADD8" w14:textId="031F6FDE" w:rsidR="00D30662" w:rsidRP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Planning, report back and 2018</w:t>
            </w:r>
            <w:r w:rsidR="00341511">
              <w:rPr>
                <w:rFonts w:ascii="Calibri" w:hAnsi="Calibri" w:cs="Verdana"/>
                <w:color w:val="000000"/>
                <w:sz w:val="20"/>
                <w:szCs w:val="20"/>
              </w:rPr>
              <w:t xml:space="preserve"> retreat input </w:t>
            </w:r>
          </w:p>
        </w:tc>
        <w:tc>
          <w:tcPr>
            <w:tcW w:w="1950" w:type="pct"/>
          </w:tcPr>
          <w:p w14:paraId="16BC47F1" w14:textId="1935446A" w:rsidR="00786AD8" w:rsidRDefault="00786AD8" w:rsidP="00786AD8">
            <w:pPr>
              <w:pStyle w:val="ListParagraph"/>
              <w:numPr>
                <w:ilvl w:val="0"/>
                <w:numId w:val="29"/>
              </w:numPr>
              <w:rPr>
                <w:rFonts w:asciiTheme="majorHAnsi" w:hAnsiTheme="majorHAnsi"/>
                <w:sz w:val="20"/>
                <w:szCs w:val="20"/>
              </w:rPr>
            </w:pPr>
            <w:r>
              <w:rPr>
                <w:rFonts w:asciiTheme="majorHAnsi" w:hAnsiTheme="majorHAnsi"/>
                <w:sz w:val="20"/>
                <w:szCs w:val="20"/>
              </w:rPr>
              <w:lastRenderedPageBreak/>
              <w:t xml:space="preserve">We met as a group after we ran out of time for our </w:t>
            </w:r>
            <w:proofErr w:type="spellStart"/>
            <w:r>
              <w:rPr>
                <w:rFonts w:asciiTheme="majorHAnsi" w:hAnsiTheme="majorHAnsi"/>
                <w:sz w:val="20"/>
                <w:szCs w:val="20"/>
              </w:rPr>
              <w:t>EdCAP</w:t>
            </w:r>
            <w:proofErr w:type="spellEnd"/>
            <w:r>
              <w:rPr>
                <w:rFonts w:asciiTheme="majorHAnsi" w:hAnsiTheme="majorHAnsi"/>
                <w:sz w:val="20"/>
                <w:szCs w:val="20"/>
              </w:rPr>
              <w:t xml:space="preserve"> normal meeting last month.  From this meeting, one of the main issues was communication.  </w:t>
            </w:r>
            <w:proofErr w:type="gramStart"/>
            <w:r>
              <w:rPr>
                <w:rFonts w:asciiTheme="majorHAnsi" w:hAnsiTheme="majorHAnsi"/>
                <w:sz w:val="20"/>
                <w:szCs w:val="20"/>
              </w:rPr>
              <w:t>One of the Menu of Options (MOO) from the PRT visit</w:t>
            </w:r>
            <w:proofErr w:type="gramEnd"/>
            <w:r>
              <w:rPr>
                <w:rFonts w:asciiTheme="majorHAnsi" w:hAnsiTheme="majorHAnsi"/>
                <w:sz w:val="20"/>
                <w:szCs w:val="20"/>
              </w:rPr>
              <w:t xml:space="preserve"> was the creation of a mega committee that can cross-coordinate </w:t>
            </w:r>
            <w:r>
              <w:rPr>
                <w:rFonts w:asciiTheme="majorHAnsi" w:hAnsiTheme="majorHAnsi"/>
                <w:sz w:val="20"/>
                <w:szCs w:val="20"/>
              </w:rPr>
              <w:lastRenderedPageBreak/>
              <w:t xml:space="preserve">planning and budget.  We realized in discussion that we </w:t>
            </w:r>
            <w:proofErr w:type="gramStart"/>
            <w:r>
              <w:rPr>
                <w:rFonts w:asciiTheme="majorHAnsi" w:hAnsiTheme="majorHAnsi"/>
                <w:sz w:val="20"/>
                <w:szCs w:val="20"/>
              </w:rPr>
              <w:t>may</w:t>
            </w:r>
            <w:proofErr w:type="gramEnd"/>
            <w:r>
              <w:rPr>
                <w:rFonts w:asciiTheme="majorHAnsi" w:hAnsiTheme="majorHAnsi"/>
                <w:sz w:val="20"/>
                <w:szCs w:val="20"/>
              </w:rPr>
              <w:t xml:space="preserve"> not necessarily want a mega committee that creates an extra layer.  </w:t>
            </w:r>
            <w:r w:rsidR="00003A53">
              <w:rPr>
                <w:rFonts w:asciiTheme="majorHAnsi" w:hAnsiTheme="majorHAnsi"/>
                <w:sz w:val="20"/>
                <w:szCs w:val="20"/>
              </w:rPr>
              <w:t>On the flip side, there is recognition that dealing with the increasingly segmented kinds of categorical funds creates a need for a broader perspective and transparency on how funds are used.</w:t>
            </w:r>
            <w:r>
              <w:rPr>
                <w:rFonts w:asciiTheme="majorHAnsi" w:hAnsiTheme="majorHAnsi"/>
                <w:sz w:val="20"/>
                <w:szCs w:val="20"/>
              </w:rPr>
              <w:br/>
            </w:r>
            <w:r>
              <w:rPr>
                <w:rFonts w:asciiTheme="majorHAnsi" w:hAnsiTheme="majorHAnsi"/>
                <w:sz w:val="20"/>
                <w:szCs w:val="20"/>
              </w:rPr>
              <w:br/>
              <w:t>PRT visit will be March 15</w:t>
            </w:r>
            <w:r w:rsidRPr="00786AD8">
              <w:rPr>
                <w:rFonts w:asciiTheme="majorHAnsi" w:hAnsiTheme="majorHAnsi"/>
                <w:sz w:val="20"/>
                <w:szCs w:val="20"/>
                <w:vertAlign w:val="superscript"/>
              </w:rPr>
              <w:t>th</w:t>
            </w:r>
            <w:r>
              <w:rPr>
                <w:rFonts w:asciiTheme="majorHAnsi" w:hAnsiTheme="majorHAnsi"/>
                <w:sz w:val="20"/>
                <w:szCs w:val="20"/>
              </w:rPr>
              <w:t xml:space="preserve"> from 1-5pm.</w:t>
            </w:r>
            <w:r>
              <w:rPr>
                <w:rFonts w:asciiTheme="majorHAnsi" w:hAnsiTheme="majorHAnsi"/>
                <w:sz w:val="20"/>
                <w:szCs w:val="20"/>
              </w:rPr>
              <w:br/>
            </w:r>
            <w:r>
              <w:rPr>
                <w:rFonts w:asciiTheme="majorHAnsi" w:hAnsiTheme="majorHAnsi"/>
                <w:sz w:val="20"/>
                <w:szCs w:val="20"/>
              </w:rPr>
              <w:br/>
            </w:r>
            <w:proofErr w:type="spellStart"/>
            <w:r>
              <w:rPr>
                <w:rFonts w:asciiTheme="majorHAnsi" w:hAnsiTheme="majorHAnsi"/>
                <w:sz w:val="20"/>
                <w:szCs w:val="20"/>
              </w:rPr>
              <w:t>Trulie</w:t>
            </w:r>
            <w:proofErr w:type="spellEnd"/>
            <w:r>
              <w:rPr>
                <w:rFonts w:asciiTheme="majorHAnsi" w:hAnsiTheme="majorHAnsi"/>
                <w:sz w:val="20"/>
                <w:szCs w:val="20"/>
              </w:rPr>
              <w:t>: how do the existing plans like the SSSP &amp; Equity plans get integrated into this?</w:t>
            </w:r>
            <w:r w:rsidR="00713616">
              <w:rPr>
                <w:rFonts w:asciiTheme="majorHAnsi" w:hAnsiTheme="majorHAnsi"/>
                <w:sz w:val="20"/>
                <w:szCs w:val="20"/>
              </w:rPr>
              <w:t xml:space="preserve">  </w:t>
            </w:r>
            <w:proofErr w:type="spellStart"/>
            <w:r w:rsidR="00713616">
              <w:rPr>
                <w:rFonts w:asciiTheme="majorHAnsi" w:hAnsiTheme="majorHAnsi"/>
                <w:sz w:val="20"/>
                <w:szCs w:val="20"/>
              </w:rPr>
              <w:t>Nenagh</w:t>
            </w:r>
            <w:proofErr w:type="spellEnd"/>
            <w:r w:rsidR="00713616">
              <w:rPr>
                <w:rFonts w:asciiTheme="majorHAnsi" w:hAnsiTheme="majorHAnsi"/>
                <w:sz w:val="20"/>
                <w:szCs w:val="20"/>
              </w:rPr>
              <w:t xml:space="preserve">: I don’t know that we have thought through all the categorical funds and integrated plans.  </w:t>
            </w:r>
            <w:r w:rsidR="00713616">
              <w:rPr>
                <w:rFonts w:asciiTheme="majorHAnsi" w:hAnsiTheme="majorHAnsi"/>
                <w:sz w:val="20"/>
                <w:szCs w:val="20"/>
              </w:rPr>
              <w:br/>
            </w:r>
            <w:r w:rsidR="00713616">
              <w:rPr>
                <w:rFonts w:asciiTheme="majorHAnsi" w:hAnsiTheme="majorHAnsi"/>
                <w:sz w:val="20"/>
                <w:szCs w:val="20"/>
              </w:rPr>
              <w:br/>
            </w:r>
            <w:r w:rsidR="00003A53">
              <w:rPr>
                <w:rFonts w:asciiTheme="majorHAnsi" w:hAnsiTheme="majorHAnsi"/>
                <w:sz w:val="20"/>
                <w:szCs w:val="20"/>
              </w:rPr>
              <w:t>Regardless of what is decided here, the m</w:t>
            </w:r>
            <w:r w:rsidR="00713616">
              <w:rPr>
                <w:rFonts w:asciiTheme="majorHAnsi" w:hAnsiTheme="majorHAnsi"/>
                <w:sz w:val="20"/>
                <w:szCs w:val="20"/>
              </w:rPr>
              <w:t xml:space="preserve">easure of progress is that, after we have gone through this IEPI process, what has changed for us in a positive way?  </w:t>
            </w:r>
          </w:p>
          <w:p w14:paraId="48BC08C1" w14:textId="77777777" w:rsidR="00003A53" w:rsidRDefault="00003A53" w:rsidP="00003A53">
            <w:pPr>
              <w:pStyle w:val="ListParagraph"/>
              <w:ind w:left="738"/>
              <w:rPr>
                <w:rFonts w:asciiTheme="majorHAnsi" w:hAnsiTheme="majorHAnsi"/>
                <w:sz w:val="20"/>
                <w:szCs w:val="20"/>
              </w:rPr>
            </w:pPr>
          </w:p>
          <w:p w14:paraId="71D7D7E5" w14:textId="3D914E45" w:rsidR="0072013B" w:rsidRPr="0072013B" w:rsidRDefault="00BF37D4" w:rsidP="0072013B">
            <w:pPr>
              <w:pStyle w:val="ListParagraph"/>
              <w:numPr>
                <w:ilvl w:val="0"/>
                <w:numId w:val="29"/>
              </w:numPr>
              <w:rPr>
                <w:rFonts w:asciiTheme="majorHAnsi" w:hAnsiTheme="majorHAnsi"/>
                <w:sz w:val="20"/>
                <w:szCs w:val="20"/>
              </w:rPr>
            </w:pPr>
            <w:r>
              <w:rPr>
                <w:rFonts w:asciiTheme="majorHAnsi" w:hAnsiTheme="majorHAnsi"/>
                <w:sz w:val="20"/>
                <w:szCs w:val="20"/>
              </w:rPr>
              <w:t xml:space="preserve">The </w:t>
            </w:r>
            <w:proofErr w:type="spellStart"/>
            <w:r>
              <w:rPr>
                <w:rFonts w:asciiTheme="majorHAnsi" w:hAnsiTheme="majorHAnsi"/>
                <w:sz w:val="20"/>
                <w:szCs w:val="20"/>
              </w:rPr>
              <w:t>TractDat</w:t>
            </w:r>
            <w:proofErr w:type="spellEnd"/>
            <w:r>
              <w:rPr>
                <w:rFonts w:asciiTheme="majorHAnsi" w:hAnsiTheme="majorHAnsi"/>
                <w:sz w:val="20"/>
                <w:szCs w:val="20"/>
              </w:rPr>
              <w:t xml:space="preserve">/Tableau Workgroup met, and came up with recommendations for </w:t>
            </w:r>
            <w:proofErr w:type="spellStart"/>
            <w:r>
              <w:rPr>
                <w:rFonts w:asciiTheme="majorHAnsi" w:hAnsiTheme="majorHAnsi"/>
                <w:sz w:val="20"/>
                <w:szCs w:val="20"/>
              </w:rPr>
              <w:t>EdCAP</w:t>
            </w:r>
            <w:proofErr w:type="spellEnd"/>
            <w:r>
              <w:rPr>
                <w:rFonts w:asciiTheme="majorHAnsi" w:hAnsiTheme="majorHAnsi"/>
                <w:sz w:val="20"/>
                <w:szCs w:val="20"/>
              </w:rPr>
              <w:t xml:space="preserve"> consideration.   The idea was to have questions that allow each program to address the five Strategic Directions from the Strategic Plan.  Currently two of five are asked.  Once those five are present, the idea is to divide the fifteen data metrics to fit into the five Strategic Directions.</w:t>
            </w:r>
            <w:r>
              <w:rPr>
                <w:rFonts w:asciiTheme="majorHAnsi" w:hAnsiTheme="majorHAnsi"/>
                <w:sz w:val="20"/>
                <w:szCs w:val="20"/>
              </w:rPr>
              <w:br/>
            </w:r>
            <w:r>
              <w:rPr>
                <w:rFonts w:asciiTheme="majorHAnsi" w:hAnsiTheme="majorHAnsi"/>
                <w:sz w:val="20"/>
                <w:szCs w:val="20"/>
              </w:rPr>
              <w:br/>
            </w:r>
            <w:r w:rsidR="006E3D8D">
              <w:rPr>
                <w:rFonts w:asciiTheme="majorHAnsi" w:hAnsiTheme="majorHAnsi"/>
                <w:sz w:val="20"/>
                <w:szCs w:val="20"/>
              </w:rPr>
              <w:t>Action Point – Now is the time, because of this new platform, to ask, what data elements do program leads want</w:t>
            </w:r>
            <w:r>
              <w:rPr>
                <w:rFonts w:asciiTheme="majorHAnsi" w:hAnsiTheme="majorHAnsi"/>
                <w:sz w:val="20"/>
                <w:szCs w:val="20"/>
              </w:rPr>
              <w:t>, so they can shape narratives effectively and make appropriate goals for program progress.</w:t>
            </w:r>
            <w:r>
              <w:rPr>
                <w:rFonts w:asciiTheme="majorHAnsi" w:hAnsiTheme="majorHAnsi"/>
                <w:sz w:val="20"/>
                <w:szCs w:val="20"/>
              </w:rPr>
              <w:br/>
            </w:r>
            <w:r>
              <w:rPr>
                <w:rFonts w:asciiTheme="majorHAnsi" w:hAnsiTheme="majorHAnsi"/>
                <w:sz w:val="20"/>
                <w:szCs w:val="20"/>
              </w:rPr>
              <w:lastRenderedPageBreak/>
              <w:br/>
              <w:t>The fifteen data metrics will be divided amongst the Strategic Directions</w:t>
            </w:r>
            <w:r w:rsidR="006118D6">
              <w:rPr>
                <w:rFonts w:asciiTheme="majorHAnsi" w:hAnsiTheme="majorHAnsi"/>
                <w:sz w:val="20"/>
                <w:szCs w:val="20"/>
              </w:rPr>
              <w:t xml:space="preserve">.  </w:t>
            </w:r>
            <w:r w:rsidR="006118D6">
              <w:rPr>
                <w:rFonts w:asciiTheme="majorHAnsi" w:hAnsiTheme="majorHAnsi"/>
                <w:sz w:val="20"/>
                <w:szCs w:val="20"/>
              </w:rPr>
              <w:br/>
            </w:r>
            <w:r w:rsidR="006118D6">
              <w:rPr>
                <w:rFonts w:asciiTheme="majorHAnsi" w:hAnsiTheme="majorHAnsi"/>
                <w:sz w:val="20"/>
                <w:szCs w:val="20"/>
              </w:rPr>
              <w:br/>
              <w:t xml:space="preserve">Motion to approve </w:t>
            </w:r>
            <w:proofErr w:type="spellStart"/>
            <w:r w:rsidR="001E3868">
              <w:rPr>
                <w:rFonts w:asciiTheme="majorHAnsi" w:hAnsiTheme="majorHAnsi"/>
                <w:sz w:val="20"/>
                <w:szCs w:val="20"/>
              </w:rPr>
              <w:t>TracDat</w:t>
            </w:r>
            <w:proofErr w:type="spellEnd"/>
            <w:r w:rsidR="001E3868">
              <w:rPr>
                <w:rFonts w:asciiTheme="majorHAnsi" w:hAnsiTheme="majorHAnsi"/>
                <w:sz w:val="20"/>
                <w:szCs w:val="20"/>
              </w:rPr>
              <w:t>-Tableau Workgroup Recommendations.  Carried unanimously</w:t>
            </w:r>
            <w:r w:rsidR="006118D6">
              <w:rPr>
                <w:rFonts w:asciiTheme="majorHAnsi" w:hAnsiTheme="majorHAnsi"/>
                <w:sz w:val="20"/>
                <w:szCs w:val="20"/>
              </w:rPr>
              <w:br/>
            </w:r>
            <w:r w:rsidR="006118D6">
              <w:rPr>
                <w:rFonts w:asciiTheme="majorHAnsi" w:hAnsiTheme="majorHAnsi"/>
                <w:sz w:val="20"/>
                <w:szCs w:val="20"/>
              </w:rPr>
              <w:br/>
            </w:r>
            <w:proofErr w:type="gramStart"/>
            <w:r w:rsidR="006118D6">
              <w:rPr>
                <w:rFonts w:asciiTheme="majorHAnsi" w:hAnsiTheme="majorHAnsi"/>
                <w:sz w:val="20"/>
                <w:szCs w:val="20"/>
              </w:rPr>
              <w:t>What</w:t>
            </w:r>
            <w:proofErr w:type="gramEnd"/>
            <w:r w:rsidR="006118D6">
              <w:rPr>
                <w:rFonts w:asciiTheme="majorHAnsi" w:hAnsiTheme="majorHAnsi"/>
                <w:sz w:val="20"/>
                <w:szCs w:val="20"/>
              </w:rPr>
              <w:t>’s meaningful to VPs and Deans when they look at plans?</w:t>
            </w:r>
            <w:r w:rsidR="006118D6">
              <w:rPr>
                <w:rFonts w:asciiTheme="majorHAnsi" w:hAnsiTheme="majorHAnsi"/>
                <w:sz w:val="20"/>
                <w:szCs w:val="20"/>
              </w:rPr>
              <w:br/>
            </w:r>
            <w:r w:rsidR="006118D6">
              <w:rPr>
                <w:rFonts w:asciiTheme="majorHAnsi" w:hAnsiTheme="majorHAnsi"/>
                <w:sz w:val="20"/>
                <w:szCs w:val="20"/>
              </w:rPr>
              <w:br/>
              <w:t>It’s really going to be grounded in the Strategic Plan conversations.  How are we in our little corner of the world going to move the needle for the college’s strategic mission?</w:t>
            </w:r>
            <w:r w:rsidR="00551EAC">
              <w:rPr>
                <w:rFonts w:asciiTheme="majorHAnsi" w:hAnsiTheme="majorHAnsi"/>
                <w:sz w:val="20"/>
                <w:szCs w:val="20"/>
              </w:rPr>
              <w:br/>
            </w:r>
            <w:r w:rsidR="00551EAC">
              <w:rPr>
                <w:rFonts w:asciiTheme="majorHAnsi" w:hAnsiTheme="majorHAnsi"/>
                <w:sz w:val="20"/>
                <w:szCs w:val="20"/>
              </w:rPr>
              <w:br/>
              <w:t>Lee suggested we include KPIs in the Program Plan interface so the data can be incorporated as relevant.</w:t>
            </w:r>
            <w:r w:rsidR="00551EAC">
              <w:rPr>
                <w:rFonts w:asciiTheme="majorHAnsi" w:hAnsiTheme="majorHAnsi"/>
                <w:sz w:val="20"/>
                <w:szCs w:val="20"/>
              </w:rPr>
              <w:br/>
            </w:r>
            <w:r w:rsidR="00551EAC">
              <w:rPr>
                <w:rFonts w:asciiTheme="majorHAnsi" w:hAnsiTheme="majorHAnsi"/>
                <w:sz w:val="20"/>
                <w:szCs w:val="20"/>
              </w:rPr>
              <w:br/>
              <w:t xml:space="preserve">Rob said </w:t>
            </w:r>
            <w:proofErr w:type="gramStart"/>
            <w:r w:rsidR="00551EAC">
              <w:rPr>
                <w:rFonts w:asciiTheme="majorHAnsi" w:hAnsiTheme="majorHAnsi"/>
                <w:sz w:val="20"/>
                <w:szCs w:val="20"/>
              </w:rPr>
              <w:t>that faculty don’t</w:t>
            </w:r>
            <w:proofErr w:type="gramEnd"/>
            <w:r w:rsidR="00551EAC">
              <w:rPr>
                <w:rFonts w:asciiTheme="majorHAnsi" w:hAnsiTheme="majorHAnsi"/>
                <w:sz w:val="20"/>
                <w:szCs w:val="20"/>
              </w:rPr>
              <w:t xml:space="preserve"> feel confident to set their own metrics-based goals.</w:t>
            </w:r>
          </w:p>
        </w:tc>
        <w:tc>
          <w:tcPr>
            <w:tcW w:w="1109" w:type="pct"/>
            <w:shd w:val="clear" w:color="auto" w:fill="auto"/>
          </w:tcPr>
          <w:p w14:paraId="67207F69" w14:textId="64C4C964" w:rsidR="00C6283E" w:rsidRPr="001C3B8B" w:rsidRDefault="00003A53" w:rsidP="001C3B8B">
            <w:pPr>
              <w:pStyle w:val="ListParagraph"/>
              <w:numPr>
                <w:ilvl w:val="0"/>
                <w:numId w:val="30"/>
              </w:numPr>
              <w:rPr>
                <w:rFonts w:ascii="Calibri" w:hAnsi="Calibri"/>
                <w:sz w:val="20"/>
                <w:szCs w:val="20"/>
              </w:rPr>
            </w:pPr>
            <w:r w:rsidRPr="001C3B8B">
              <w:rPr>
                <w:rFonts w:ascii="Calibri" w:hAnsi="Calibri"/>
                <w:sz w:val="20"/>
                <w:szCs w:val="20"/>
              </w:rPr>
              <w:lastRenderedPageBreak/>
              <w:t>March 15</w:t>
            </w:r>
            <w:r w:rsidRPr="001C3B8B">
              <w:rPr>
                <w:rFonts w:ascii="Calibri" w:hAnsi="Calibri"/>
                <w:sz w:val="20"/>
                <w:szCs w:val="20"/>
                <w:vertAlign w:val="superscript"/>
              </w:rPr>
              <w:t>th</w:t>
            </w:r>
            <w:r w:rsidRPr="001C3B8B">
              <w:rPr>
                <w:rFonts w:ascii="Calibri" w:hAnsi="Calibri"/>
                <w:sz w:val="20"/>
                <w:szCs w:val="20"/>
              </w:rPr>
              <w:t xml:space="preserve"> meeting with PRT </w:t>
            </w:r>
          </w:p>
          <w:p w14:paraId="28D8824A" w14:textId="77777777" w:rsidR="001C3B8B" w:rsidRDefault="001C3B8B" w:rsidP="001C3B8B">
            <w:pPr>
              <w:rPr>
                <w:rFonts w:ascii="Calibri" w:hAnsi="Calibri"/>
                <w:sz w:val="20"/>
                <w:szCs w:val="20"/>
              </w:rPr>
            </w:pPr>
          </w:p>
          <w:p w14:paraId="150B1C6A" w14:textId="77777777" w:rsidR="001C3B8B" w:rsidRDefault="001C3B8B" w:rsidP="001C3B8B">
            <w:pPr>
              <w:rPr>
                <w:rFonts w:ascii="Calibri" w:hAnsi="Calibri"/>
                <w:sz w:val="20"/>
                <w:szCs w:val="20"/>
              </w:rPr>
            </w:pPr>
          </w:p>
          <w:p w14:paraId="664DC594" w14:textId="77777777" w:rsidR="001C3B8B" w:rsidRDefault="001C3B8B" w:rsidP="001C3B8B">
            <w:pPr>
              <w:rPr>
                <w:rFonts w:ascii="Calibri" w:hAnsi="Calibri"/>
                <w:sz w:val="20"/>
                <w:szCs w:val="20"/>
              </w:rPr>
            </w:pPr>
          </w:p>
          <w:p w14:paraId="50A1AC03" w14:textId="77777777" w:rsidR="001C3B8B" w:rsidRDefault="001C3B8B" w:rsidP="001C3B8B">
            <w:pPr>
              <w:rPr>
                <w:rFonts w:ascii="Calibri" w:hAnsi="Calibri"/>
                <w:sz w:val="20"/>
                <w:szCs w:val="20"/>
              </w:rPr>
            </w:pPr>
          </w:p>
          <w:p w14:paraId="6550C27C" w14:textId="77777777" w:rsidR="001C3B8B" w:rsidRDefault="001C3B8B" w:rsidP="001C3B8B">
            <w:pPr>
              <w:rPr>
                <w:rFonts w:ascii="Calibri" w:hAnsi="Calibri"/>
                <w:sz w:val="20"/>
                <w:szCs w:val="20"/>
              </w:rPr>
            </w:pPr>
          </w:p>
          <w:p w14:paraId="6641EF41" w14:textId="77777777" w:rsidR="001C3B8B" w:rsidRDefault="001C3B8B" w:rsidP="001C3B8B">
            <w:pPr>
              <w:rPr>
                <w:rFonts w:ascii="Calibri" w:hAnsi="Calibri"/>
                <w:sz w:val="20"/>
                <w:szCs w:val="20"/>
              </w:rPr>
            </w:pPr>
          </w:p>
          <w:p w14:paraId="0A847326" w14:textId="77777777" w:rsidR="001C3B8B" w:rsidRDefault="001C3B8B" w:rsidP="001C3B8B">
            <w:pPr>
              <w:rPr>
                <w:rFonts w:ascii="Calibri" w:hAnsi="Calibri"/>
                <w:sz w:val="20"/>
                <w:szCs w:val="20"/>
              </w:rPr>
            </w:pPr>
          </w:p>
          <w:p w14:paraId="164226D0" w14:textId="77777777" w:rsidR="001C3B8B" w:rsidRDefault="001C3B8B" w:rsidP="001C3B8B">
            <w:pPr>
              <w:rPr>
                <w:rFonts w:ascii="Calibri" w:hAnsi="Calibri"/>
                <w:sz w:val="20"/>
                <w:szCs w:val="20"/>
              </w:rPr>
            </w:pPr>
          </w:p>
          <w:p w14:paraId="02D7C146" w14:textId="77777777" w:rsidR="001C3B8B" w:rsidRDefault="001C3B8B" w:rsidP="001C3B8B">
            <w:pPr>
              <w:rPr>
                <w:rFonts w:ascii="Calibri" w:hAnsi="Calibri"/>
                <w:sz w:val="20"/>
                <w:szCs w:val="20"/>
              </w:rPr>
            </w:pPr>
          </w:p>
          <w:p w14:paraId="2A1E4763" w14:textId="77777777" w:rsidR="001C3B8B" w:rsidRDefault="001C3B8B" w:rsidP="001C3B8B">
            <w:pPr>
              <w:rPr>
                <w:rFonts w:ascii="Calibri" w:hAnsi="Calibri"/>
                <w:sz w:val="20"/>
                <w:szCs w:val="20"/>
              </w:rPr>
            </w:pPr>
          </w:p>
          <w:p w14:paraId="66A57A34" w14:textId="77777777" w:rsidR="001C3B8B" w:rsidRDefault="001C3B8B" w:rsidP="001C3B8B">
            <w:pPr>
              <w:rPr>
                <w:rFonts w:ascii="Calibri" w:hAnsi="Calibri"/>
                <w:sz w:val="20"/>
                <w:szCs w:val="20"/>
              </w:rPr>
            </w:pPr>
          </w:p>
          <w:p w14:paraId="754E1A8B" w14:textId="77777777" w:rsidR="001C3B8B" w:rsidRDefault="001C3B8B" w:rsidP="001C3B8B">
            <w:pPr>
              <w:rPr>
                <w:rFonts w:ascii="Calibri" w:hAnsi="Calibri"/>
                <w:sz w:val="20"/>
                <w:szCs w:val="20"/>
              </w:rPr>
            </w:pPr>
          </w:p>
          <w:p w14:paraId="505D37C9" w14:textId="77777777" w:rsidR="001C3B8B" w:rsidRDefault="001C3B8B" w:rsidP="001C3B8B">
            <w:pPr>
              <w:rPr>
                <w:rFonts w:ascii="Calibri" w:hAnsi="Calibri"/>
                <w:sz w:val="20"/>
                <w:szCs w:val="20"/>
              </w:rPr>
            </w:pPr>
          </w:p>
          <w:p w14:paraId="23320C70" w14:textId="77777777" w:rsidR="001C3B8B" w:rsidRDefault="001C3B8B" w:rsidP="001C3B8B">
            <w:pPr>
              <w:rPr>
                <w:rFonts w:ascii="Calibri" w:hAnsi="Calibri"/>
                <w:sz w:val="20"/>
                <w:szCs w:val="20"/>
              </w:rPr>
            </w:pPr>
          </w:p>
          <w:p w14:paraId="5213E62D" w14:textId="77777777" w:rsidR="001C3B8B" w:rsidRDefault="001C3B8B" w:rsidP="001C3B8B">
            <w:pPr>
              <w:rPr>
                <w:rFonts w:ascii="Calibri" w:hAnsi="Calibri"/>
                <w:sz w:val="20"/>
                <w:szCs w:val="20"/>
              </w:rPr>
            </w:pPr>
          </w:p>
          <w:p w14:paraId="60721CBE" w14:textId="77777777" w:rsidR="001C3B8B" w:rsidRDefault="001C3B8B" w:rsidP="001C3B8B">
            <w:pPr>
              <w:rPr>
                <w:rFonts w:ascii="Calibri" w:hAnsi="Calibri"/>
                <w:sz w:val="20"/>
                <w:szCs w:val="20"/>
              </w:rPr>
            </w:pPr>
          </w:p>
          <w:p w14:paraId="14C5A168" w14:textId="77777777" w:rsidR="001C3B8B" w:rsidRDefault="001C3B8B" w:rsidP="001C3B8B">
            <w:pPr>
              <w:rPr>
                <w:rFonts w:ascii="Calibri" w:hAnsi="Calibri"/>
                <w:sz w:val="20"/>
                <w:szCs w:val="20"/>
              </w:rPr>
            </w:pPr>
          </w:p>
          <w:p w14:paraId="7CCDDA56" w14:textId="77777777" w:rsidR="001C3B8B" w:rsidRDefault="001C3B8B" w:rsidP="001C3B8B">
            <w:pPr>
              <w:rPr>
                <w:rFonts w:ascii="Calibri" w:hAnsi="Calibri"/>
                <w:sz w:val="20"/>
                <w:szCs w:val="20"/>
              </w:rPr>
            </w:pPr>
          </w:p>
          <w:p w14:paraId="003E00FE" w14:textId="77777777" w:rsidR="001C3B8B" w:rsidRDefault="001C3B8B" w:rsidP="001C3B8B">
            <w:pPr>
              <w:rPr>
                <w:rFonts w:ascii="Calibri" w:hAnsi="Calibri"/>
                <w:sz w:val="20"/>
                <w:szCs w:val="20"/>
              </w:rPr>
            </w:pPr>
          </w:p>
          <w:p w14:paraId="65B8CB8A" w14:textId="77777777" w:rsidR="001C3B8B" w:rsidRDefault="001C3B8B" w:rsidP="001C3B8B">
            <w:pPr>
              <w:rPr>
                <w:rFonts w:ascii="Calibri" w:hAnsi="Calibri"/>
                <w:sz w:val="20"/>
                <w:szCs w:val="20"/>
              </w:rPr>
            </w:pPr>
          </w:p>
          <w:p w14:paraId="7D6560F8" w14:textId="77777777" w:rsidR="001C3B8B" w:rsidRDefault="001C3B8B" w:rsidP="001C3B8B">
            <w:pPr>
              <w:rPr>
                <w:rFonts w:ascii="Calibri" w:hAnsi="Calibri"/>
                <w:sz w:val="20"/>
                <w:szCs w:val="20"/>
              </w:rPr>
            </w:pPr>
          </w:p>
          <w:p w14:paraId="354611A4" w14:textId="77777777" w:rsidR="001C3B8B" w:rsidRDefault="001C3B8B" w:rsidP="001C3B8B">
            <w:pPr>
              <w:rPr>
                <w:rFonts w:ascii="Calibri" w:hAnsi="Calibri"/>
                <w:sz w:val="20"/>
                <w:szCs w:val="20"/>
              </w:rPr>
            </w:pPr>
          </w:p>
          <w:p w14:paraId="5C1F8AAE" w14:textId="77777777" w:rsidR="001C3B8B" w:rsidRDefault="001C3B8B" w:rsidP="001C3B8B">
            <w:pPr>
              <w:rPr>
                <w:rFonts w:ascii="Calibri" w:hAnsi="Calibri"/>
                <w:sz w:val="20"/>
                <w:szCs w:val="20"/>
              </w:rPr>
            </w:pPr>
          </w:p>
          <w:p w14:paraId="411827B4" w14:textId="77777777" w:rsidR="001C3B8B" w:rsidRDefault="001C3B8B" w:rsidP="001C3B8B">
            <w:pPr>
              <w:rPr>
                <w:rFonts w:ascii="Calibri" w:hAnsi="Calibri"/>
                <w:sz w:val="20"/>
                <w:szCs w:val="20"/>
              </w:rPr>
            </w:pPr>
          </w:p>
          <w:p w14:paraId="56B7ECD8" w14:textId="77777777" w:rsidR="001C3B8B" w:rsidRDefault="001C3B8B" w:rsidP="001C3B8B">
            <w:pPr>
              <w:rPr>
                <w:rFonts w:ascii="Calibri" w:hAnsi="Calibri"/>
                <w:sz w:val="20"/>
                <w:szCs w:val="20"/>
              </w:rPr>
            </w:pPr>
          </w:p>
          <w:p w14:paraId="69060D1B" w14:textId="77777777" w:rsidR="001C3B8B" w:rsidRDefault="001C3B8B" w:rsidP="001C3B8B">
            <w:pPr>
              <w:rPr>
                <w:rFonts w:ascii="Calibri" w:hAnsi="Calibri"/>
                <w:sz w:val="20"/>
                <w:szCs w:val="20"/>
              </w:rPr>
            </w:pPr>
          </w:p>
          <w:p w14:paraId="2831C191" w14:textId="77777777" w:rsidR="001C3B8B" w:rsidRDefault="001C3B8B" w:rsidP="001C3B8B">
            <w:pPr>
              <w:rPr>
                <w:rFonts w:ascii="Calibri" w:hAnsi="Calibri"/>
                <w:sz w:val="20"/>
                <w:szCs w:val="20"/>
              </w:rPr>
            </w:pPr>
          </w:p>
          <w:p w14:paraId="0FAA3AAC" w14:textId="40C76D35" w:rsidR="001C3B8B" w:rsidRPr="001C3B8B" w:rsidRDefault="0072013B" w:rsidP="001C3B8B">
            <w:pPr>
              <w:pStyle w:val="ListParagraph"/>
              <w:numPr>
                <w:ilvl w:val="0"/>
                <w:numId w:val="30"/>
              </w:numPr>
              <w:rPr>
                <w:rFonts w:ascii="Calibri" w:hAnsi="Calibri"/>
                <w:sz w:val="20"/>
                <w:szCs w:val="20"/>
              </w:rPr>
            </w:pPr>
            <w:r>
              <w:rPr>
                <w:rFonts w:ascii="Calibri" w:hAnsi="Calibri"/>
                <w:sz w:val="20"/>
                <w:szCs w:val="20"/>
              </w:rPr>
              <w:t xml:space="preserve">One larger </w:t>
            </w:r>
            <w:proofErr w:type="spellStart"/>
            <w:r>
              <w:rPr>
                <w:rFonts w:ascii="Calibri" w:hAnsi="Calibri"/>
                <w:sz w:val="20"/>
                <w:szCs w:val="20"/>
              </w:rPr>
              <w:t>Tracdat</w:t>
            </w:r>
            <w:proofErr w:type="spellEnd"/>
            <w:r>
              <w:rPr>
                <w:rFonts w:ascii="Calibri" w:hAnsi="Calibri"/>
                <w:sz w:val="20"/>
                <w:szCs w:val="20"/>
              </w:rPr>
              <w:t>/Tableau Workgroup + PP Timeline group will convene soon so IR team can start building the interface.</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6F070121"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68665EE0" w:rsidR="00C6283E" w:rsidRPr="009359EA" w:rsidRDefault="00341511" w:rsidP="00B05CA3">
            <w:pPr>
              <w:autoSpaceDE w:val="0"/>
              <w:autoSpaceDN w:val="0"/>
              <w:adjustRightInd w:val="0"/>
              <w:rPr>
                <w:rFonts w:ascii="Calibri" w:hAnsi="Calibri" w:cs="Verdana"/>
                <w:sz w:val="20"/>
                <w:szCs w:val="20"/>
              </w:rPr>
            </w:pPr>
            <w:r>
              <w:rPr>
                <w:rFonts w:ascii="Calibri" w:hAnsi="Calibri" w:cs="Verdana"/>
                <w:sz w:val="20"/>
                <w:szCs w:val="20"/>
              </w:rPr>
              <w:t>Recommendation: March 20</w:t>
            </w:r>
            <w:r w:rsidRPr="00341511">
              <w:rPr>
                <w:rFonts w:ascii="Calibri" w:hAnsi="Calibri" w:cs="Verdana"/>
                <w:sz w:val="20"/>
                <w:szCs w:val="20"/>
                <w:vertAlign w:val="superscript"/>
              </w:rPr>
              <w:t>th</w:t>
            </w:r>
            <w:r>
              <w:rPr>
                <w:rFonts w:ascii="Calibri" w:hAnsi="Calibri" w:cs="Verdana"/>
                <w:sz w:val="20"/>
                <w:szCs w:val="20"/>
              </w:rPr>
              <w:t xml:space="preserve"> or April 3</w:t>
            </w:r>
            <w:r w:rsidRPr="00341511">
              <w:rPr>
                <w:rFonts w:ascii="Calibri" w:hAnsi="Calibri" w:cs="Verdana"/>
                <w:sz w:val="20"/>
                <w:szCs w:val="20"/>
                <w:vertAlign w:val="superscript"/>
              </w:rPr>
              <w:t>rd</w:t>
            </w:r>
            <w:r>
              <w:rPr>
                <w:rFonts w:ascii="Calibri" w:hAnsi="Calibri" w:cs="Verdana"/>
                <w:sz w:val="20"/>
                <w:szCs w:val="20"/>
              </w:rPr>
              <w:t xml:space="preserve"> from 1-2:30pm</w:t>
            </w:r>
          </w:p>
        </w:tc>
        <w:tc>
          <w:tcPr>
            <w:tcW w:w="1950" w:type="pct"/>
          </w:tcPr>
          <w:p w14:paraId="6BA3498E" w14:textId="761E31FD" w:rsidR="00C6283E" w:rsidRPr="009359EA" w:rsidRDefault="0072013B" w:rsidP="00D64F4D">
            <w:pPr>
              <w:rPr>
                <w:rFonts w:ascii="Calibri" w:hAnsi="Calibri"/>
                <w:sz w:val="20"/>
                <w:szCs w:val="20"/>
              </w:rPr>
            </w:pPr>
            <w:r>
              <w:rPr>
                <w:rFonts w:ascii="Calibri" w:hAnsi="Calibri"/>
                <w:sz w:val="20"/>
                <w:szCs w:val="20"/>
              </w:rPr>
              <w:t>Agreed to meet April 3rd</w:t>
            </w: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997F24" w:rsidRDefault="00997F24" w:rsidP="00F71B2D">
      <w:r>
        <w:separator/>
      </w:r>
    </w:p>
  </w:endnote>
  <w:endnote w:type="continuationSeparator" w:id="0">
    <w:p w14:paraId="428D4DA7" w14:textId="77777777" w:rsidR="00997F24" w:rsidRDefault="00997F24"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997F24" w:rsidRDefault="00997F24" w:rsidP="00F71B2D">
      <w:r>
        <w:separator/>
      </w:r>
    </w:p>
  </w:footnote>
  <w:footnote w:type="continuationSeparator" w:id="0">
    <w:p w14:paraId="31C6FA5C" w14:textId="77777777" w:rsidR="00997F24" w:rsidRDefault="00997F24"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4E1BA13F" w:rsidR="00997F24" w:rsidRDefault="00997F24"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 (DRAFT)</w:t>
    </w:r>
  </w:p>
  <w:p w14:paraId="37E41FE5" w14:textId="2FE30303" w:rsidR="00997F24" w:rsidRDefault="00997F24" w:rsidP="00F71B2D">
    <w:pPr>
      <w:pStyle w:val="Header"/>
      <w:jc w:val="right"/>
    </w:pPr>
    <w:r>
      <w:rPr>
        <w:rFonts w:ascii="Calibri" w:eastAsia="Calibri" w:hAnsi="Calibri" w:cs="Calibri"/>
        <w:b/>
        <w:sz w:val="28"/>
        <w:szCs w:val="28"/>
      </w:rPr>
      <w:t>2:30-4pm, February 27,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167D1F"/>
    <w:multiLevelType w:val="hybridMultilevel"/>
    <w:tmpl w:val="DFB83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81325"/>
    <w:multiLevelType w:val="hybridMultilevel"/>
    <w:tmpl w:val="401A8CDC"/>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2230F"/>
    <w:multiLevelType w:val="hybridMultilevel"/>
    <w:tmpl w:val="5EAECCBA"/>
    <w:lvl w:ilvl="0" w:tplc="B5DAFB8A">
      <w:start w:val="1"/>
      <w:numFmt w:val="upperLetter"/>
      <w:lvlText w:val="%1."/>
      <w:lvlJc w:val="left"/>
      <w:pPr>
        <w:ind w:left="691" w:hanging="360"/>
      </w:pPr>
      <w:rPr>
        <w:rFonts w:hint="default"/>
        <w:sz w:val="20"/>
        <w:szCs w:val="2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E771B"/>
    <w:multiLevelType w:val="hybridMultilevel"/>
    <w:tmpl w:val="2FB6B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292D2D"/>
    <w:multiLevelType w:val="hybridMultilevel"/>
    <w:tmpl w:val="401A8CDC"/>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5"/>
  </w:num>
  <w:num w:numId="3">
    <w:abstractNumId w:val="22"/>
  </w:num>
  <w:num w:numId="4">
    <w:abstractNumId w:val="18"/>
  </w:num>
  <w:num w:numId="5">
    <w:abstractNumId w:val="1"/>
  </w:num>
  <w:num w:numId="6">
    <w:abstractNumId w:val="21"/>
  </w:num>
  <w:num w:numId="7">
    <w:abstractNumId w:val="19"/>
  </w:num>
  <w:num w:numId="8">
    <w:abstractNumId w:val="27"/>
  </w:num>
  <w:num w:numId="9">
    <w:abstractNumId w:val="17"/>
  </w:num>
  <w:num w:numId="10">
    <w:abstractNumId w:val="15"/>
  </w:num>
  <w:num w:numId="11">
    <w:abstractNumId w:val="16"/>
  </w:num>
  <w:num w:numId="12">
    <w:abstractNumId w:val="13"/>
  </w:num>
  <w:num w:numId="13">
    <w:abstractNumId w:val="14"/>
  </w:num>
  <w:num w:numId="14">
    <w:abstractNumId w:val="23"/>
  </w:num>
  <w:num w:numId="15">
    <w:abstractNumId w:val="11"/>
  </w:num>
  <w:num w:numId="16">
    <w:abstractNumId w:val="0"/>
  </w:num>
  <w:num w:numId="17">
    <w:abstractNumId w:val="6"/>
  </w:num>
  <w:num w:numId="18">
    <w:abstractNumId w:val="2"/>
  </w:num>
  <w:num w:numId="19">
    <w:abstractNumId w:val="4"/>
  </w:num>
  <w:num w:numId="20">
    <w:abstractNumId w:val="29"/>
  </w:num>
  <w:num w:numId="21">
    <w:abstractNumId w:val="8"/>
  </w:num>
  <w:num w:numId="22">
    <w:abstractNumId w:val="5"/>
  </w:num>
  <w:num w:numId="23">
    <w:abstractNumId w:val="12"/>
  </w:num>
  <w:num w:numId="24">
    <w:abstractNumId w:val="24"/>
  </w:num>
  <w:num w:numId="25">
    <w:abstractNumId w:val="10"/>
  </w:num>
  <w:num w:numId="26">
    <w:abstractNumId w:val="3"/>
  </w:num>
  <w:num w:numId="27">
    <w:abstractNumId w:val="26"/>
  </w:num>
  <w:num w:numId="28">
    <w:abstractNumId w:val="9"/>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03A53"/>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C3B8B"/>
    <w:rsid w:val="001D0ECB"/>
    <w:rsid w:val="001D64AD"/>
    <w:rsid w:val="001E3868"/>
    <w:rsid w:val="001E59CA"/>
    <w:rsid w:val="001E6766"/>
    <w:rsid w:val="001F2D21"/>
    <w:rsid w:val="001F329F"/>
    <w:rsid w:val="001F4BC7"/>
    <w:rsid w:val="001F74E5"/>
    <w:rsid w:val="002065F2"/>
    <w:rsid w:val="00213FC3"/>
    <w:rsid w:val="00237E7D"/>
    <w:rsid w:val="00245309"/>
    <w:rsid w:val="00247149"/>
    <w:rsid w:val="002628BB"/>
    <w:rsid w:val="002842B5"/>
    <w:rsid w:val="002A3603"/>
    <w:rsid w:val="002C11DF"/>
    <w:rsid w:val="002C425C"/>
    <w:rsid w:val="002F01C4"/>
    <w:rsid w:val="00304077"/>
    <w:rsid w:val="00313462"/>
    <w:rsid w:val="0032711C"/>
    <w:rsid w:val="00332F3A"/>
    <w:rsid w:val="003336AB"/>
    <w:rsid w:val="00341511"/>
    <w:rsid w:val="00350C36"/>
    <w:rsid w:val="003532B3"/>
    <w:rsid w:val="00371E81"/>
    <w:rsid w:val="00382ACF"/>
    <w:rsid w:val="00383AE8"/>
    <w:rsid w:val="00385B6E"/>
    <w:rsid w:val="003E27B6"/>
    <w:rsid w:val="0040321B"/>
    <w:rsid w:val="00442A2A"/>
    <w:rsid w:val="00450AA0"/>
    <w:rsid w:val="004551A4"/>
    <w:rsid w:val="00473079"/>
    <w:rsid w:val="00482BF5"/>
    <w:rsid w:val="00484342"/>
    <w:rsid w:val="004B0FAE"/>
    <w:rsid w:val="004B2801"/>
    <w:rsid w:val="004D7D1C"/>
    <w:rsid w:val="004E50F8"/>
    <w:rsid w:val="004F7303"/>
    <w:rsid w:val="005040B6"/>
    <w:rsid w:val="005270DC"/>
    <w:rsid w:val="00530526"/>
    <w:rsid w:val="00551EAC"/>
    <w:rsid w:val="005649F5"/>
    <w:rsid w:val="00575158"/>
    <w:rsid w:val="0059326A"/>
    <w:rsid w:val="005A7297"/>
    <w:rsid w:val="005B6B08"/>
    <w:rsid w:val="005D2583"/>
    <w:rsid w:val="005E1026"/>
    <w:rsid w:val="006118D6"/>
    <w:rsid w:val="006231F7"/>
    <w:rsid w:val="00641D05"/>
    <w:rsid w:val="00671376"/>
    <w:rsid w:val="006A4297"/>
    <w:rsid w:val="006A5A2C"/>
    <w:rsid w:val="006B3B18"/>
    <w:rsid w:val="006B60EB"/>
    <w:rsid w:val="006E1996"/>
    <w:rsid w:val="006E2939"/>
    <w:rsid w:val="006E3D8D"/>
    <w:rsid w:val="00713616"/>
    <w:rsid w:val="0072013B"/>
    <w:rsid w:val="00744F50"/>
    <w:rsid w:val="00746ADF"/>
    <w:rsid w:val="00776501"/>
    <w:rsid w:val="007820CC"/>
    <w:rsid w:val="0078337F"/>
    <w:rsid w:val="00786AD8"/>
    <w:rsid w:val="00787F40"/>
    <w:rsid w:val="007A00AB"/>
    <w:rsid w:val="007C301F"/>
    <w:rsid w:val="007E13E7"/>
    <w:rsid w:val="007F22FD"/>
    <w:rsid w:val="007F23DE"/>
    <w:rsid w:val="0080216C"/>
    <w:rsid w:val="00803D3A"/>
    <w:rsid w:val="0080427F"/>
    <w:rsid w:val="00817160"/>
    <w:rsid w:val="00821198"/>
    <w:rsid w:val="008355D2"/>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97F24"/>
    <w:rsid w:val="009A1509"/>
    <w:rsid w:val="009A522B"/>
    <w:rsid w:val="009D6BAE"/>
    <w:rsid w:val="009E4795"/>
    <w:rsid w:val="009E57A6"/>
    <w:rsid w:val="009F3F84"/>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F37D4"/>
    <w:rsid w:val="00C1420A"/>
    <w:rsid w:val="00C3087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2B09"/>
    <w:rsid w:val="00D270BC"/>
    <w:rsid w:val="00D30662"/>
    <w:rsid w:val="00D341D9"/>
    <w:rsid w:val="00D5099E"/>
    <w:rsid w:val="00D565FC"/>
    <w:rsid w:val="00D64F4D"/>
    <w:rsid w:val="00D840BA"/>
    <w:rsid w:val="00DA5849"/>
    <w:rsid w:val="00DF488E"/>
    <w:rsid w:val="00E0225F"/>
    <w:rsid w:val="00E272FA"/>
    <w:rsid w:val="00E30026"/>
    <w:rsid w:val="00E33048"/>
    <w:rsid w:val="00E43C1D"/>
    <w:rsid w:val="00E50D31"/>
    <w:rsid w:val="00E56ED8"/>
    <w:rsid w:val="00E97E40"/>
    <w:rsid w:val="00EA09DD"/>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6</cp:revision>
  <cp:lastPrinted>2016-09-22T21:53:00Z</cp:lastPrinted>
  <dcterms:created xsi:type="dcterms:W3CDTF">2018-02-27T22:38:00Z</dcterms:created>
  <dcterms:modified xsi:type="dcterms:W3CDTF">2018-03-19T06:21:00Z</dcterms:modified>
</cp:coreProperties>
</file>