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Default="007820CC">
      <w:pPr>
        <w:rPr>
          <w:rFonts w:ascii="Calibri" w:hAnsi="Calibri"/>
          <w:b/>
          <w:sz w:val="20"/>
          <w:szCs w:val="20"/>
        </w:rPr>
      </w:pPr>
      <w:r>
        <w:rPr>
          <w:rFonts w:ascii="Calibri" w:hAnsi="Calibri"/>
          <w:b/>
          <w:sz w:val="20"/>
          <w:szCs w:val="20"/>
        </w:rPr>
        <w:t xml:space="preserve">Goals for </w:t>
      </w:r>
      <w:r w:rsidR="007A46ED">
        <w:rPr>
          <w:rFonts w:ascii="Calibri" w:hAnsi="Calibri"/>
          <w:b/>
          <w:sz w:val="20"/>
          <w:szCs w:val="20"/>
        </w:rPr>
        <w:t>2018-19:</w:t>
      </w:r>
    </w:p>
    <w:p w14:paraId="29342470" w14:textId="5066933C" w:rsidR="007A46ED" w:rsidRPr="009359EA" w:rsidRDefault="007A46ED">
      <w:pPr>
        <w:rPr>
          <w:rFonts w:ascii="Calibri" w:hAnsi="Calibri"/>
          <w:b/>
          <w:sz w:val="20"/>
          <w:szCs w:val="20"/>
        </w:rPr>
      </w:pPr>
      <w:r>
        <w:rPr>
          <w:rFonts w:ascii="Calibri" w:hAnsi="Calibri"/>
          <w:b/>
          <w:sz w:val="20"/>
          <w:szCs w:val="20"/>
        </w:rPr>
        <w:t>TBD</w:t>
      </w:r>
    </w:p>
    <w:p w14:paraId="3D19C7E4" w14:textId="0A2B47A2" w:rsidR="001F329F" w:rsidRPr="00247149" w:rsidRDefault="007A46ED"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Goals for 2017-18: </w:t>
      </w:r>
      <w:r w:rsidR="00A17806">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sidR="00A17806">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70910BAB"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4E496865" w:rsidR="00817160" w:rsidRPr="009359EA" w:rsidRDefault="00656B13"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7799789"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7136D563" w:rsidR="00817160" w:rsidRPr="009359EA" w:rsidRDefault="00656B13"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17F6AFC1" w:rsidR="00817160" w:rsidRPr="009359EA" w:rsidRDefault="00656B13"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51813B7C"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77C279C8"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5EB71DE3"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5FA529FA" w:rsidR="00817160" w:rsidRPr="009359EA" w:rsidRDefault="00656B13"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3202735E"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7AC6F426"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2310B830"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5E485521"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0BE2595F"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3D9157CE" w:rsidR="00817160" w:rsidRPr="009359EA" w:rsidRDefault="00656B13" w:rsidP="00F74C72">
            <w:pPr>
              <w:rPr>
                <w:rFonts w:ascii="Calibri" w:hAnsi="Calibri" w:cs="Arial"/>
                <w:sz w:val="16"/>
                <w:szCs w:val="18"/>
              </w:rPr>
            </w:pPr>
            <w:r>
              <w:rPr>
                <w:rFonts w:ascii="Calibri" w:hAnsi="Calibri" w:cs="Arial"/>
                <w:sz w:val="16"/>
                <w:szCs w:val="18"/>
              </w:rPr>
              <w:t>Roger</w:t>
            </w: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5376D783"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1136A0C6"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058B5BB2"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3A52E995" w:rsidR="00C6283E" w:rsidRPr="003E27B6" w:rsidRDefault="00C6283E" w:rsidP="00C43D4F">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C43D4F">
              <w:rPr>
                <w:rFonts w:ascii="Calibri" w:hAnsi="Calibri" w:cs="Verdana"/>
                <w:sz w:val="20"/>
                <w:szCs w:val="20"/>
              </w:rPr>
              <w:t>October 23rd</w:t>
            </w:r>
          </w:p>
        </w:tc>
        <w:tc>
          <w:tcPr>
            <w:tcW w:w="1950" w:type="pct"/>
          </w:tcPr>
          <w:p w14:paraId="2C98C84F" w14:textId="00476929" w:rsidR="00C6283E" w:rsidRPr="009359EA" w:rsidRDefault="00656B13" w:rsidP="00D64F4D">
            <w:pPr>
              <w:rPr>
                <w:rFonts w:ascii="Calibri" w:hAnsi="Calibri"/>
                <w:sz w:val="20"/>
                <w:szCs w:val="20"/>
              </w:rPr>
            </w:pPr>
            <w:r>
              <w:rPr>
                <w:rFonts w:ascii="Calibri" w:hAnsi="Calibri"/>
                <w:sz w:val="20"/>
                <w:szCs w:val="20"/>
              </w:rPr>
              <w:t>Approved, Cynthia abstaining</w:t>
            </w: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19D7CC9A" w14:textId="06D0F0C3" w:rsidR="00C43D4F" w:rsidRDefault="00C43D4F"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Workgroup for QFE, Project 2, Step 1</w:t>
            </w:r>
          </w:p>
          <w:p w14:paraId="2B03A65A" w14:textId="16EAB917" w:rsidR="00311AC6" w:rsidRDefault="00311AC6"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C43D4F">
              <w:rPr>
                <w:rFonts w:ascii="Calibri" w:hAnsi="Calibri" w:cs="Verdana"/>
                <w:sz w:val="20"/>
                <w:szCs w:val="20"/>
              </w:rPr>
              <w:t>Brainstorming Session 3</w:t>
            </w:r>
          </w:p>
          <w:p w14:paraId="2851889C" w14:textId="1884EBAE" w:rsidR="004D4616" w:rsidRPr="00341511" w:rsidRDefault="004D4616" w:rsidP="00311AC6">
            <w:pPr>
              <w:pStyle w:val="ListParagraph"/>
              <w:autoSpaceDE w:val="0"/>
              <w:autoSpaceDN w:val="0"/>
              <w:adjustRightInd w:val="0"/>
              <w:rPr>
                <w:rFonts w:ascii="Calibri" w:hAnsi="Calibri" w:cs="Verdana"/>
                <w:color w:val="000000"/>
                <w:sz w:val="20"/>
                <w:szCs w:val="20"/>
              </w:rPr>
            </w:pPr>
          </w:p>
        </w:tc>
        <w:tc>
          <w:tcPr>
            <w:tcW w:w="1950" w:type="pct"/>
          </w:tcPr>
          <w:p w14:paraId="1643AF97" w14:textId="3DB4006F" w:rsidR="00157345" w:rsidRDefault="00E20F17" w:rsidP="00E20F17">
            <w:pPr>
              <w:pStyle w:val="ListParagraph"/>
              <w:numPr>
                <w:ilvl w:val="0"/>
                <w:numId w:val="28"/>
              </w:numPr>
              <w:rPr>
                <w:rFonts w:asciiTheme="majorHAnsi" w:hAnsiTheme="majorHAnsi"/>
                <w:sz w:val="20"/>
                <w:szCs w:val="20"/>
              </w:rPr>
            </w:pPr>
            <w:r w:rsidRPr="00E20F17">
              <w:rPr>
                <w:rFonts w:asciiTheme="majorHAnsi" w:hAnsiTheme="majorHAnsi"/>
                <w:sz w:val="20"/>
                <w:szCs w:val="20"/>
              </w:rPr>
              <w:t xml:space="preserve">A workgroup will be formed including non-instructional service groups to discuss how the Program Planning process can be adapted for these services and programs, with questions and metrics not necessarily assuming a classroom setting.   </w:t>
            </w:r>
          </w:p>
          <w:p w14:paraId="0210542C" w14:textId="77777777" w:rsidR="00E20F17" w:rsidRDefault="00E20F17" w:rsidP="00E20F17">
            <w:pPr>
              <w:pStyle w:val="ListParagraph"/>
              <w:numPr>
                <w:ilvl w:val="0"/>
                <w:numId w:val="28"/>
              </w:numPr>
              <w:rPr>
                <w:rFonts w:asciiTheme="majorHAnsi" w:hAnsiTheme="majorHAnsi"/>
                <w:sz w:val="20"/>
                <w:szCs w:val="20"/>
              </w:rPr>
            </w:pPr>
            <w:r>
              <w:rPr>
                <w:rFonts w:asciiTheme="majorHAnsi" w:hAnsiTheme="majorHAnsi"/>
                <w:sz w:val="20"/>
                <w:szCs w:val="20"/>
              </w:rPr>
              <w:t>Tabled for January meeting.  I lieu of this allotted space, Oleg prepared a progress report for the IE plan that was submitted as part of the Institutional Effectiveness Partnership Initiative (IEPI).</w:t>
            </w:r>
          </w:p>
          <w:p w14:paraId="5AF29F10" w14:textId="4C8C9B2E" w:rsidR="00E20F17" w:rsidRPr="00E20F17" w:rsidRDefault="00E20F17" w:rsidP="00E20F17">
            <w:pPr>
              <w:pStyle w:val="ListParagraph"/>
              <w:numPr>
                <w:ilvl w:val="1"/>
                <w:numId w:val="28"/>
              </w:numPr>
              <w:rPr>
                <w:rFonts w:asciiTheme="majorHAnsi" w:hAnsiTheme="majorHAnsi"/>
                <w:sz w:val="20"/>
                <w:szCs w:val="20"/>
              </w:rPr>
            </w:pPr>
            <w:r>
              <w:rPr>
                <w:rFonts w:asciiTheme="majorHAnsi" w:hAnsiTheme="majorHAnsi"/>
                <w:sz w:val="20"/>
                <w:szCs w:val="20"/>
              </w:rPr>
              <w:t xml:space="preserve">Feedback: for item b in action steps and progress, </w:t>
            </w:r>
            <w:proofErr w:type="spellStart"/>
            <w:r>
              <w:rPr>
                <w:rFonts w:asciiTheme="majorHAnsi" w:hAnsiTheme="majorHAnsi"/>
                <w:sz w:val="20"/>
                <w:szCs w:val="20"/>
              </w:rPr>
              <w:t>EdCAP</w:t>
            </w:r>
            <w:proofErr w:type="spellEnd"/>
            <w:r>
              <w:rPr>
                <w:rFonts w:asciiTheme="majorHAnsi" w:hAnsiTheme="majorHAnsi"/>
                <w:sz w:val="20"/>
                <w:szCs w:val="20"/>
              </w:rPr>
              <w:t xml:space="preserve"> ultimately decided not to change its charter drastically.</w:t>
            </w:r>
          </w:p>
        </w:tc>
        <w:tc>
          <w:tcPr>
            <w:tcW w:w="1109" w:type="pct"/>
          </w:tcPr>
          <w:p w14:paraId="5E66D5C2" w14:textId="089D5146" w:rsidR="00C6283E" w:rsidRPr="009359EA" w:rsidRDefault="00E20F17" w:rsidP="00D64F4D">
            <w:pPr>
              <w:rPr>
                <w:rFonts w:ascii="Calibri" w:hAnsi="Calibri"/>
                <w:sz w:val="20"/>
                <w:szCs w:val="20"/>
              </w:rPr>
            </w:pPr>
            <w:r>
              <w:rPr>
                <w:rFonts w:ascii="Calibri" w:hAnsi="Calibri"/>
                <w:sz w:val="20"/>
                <w:szCs w:val="20"/>
              </w:rPr>
              <w:t xml:space="preserve">A. </w:t>
            </w:r>
            <w:proofErr w:type="gramStart"/>
            <w:r>
              <w:rPr>
                <w:rFonts w:ascii="Calibri" w:hAnsi="Calibri"/>
                <w:sz w:val="20"/>
                <w:szCs w:val="20"/>
              </w:rPr>
              <w:t>non</w:t>
            </w:r>
            <w:proofErr w:type="gramEnd"/>
            <w:r>
              <w:rPr>
                <w:rFonts w:ascii="Calibri" w:hAnsi="Calibri"/>
                <w:sz w:val="20"/>
                <w:szCs w:val="20"/>
              </w:rPr>
              <w:t>-instructional services / program planning meeting to take place in January, with follow-up meeting TBD</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4B911950" w14:textId="45711094" w:rsidR="00311AC6" w:rsidRDefault="00C43D4F" w:rsidP="00311AC6">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2018-19 Goals </w:t>
            </w:r>
          </w:p>
          <w:p w14:paraId="7BD0ADD8" w14:textId="0D6D3E1B" w:rsidR="00D65EB4" w:rsidRPr="007A46ED" w:rsidRDefault="00D65EB4" w:rsidP="00311AC6">
            <w:pPr>
              <w:pStyle w:val="ListParagraph"/>
              <w:autoSpaceDE w:val="0"/>
              <w:autoSpaceDN w:val="0"/>
              <w:adjustRightInd w:val="0"/>
              <w:ind w:left="738"/>
              <w:rPr>
                <w:rFonts w:ascii="Calibri" w:hAnsi="Calibri" w:cs="Verdana"/>
                <w:color w:val="000000"/>
                <w:sz w:val="20"/>
                <w:szCs w:val="20"/>
              </w:rPr>
            </w:pPr>
          </w:p>
        </w:tc>
        <w:tc>
          <w:tcPr>
            <w:tcW w:w="1950" w:type="pct"/>
          </w:tcPr>
          <w:p w14:paraId="7DACC172" w14:textId="23F73636" w:rsidR="00E20F17" w:rsidRPr="00E20F17" w:rsidRDefault="00E20F17" w:rsidP="00E20F17">
            <w:pPr>
              <w:pStyle w:val="ListParagraph"/>
              <w:numPr>
                <w:ilvl w:val="0"/>
                <w:numId w:val="29"/>
              </w:numPr>
              <w:rPr>
                <w:rFonts w:asciiTheme="majorHAnsi" w:hAnsiTheme="majorHAnsi"/>
                <w:sz w:val="20"/>
                <w:szCs w:val="20"/>
              </w:rPr>
            </w:pPr>
            <w:r w:rsidRPr="00E20F17">
              <w:rPr>
                <w:rFonts w:asciiTheme="majorHAnsi" w:hAnsiTheme="majorHAnsi"/>
                <w:sz w:val="20"/>
                <w:szCs w:val="20"/>
              </w:rPr>
              <w:t xml:space="preserve">With goals collated from the previous meeting, these were discussed and ratified.  </w:t>
            </w:r>
          </w:p>
          <w:p w14:paraId="71D7D7E5" w14:textId="67863DA1" w:rsidR="00035279" w:rsidRPr="00E20F17" w:rsidRDefault="00E20F17" w:rsidP="00E20F17">
            <w:pPr>
              <w:pStyle w:val="ListParagraph"/>
              <w:numPr>
                <w:ilvl w:val="0"/>
                <w:numId w:val="29"/>
              </w:numPr>
              <w:rPr>
                <w:rFonts w:asciiTheme="majorHAnsi" w:hAnsiTheme="majorHAnsi"/>
                <w:sz w:val="20"/>
                <w:szCs w:val="20"/>
              </w:rPr>
            </w:pPr>
            <w:r w:rsidRPr="00E20F17">
              <w:rPr>
                <w:rFonts w:asciiTheme="majorHAnsi" w:hAnsiTheme="majorHAnsi"/>
                <w:sz w:val="20"/>
                <w:szCs w:val="20"/>
              </w:rPr>
              <w:t xml:space="preserve">A tentative calendar for the remainder of the year was presented to indicate a rough timeline for accomplishing these goals.  Most notably, </w:t>
            </w:r>
            <w:proofErr w:type="spellStart"/>
            <w:r w:rsidRPr="00E20F17">
              <w:rPr>
                <w:rFonts w:asciiTheme="majorHAnsi" w:hAnsiTheme="majorHAnsi"/>
                <w:sz w:val="20"/>
                <w:szCs w:val="20"/>
              </w:rPr>
              <w:t>EdCAP</w:t>
            </w:r>
            <w:proofErr w:type="spellEnd"/>
            <w:r w:rsidRPr="00E20F17">
              <w:rPr>
                <w:rFonts w:asciiTheme="majorHAnsi" w:hAnsiTheme="majorHAnsi"/>
                <w:sz w:val="20"/>
                <w:szCs w:val="20"/>
              </w:rPr>
              <w:t xml:space="preserve"> will not have a ‘4</w:t>
            </w:r>
            <w:r w:rsidRPr="00E20F17">
              <w:rPr>
                <w:rFonts w:asciiTheme="majorHAnsi" w:hAnsiTheme="majorHAnsi"/>
                <w:sz w:val="20"/>
                <w:szCs w:val="20"/>
                <w:vertAlign w:val="superscript"/>
              </w:rPr>
              <w:t>th</w:t>
            </w:r>
            <w:r w:rsidRPr="00E20F17">
              <w:rPr>
                <w:rFonts w:asciiTheme="majorHAnsi" w:hAnsiTheme="majorHAnsi"/>
                <w:sz w:val="20"/>
                <w:szCs w:val="20"/>
              </w:rPr>
              <w:t xml:space="preserve"> Tuesday’ meeting time in March, but will need to convene for the purposes of finalizing the Ed Master Plan prior to the April 5</w:t>
            </w:r>
            <w:r w:rsidRPr="00E20F17">
              <w:rPr>
                <w:rFonts w:asciiTheme="majorHAnsi" w:hAnsiTheme="majorHAnsi"/>
                <w:sz w:val="20"/>
                <w:szCs w:val="20"/>
                <w:vertAlign w:val="superscript"/>
              </w:rPr>
              <w:t>th</w:t>
            </w:r>
            <w:r w:rsidRPr="00E20F17">
              <w:rPr>
                <w:rFonts w:asciiTheme="majorHAnsi" w:hAnsiTheme="majorHAnsi"/>
                <w:sz w:val="20"/>
                <w:szCs w:val="20"/>
              </w:rPr>
              <w:t xml:space="preserve"> strategic planning retreat.  Hence we will meet March 19</w:t>
            </w:r>
            <w:r w:rsidRPr="00E20F17">
              <w:rPr>
                <w:rFonts w:asciiTheme="majorHAnsi" w:hAnsiTheme="majorHAnsi"/>
                <w:sz w:val="20"/>
                <w:szCs w:val="20"/>
                <w:vertAlign w:val="superscript"/>
              </w:rPr>
              <w:t>th</w:t>
            </w:r>
            <w:r w:rsidRPr="00E20F17">
              <w:rPr>
                <w:rFonts w:asciiTheme="majorHAnsi" w:hAnsiTheme="majorHAnsi"/>
                <w:sz w:val="20"/>
                <w:szCs w:val="20"/>
              </w:rPr>
              <w:t xml:space="preserve"> as a joint meeting with Academic Senate.</w:t>
            </w:r>
            <w:bookmarkStart w:id="0" w:name="_GoBack"/>
            <w:bookmarkEnd w:id="0"/>
          </w:p>
        </w:tc>
        <w:tc>
          <w:tcPr>
            <w:tcW w:w="1109" w:type="pct"/>
            <w:shd w:val="clear" w:color="auto" w:fill="auto"/>
          </w:tcPr>
          <w:p w14:paraId="0FAA3AAC" w14:textId="21B34565" w:rsidR="00C6283E" w:rsidRPr="009359EA" w:rsidRDefault="00E20F17" w:rsidP="00D64F4D">
            <w:pPr>
              <w:rPr>
                <w:rFonts w:ascii="Calibri" w:hAnsi="Calibri"/>
                <w:sz w:val="20"/>
                <w:szCs w:val="20"/>
              </w:rPr>
            </w:pPr>
            <w:r>
              <w:rPr>
                <w:rFonts w:ascii="Calibri" w:hAnsi="Calibri"/>
                <w:sz w:val="20"/>
                <w:szCs w:val="20"/>
              </w:rPr>
              <w:t>A.  2018-19 Goals ratified by committee</w:t>
            </w: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lastRenderedPageBreak/>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8E3CD9" w14:textId="6A445568" w:rsidR="007A46ED" w:rsidRPr="007A46ED" w:rsidRDefault="00C43D4F"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sz w:val="20"/>
                <w:szCs w:val="20"/>
              </w:rPr>
              <w:t>QFE: IE response to Action Project 1</w:t>
            </w:r>
          </w:p>
          <w:p w14:paraId="527A1503" w14:textId="366A47A3" w:rsidR="004D4616" w:rsidRDefault="00C43D4F" w:rsidP="00311AC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Program Plan process from the input side (tweaks to software)</w:t>
            </w:r>
          </w:p>
          <w:p w14:paraId="3084EB3C" w14:textId="100CB0D7" w:rsid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Planning </w:t>
            </w:r>
            <w:r w:rsidR="00C43D4F">
              <w:rPr>
                <w:rFonts w:ascii="Calibri" w:hAnsi="Calibri" w:cs="Verdana"/>
                <w:color w:val="000000"/>
                <w:sz w:val="20"/>
                <w:szCs w:val="20"/>
              </w:rPr>
              <w:t>for ‘off years’ within Divisions</w:t>
            </w:r>
          </w:p>
          <w:p w14:paraId="764119C9" w14:textId="56D835A7" w:rsidR="00311AC6" w:rsidRDefault="00C43D4F"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“101” – review of ACCJC updates, key dates and cycles</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656B13" w:rsidRDefault="00656B13" w:rsidP="00F71B2D">
      <w:r>
        <w:separator/>
      </w:r>
    </w:p>
  </w:endnote>
  <w:endnote w:type="continuationSeparator" w:id="0">
    <w:p w14:paraId="428D4DA7" w14:textId="77777777" w:rsidR="00656B13" w:rsidRDefault="00656B13"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656B13" w:rsidRDefault="00656B13" w:rsidP="00F71B2D">
      <w:r>
        <w:separator/>
      </w:r>
    </w:p>
  </w:footnote>
  <w:footnote w:type="continuationSeparator" w:id="0">
    <w:p w14:paraId="31C6FA5C" w14:textId="77777777" w:rsidR="00656B13" w:rsidRDefault="00656B13"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018F4685" w:rsidR="00656B13" w:rsidRDefault="00656B1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14A4DCE1" w:rsidR="00656B13" w:rsidRDefault="00656B13" w:rsidP="00F71B2D">
    <w:pPr>
      <w:pStyle w:val="Header"/>
      <w:jc w:val="right"/>
    </w:pPr>
    <w:r>
      <w:rPr>
        <w:rFonts w:ascii="Calibri" w:eastAsia="Calibri" w:hAnsi="Calibri" w:cs="Calibri"/>
        <w:b/>
        <w:sz w:val="28"/>
        <w:szCs w:val="28"/>
      </w:rPr>
      <w:t>2:30-4pm, November 27,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0296E"/>
    <w:multiLevelType w:val="hybridMultilevel"/>
    <w:tmpl w:val="DE2E40F8"/>
    <w:lvl w:ilvl="0" w:tplc="52C4B352">
      <w:start w:val="1"/>
      <w:numFmt w:val="upperLetter"/>
      <w:lvlText w:val="%1."/>
      <w:lvlJc w:val="left"/>
      <w:pPr>
        <w:ind w:left="691" w:hanging="360"/>
      </w:pPr>
      <w:rPr>
        <w:rFonts w:hint="default"/>
      </w:rPr>
    </w:lvl>
    <w:lvl w:ilvl="1" w:tplc="04090019">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6">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614F0"/>
    <w:multiLevelType w:val="hybridMultilevel"/>
    <w:tmpl w:val="85B4D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6"/>
  </w:num>
  <w:num w:numId="3">
    <w:abstractNumId w:val="21"/>
  </w:num>
  <w:num w:numId="4">
    <w:abstractNumId w:val="18"/>
  </w:num>
  <w:num w:numId="5">
    <w:abstractNumId w:val="1"/>
  </w:num>
  <w:num w:numId="6">
    <w:abstractNumId w:val="20"/>
  </w:num>
  <w:num w:numId="7">
    <w:abstractNumId w:val="19"/>
  </w:num>
  <w:num w:numId="8">
    <w:abstractNumId w:val="27"/>
  </w:num>
  <w:num w:numId="9">
    <w:abstractNumId w:val="17"/>
  </w:num>
  <w:num w:numId="10">
    <w:abstractNumId w:val="14"/>
  </w:num>
  <w:num w:numId="11">
    <w:abstractNumId w:val="16"/>
  </w:num>
  <w:num w:numId="12">
    <w:abstractNumId w:val="12"/>
  </w:num>
  <w:num w:numId="13">
    <w:abstractNumId w:val="13"/>
  </w:num>
  <w:num w:numId="14">
    <w:abstractNumId w:val="22"/>
  </w:num>
  <w:num w:numId="15">
    <w:abstractNumId w:val="10"/>
  </w:num>
  <w:num w:numId="16">
    <w:abstractNumId w:val="0"/>
  </w:num>
  <w:num w:numId="17">
    <w:abstractNumId w:val="6"/>
  </w:num>
  <w:num w:numId="18">
    <w:abstractNumId w:val="2"/>
  </w:num>
  <w:num w:numId="19">
    <w:abstractNumId w:val="4"/>
  </w:num>
  <w:num w:numId="20">
    <w:abstractNumId w:val="28"/>
  </w:num>
  <w:num w:numId="21">
    <w:abstractNumId w:val="8"/>
  </w:num>
  <w:num w:numId="22">
    <w:abstractNumId w:val="5"/>
  </w:num>
  <w:num w:numId="23">
    <w:abstractNumId w:val="11"/>
  </w:num>
  <w:num w:numId="24">
    <w:abstractNumId w:val="23"/>
  </w:num>
  <w:num w:numId="25">
    <w:abstractNumId w:val="9"/>
  </w:num>
  <w:num w:numId="26">
    <w:abstractNumId w:val="3"/>
  </w:num>
  <w:num w:numId="27">
    <w:abstractNumId w:val="24"/>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B4F74"/>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842B5"/>
    <w:rsid w:val="002A3603"/>
    <w:rsid w:val="002C11DF"/>
    <w:rsid w:val="002C425C"/>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40321B"/>
    <w:rsid w:val="00442A2A"/>
    <w:rsid w:val="00450AA0"/>
    <w:rsid w:val="004551A4"/>
    <w:rsid w:val="00473079"/>
    <w:rsid w:val="00482BF5"/>
    <w:rsid w:val="00484342"/>
    <w:rsid w:val="004B0FAE"/>
    <w:rsid w:val="004B2801"/>
    <w:rsid w:val="004D4616"/>
    <w:rsid w:val="004D7D1C"/>
    <w:rsid w:val="004E50F8"/>
    <w:rsid w:val="005040B6"/>
    <w:rsid w:val="005270DC"/>
    <w:rsid w:val="00530526"/>
    <w:rsid w:val="005649F5"/>
    <w:rsid w:val="00575158"/>
    <w:rsid w:val="0059326A"/>
    <w:rsid w:val="005A7297"/>
    <w:rsid w:val="005B6B08"/>
    <w:rsid w:val="005D2583"/>
    <w:rsid w:val="005E1026"/>
    <w:rsid w:val="005F7BBC"/>
    <w:rsid w:val="006231F7"/>
    <w:rsid w:val="00641D05"/>
    <w:rsid w:val="00656B13"/>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2055"/>
    <w:rsid w:val="00D565FC"/>
    <w:rsid w:val="00D64F4D"/>
    <w:rsid w:val="00D65EB4"/>
    <w:rsid w:val="00D833D8"/>
    <w:rsid w:val="00D840BA"/>
    <w:rsid w:val="00DA5849"/>
    <w:rsid w:val="00DF488E"/>
    <w:rsid w:val="00E0225F"/>
    <w:rsid w:val="00E20F17"/>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665</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4</cp:revision>
  <cp:lastPrinted>2016-09-22T21:53:00Z</cp:lastPrinted>
  <dcterms:created xsi:type="dcterms:W3CDTF">2018-11-27T22:37:00Z</dcterms:created>
  <dcterms:modified xsi:type="dcterms:W3CDTF">2019-01-22T14:44:00Z</dcterms:modified>
</cp:coreProperties>
</file>