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746B2" w14:textId="77777777" w:rsidR="00E223C5" w:rsidRDefault="00E223C5" w:rsidP="00E223C5">
      <w:pPr>
        <w:pStyle w:val="Heading1"/>
        <w:spacing w:before="480" w:beforeAutospacing="0" w:after="0" w:afterAutospacing="0"/>
        <w:jc w:val="center"/>
        <w:rPr>
          <w:rFonts w:ascii="Tahoma" w:eastAsia="Times New Roman" w:hAnsi="Tahoma" w:cs="Tahoma"/>
          <w:color w:val="000000"/>
        </w:rPr>
      </w:pPr>
      <w:r>
        <w:rPr>
          <w:rFonts w:eastAsia="Times New Roman"/>
          <w:sz w:val="32"/>
          <w:szCs w:val="32"/>
          <w:u w:val="single"/>
        </w:rPr>
        <w:t xml:space="preserve">MOORPARK COLLEGE ACADEMIC SENATE </w:t>
      </w:r>
    </w:p>
    <w:p w14:paraId="57FFFB65" w14:textId="1E51EEAE" w:rsidR="00E223C5" w:rsidRDefault="0060368C" w:rsidP="00E223C5">
      <w:pPr>
        <w:jc w:val="center"/>
        <w:rPr>
          <w:color w:val="000000"/>
        </w:rPr>
      </w:pPr>
      <w:r>
        <w:rPr>
          <w:b/>
          <w:bCs/>
          <w:color w:val="000000"/>
          <w:sz w:val="32"/>
          <w:szCs w:val="32"/>
          <w:u w:val="single"/>
        </w:rPr>
        <w:t>GOALS</w:t>
      </w:r>
      <w:r w:rsidR="00E223C5">
        <w:rPr>
          <w:b/>
          <w:bCs/>
          <w:color w:val="000000"/>
          <w:sz w:val="32"/>
          <w:szCs w:val="32"/>
          <w:u w:val="single"/>
        </w:rPr>
        <w:t xml:space="preserve"> 201</w:t>
      </w:r>
      <w:r w:rsidR="002D1BD9">
        <w:rPr>
          <w:b/>
          <w:bCs/>
          <w:color w:val="000000"/>
          <w:sz w:val="32"/>
          <w:szCs w:val="32"/>
          <w:u w:val="single"/>
        </w:rPr>
        <w:t>6</w:t>
      </w:r>
      <w:r w:rsidR="00E223C5">
        <w:rPr>
          <w:b/>
          <w:bCs/>
          <w:color w:val="000000"/>
          <w:sz w:val="32"/>
          <w:szCs w:val="32"/>
          <w:u w:val="single"/>
        </w:rPr>
        <w:t>-1</w:t>
      </w:r>
      <w:r w:rsidR="002D1BD9">
        <w:rPr>
          <w:b/>
          <w:bCs/>
          <w:color w:val="000000"/>
          <w:sz w:val="32"/>
          <w:szCs w:val="32"/>
          <w:u w:val="single"/>
        </w:rPr>
        <w:t>7</w:t>
      </w:r>
    </w:p>
    <w:p w14:paraId="125C3EA4" w14:textId="77777777" w:rsidR="00E223C5" w:rsidRDefault="00E223C5" w:rsidP="00E223C5">
      <w:pPr>
        <w:rPr>
          <w:color w:val="000000"/>
        </w:rPr>
      </w:pPr>
      <w:r>
        <w:rPr>
          <w:color w:val="000000"/>
        </w:rPr>
        <w:t> </w:t>
      </w:r>
    </w:p>
    <w:p w14:paraId="77DBD119" w14:textId="77777777" w:rsidR="00E223C5" w:rsidRDefault="00E223C5" w:rsidP="00E223C5">
      <w:pPr>
        <w:rPr>
          <w:color w:val="000000"/>
        </w:rPr>
      </w:pPr>
      <w:r>
        <w:rPr>
          <w:color w:val="000000"/>
        </w:rPr>
        <w:t> </w:t>
      </w:r>
    </w:p>
    <w:p w14:paraId="46F19CC6" w14:textId="7C4D6CCB" w:rsidR="00E223C5" w:rsidRDefault="00E223C5" w:rsidP="00E223C5">
      <w:pPr>
        <w:rPr>
          <w:color w:val="000000"/>
        </w:rPr>
      </w:pPr>
      <w:r>
        <w:rPr>
          <w:color w:val="000000"/>
        </w:rPr>
        <w:t>In setting its goals for 201</w:t>
      </w:r>
      <w:r w:rsidR="002D1BD9">
        <w:rPr>
          <w:color w:val="000000"/>
        </w:rPr>
        <w:t>6</w:t>
      </w:r>
      <w:r>
        <w:rPr>
          <w:color w:val="000000"/>
        </w:rPr>
        <w:t>-1</w:t>
      </w:r>
      <w:r w:rsidR="002D1BD9">
        <w:rPr>
          <w:color w:val="000000"/>
        </w:rPr>
        <w:t>7</w:t>
      </w:r>
      <w:r>
        <w:rPr>
          <w:color w:val="000000"/>
        </w:rPr>
        <w:t xml:space="preserve"> the Academic Senate will follow its mandate of ensuring </w:t>
      </w:r>
      <w:proofErr w:type="gramStart"/>
      <w:r>
        <w:rPr>
          <w:color w:val="000000"/>
        </w:rPr>
        <w:t>that faculty are</w:t>
      </w:r>
      <w:proofErr w:type="gramEnd"/>
      <w:r>
        <w:rPr>
          <w:color w:val="000000"/>
        </w:rPr>
        <w:t xml:space="preserve"> involved fully in “its primary function to make recommendations with respect to academic and professional matters”.  All ten of its charges will be followed</w:t>
      </w:r>
      <w:r w:rsidR="002D1BD9">
        <w:rPr>
          <w:color w:val="000000"/>
        </w:rPr>
        <w:t xml:space="preserve"> throughout the year</w:t>
      </w:r>
      <w:r>
        <w:rPr>
          <w:color w:val="000000"/>
        </w:rPr>
        <w:t xml:space="preserve">, with special attention to the following </w:t>
      </w:r>
      <w:r w:rsidR="003B269F">
        <w:rPr>
          <w:color w:val="000000"/>
        </w:rPr>
        <w:t xml:space="preserve">goals and </w:t>
      </w:r>
      <w:r>
        <w:rPr>
          <w:color w:val="000000"/>
        </w:rPr>
        <w:t>actions.</w:t>
      </w:r>
    </w:p>
    <w:p w14:paraId="3E1838F6" w14:textId="77777777" w:rsidR="00E223C5" w:rsidRDefault="00E223C5" w:rsidP="00E223C5">
      <w:pPr>
        <w:rPr>
          <w:color w:val="000000"/>
        </w:rPr>
      </w:pPr>
      <w:r>
        <w:rPr>
          <w:color w:val="000000"/>
        </w:rPr>
        <w:t> </w:t>
      </w:r>
    </w:p>
    <w:p w14:paraId="424E17D3" w14:textId="50985F7A" w:rsidR="00E223C5" w:rsidRPr="00334535" w:rsidRDefault="0060368C" w:rsidP="0060368C">
      <w:pPr>
        <w:ind w:left="720" w:hanging="720"/>
        <w:rPr>
          <w:color w:val="000000"/>
          <w:u w:val="single"/>
        </w:rPr>
      </w:pPr>
      <w:r w:rsidRPr="00334535">
        <w:rPr>
          <w:b/>
          <w:bCs/>
          <w:color w:val="000000"/>
          <w:u w:val="single"/>
        </w:rPr>
        <w:t xml:space="preserve">Goal 1: </w:t>
      </w:r>
      <w:r w:rsidR="00E223C5" w:rsidRPr="00334535">
        <w:rPr>
          <w:b/>
          <w:bCs/>
          <w:color w:val="000000"/>
          <w:u w:val="single"/>
        </w:rPr>
        <w:t>To maintain excellence in matters concerning curriculum, degree</w:t>
      </w:r>
      <w:r w:rsidR="007B4792">
        <w:rPr>
          <w:b/>
          <w:bCs/>
          <w:color w:val="000000"/>
          <w:u w:val="single"/>
        </w:rPr>
        <w:t>,</w:t>
      </w:r>
      <w:r w:rsidR="00E223C5" w:rsidRPr="00334535">
        <w:rPr>
          <w:b/>
          <w:bCs/>
          <w:color w:val="000000"/>
          <w:u w:val="single"/>
        </w:rPr>
        <w:t xml:space="preserve"> and certificate requirements, grading policies, educational program development, and standards and policies regarding student preparation and success.</w:t>
      </w:r>
    </w:p>
    <w:p w14:paraId="48F4C70E" w14:textId="77777777" w:rsidR="00E223C5" w:rsidRPr="0060368C" w:rsidRDefault="00E223C5" w:rsidP="0060368C">
      <w:pPr>
        <w:ind w:left="720" w:hanging="720"/>
        <w:rPr>
          <w:color w:val="000000"/>
          <w:sz w:val="20"/>
          <w:szCs w:val="20"/>
        </w:rPr>
      </w:pPr>
      <w:r w:rsidRPr="0060368C">
        <w:rPr>
          <w:color w:val="000000"/>
          <w:sz w:val="20"/>
          <w:szCs w:val="20"/>
        </w:rPr>
        <w:t> </w:t>
      </w:r>
    </w:p>
    <w:p w14:paraId="15E6C6F3" w14:textId="77777777" w:rsidR="00E15332" w:rsidRPr="00187B55" w:rsidRDefault="00E223C5" w:rsidP="00E15332">
      <w:pPr>
        <w:ind w:left="720" w:hanging="720"/>
        <w:rPr>
          <w:color w:val="000000"/>
          <w:sz w:val="22"/>
          <w:szCs w:val="22"/>
        </w:rPr>
      </w:pPr>
      <w:r w:rsidRPr="00187B55">
        <w:rPr>
          <w:b/>
          <w:color w:val="000000"/>
          <w:sz w:val="22"/>
          <w:szCs w:val="22"/>
        </w:rPr>
        <w:t>Action step 1</w:t>
      </w:r>
      <w:r w:rsidR="00AA307D" w:rsidRPr="00187B55">
        <w:rPr>
          <w:b/>
          <w:color w:val="000000"/>
          <w:sz w:val="22"/>
          <w:szCs w:val="22"/>
        </w:rPr>
        <w:t>:</w:t>
      </w:r>
      <w:r w:rsidR="0060368C" w:rsidRPr="00187B55">
        <w:rPr>
          <w:b/>
          <w:color w:val="000000"/>
          <w:sz w:val="22"/>
          <w:szCs w:val="22"/>
        </w:rPr>
        <w:t xml:space="preserve"> </w:t>
      </w:r>
      <w:r w:rsidR="00E15332">
        <w:rPr>
          <w:b/>
          <w:color w:val="000000"/>
          <w:sz w:val="22"/>
          <w:szCs w:val="22"/>
        </w:rPr>
        <w:t xml:space="preserve">  </w:t>
      </w:r>
      <w:r w:rsidR="00E15332" w:rsidRPr="00187B55">
        <w:rPr>
          <w:color w:val="000000"/>
          <w:sz w:val="22"/>
          <w:szCs w:val="22"/>
        </w:rPr>
        <w:t>Actively examine the district’s Board Policies and Administrative Procedures as they come up for review, including all within the categories of academic affairs and student services (4000s and 5000s), and any others that concern academic and professional matters.</w:t>
      </w:r>
    </w:p>
    <w:p w14:paraId="63C3E32E" w14:textId="18FD399A" w:rsidR="0060368C" w:rsidRDefault="00E223C5" w:rsidP="0086319F">
      <w:pPr>
        <w:ind w:left="720" w:hanging="720"/>
        <w:rPr>
          <w:color w:val="000000"/>
          <w:sz w:val="22"/>
          <w:szCs w:val="22"/>
        </w:rPr>
      </w:pPr>
      <w:r w:rsidRPr="00187B55">
        <w:rPr>
          <w:color w:val="000000"/>
          <w:sz w:val="22"/>
          <w:szCs w:val="22"/>
        </w:rPr>
        <w:t> </w:t>
      </w:r>
      <w:r w:rsidRPr="00187B55">
        <w:rPr>
          <w:b/>
          <w:color w:val="000000"/>
          <w:sz w:val="22"/>
          <w:szCs w:val="22"/>
        </w:rPr>
        <w:t>Action step 2</w:t>
      </w:r>
      <w:r w:rsidR="00AA307D" w:rsidRPr="00187B55">
        <w:rPr>
          <w:b/>
          <w:color w:val="000000"/>
          <w:sz w:val="22"/>
          <w:szCs w:val="22"/>
        </w:rPr>
        <w:t>:</w:t>
      </w:r>
      <w:r w:rsidR="00E15332" w:rsidRPr="00E15332">
        <w:rPr>
          <w:color w:val="000000"/>
          <w:sz w:val="22"/>
          <w:szCs w:val="22"/>
        </w:rPr>
        <w:t xml:space="preserve"> </w:t>
      </w:r>
      <w:r w:rsidR="00E15332">
        <w:rPr>
          <w:color w:val="000000"/>
          <w:sz w:val="22"/>
          <w:szCs w:val="22"/>
        </w:rPr>
        <w:t xml:space="preserve"> </w:t>
      </w:r>
      <w:r w:rsidR="00E15332" w:rsidRPr="00187B55">
        <w:rPr>
          <w:color w:val="000000"/>
          <w:sz w:val="22"/>
          <w:szCs w:val="22"/>
        </w:rPr>
        <w:t xml:space="preserve">Lead the faculty in all academic and professional matters in regards to the </w:t>
      </w:r>
      <w:r w:rsidR="00E15332">
        <w:rPr>
          <w:color w:val="000000"/>
          <w:sz w:val="22"/>
          <w:szCs w:val="22"/>
        </w:rPr>
        <w:t>grants the college is currently receiving, including 3SP, Equity, Basic Skills, CTE Workforce, and Project ALAS</w:t>
      </w:r>
      <w:r w:rsidR="007B4792">
        <w:rPr>
          <w:color w:val="000000"/>
          <w:sz w:val="22"/>
          <w:szCs w:val="22"/>
        </w:rPr>
        <w:t>.</w:t>
      </w:r>
      <w:r w:rsidR="0060368C" w:rsidRPr="00187B55">
        <w:rPr>
          <w:color w:val="000000"/>
          <w:sz w:val="22"/>
          <w:szCs w:val="22"/>
        </w:rPr>
        <w:t xml:space="preserve"> </w:t>
      </w:r>
    </w:p>
    <w:p w14:paraId="516B090E" w14:textId="45977F0B" w:rsidR="00E15332" w:rsidRPr="00187B55" w:rsidRDefault="00E15332" w:rsidP="0086319F">
      <w:pPr>
        <w:ind w:left="720" w:hanging="720"/>
        <w:rPr>
          <w:color w:val="000000"/>
          <w:sz w:val="22"/>
          <w:szCs w:val="22"/>
        </w:rPr>
      </w:pPr>
      <w:r>
        <w:rPr>
          <w:b/>
          <w:color w:val="000000"/>
          <w:sz w:val="22"/>
          <w:szCs w:val="22"/>
        </w:rPr>
        <w:t>Action step 3:</w:t>
      </w:r>
      <w:r>
        <w:rPr>
          <w:color w:val="000000"/>
          <w:sz w:val="22"/>
          <w:szCs w:val="22"/>
        </w:rPr>
        <w:t xml:space="preserve">  Initiate and support the adoption of a common assessment in English and Math in coordination with the district.</w:t>
      </w:r>
    </w:p>
    <w:p w14:paraId="33DFC61D" w14:textId="3C31DADA" w:rsidR="0060368C" w:rsidRPr="00187B55" w:rsidRDefault="00E223C5" w:rsidP="0086319F">
      <w:pPr>
        <w:ind w:left="720" w:hanging="720"/>
        <w:rPr>
          <w:color w:val="000000"/>
          <w:sz w:val="22"/>
          <w:szCs w:val="22"/>
        </w:rPr>
      </w:pPr>
      <w:r w:rsidRPr="00187B55">
        <w:rPr>
          <w:b/>
          <w:color w:val="000000"/>
          <w:sz w:val="22"/>
          <w:szCs w:val="22"/>
        </w:rPr>
        <w:t>Action step 3</w:t>
      </w:r>
      <w:r w:rsidR="00AA307D" w:rsidRPr="00187B55">
        <w:rPr>
          <w:b/>
          <w:color w:val="000000"/>
          <w:sz w:val="22"/>
          <w:szCs w:val="22"/>
        </w:rPr>
        <w:t>:</w:t>
      </w:r>
      <w:r w:rsidR="0060368C" w:rsidRPr="00187B55">
        <w:rPr>
          <w:color w:val="000000"/>
          <w:sz w:val="22"/>
          <w:szCs w:val="22"/>
        </w:rPr>
        <w:t xml:space="preserve"> </w:t>
      </w:r>
      <w:r w:rsidR="00E15332">
        <w:rPr>
          <w:color w:val="000000"/>
          <w:sz w:val="22"/>
          <w:szCs w:val="22"/>
        </w:rPr>
        <w:t xml:space="preserve"> Continue to </w:t>
      </w:r>
      <w:r w:rsidRPr="00187B55">
        <w:rPr>
          <w:color w:val="000000"/>
          <w:sz w:val="22"/>
          <w:szCs w:val="22"/>
        </w:rPr>
        <w:t xml:space="preserve">work with all parties involved in </w:t>
      </w:r>
      <w:r w:rsidR="00E15332">
        <w:rPr>
          <w:color w:val="000000"/>
          <w:sz w:val="22"/>
          <w:szCs w:val="22"/>
        </w:rPr>
        <w:t>f</w:t>
      </w:r>
      <w:r w:rsidR="002D1BD9">
        <w:rPr>
          <w:color w:val="000000"/>
          <w:sz w:val="22"/>
          <w:szCs w:val="22"/>
        </w:rPr>
        <w:t xml:space="preserve">ollowing </w:t>
      </w:r>
      <w:r w:rsidRPr="00187B55">
        <w:rPr>
          <w:color w:val="000000"/>
          <w:sz w:val="22"/>
          <w:szCs w:val="22"/>
        </w:rPr>
        <w:t xml:space="preserve">academic guidelines for teaching Distance Education </w:t>
      </w:r>
      <w:r w:rsidR="00ED46CF" w:rsidRPr="00187B55">
        <w:rPr>
          <w:color w:val="000000"/>
          <w:sz w:val="22"/>
          <w:szCs w:val="22"/>
        </w:rPr>
        <w:t xml:space="preserve">(DE) </w:t>
      </w:r>
      <w:r w:rsidRPr="00187B55">
        <w:rPr>
          <w:color w:val="000000"/>
          <w:sz w:val="22"/>
          <w:szCs w:val="22"/>
        </w:rPr>
        <w:t>courses.</w:t>
      </w:r>
    </w:p>
    <w:p w14:paraId="276D5723" w14:textId="76AD3E49" w:rsidR="00A4147D" w:rsidRPr="00187B55" w:rsidRDefault="00E223C5" w:rsidP="0086319F">
      <w:pPr>
        <w:ind w:left="720" w:hanging="720"/>
        <w:rPr>
          <w:color w:val="000000"/>
          <w:sz w:val="22"/>
          <w:szCs w:val="22"/>
        </w:rPr>
      </w:pPr>
      <w:r w:rsidRPr="00187B55">
        <w:rPr>
          <w:b/>
          <w:color w:val="000000"/>
          <w:sz w:val="22"/>
          <w:szCs w:val="22"/>
        </w:rPr>
        <w:t>Action step 4</w:t>
      </w:r>
      <w:r w:rsidR="00AA307D" w:rsidRPr="00187B55">
        <w:rPr>
          <w:b/>
          <w:color w:val="000000"/>
          <w:sz w:val="22"/>
          <w:szCs w:val="22"/>
        </w:rPr>
        <w:t>:</w:t>
      </w:r>
      <w:r w:rsidRPr="00187B55">
        <w:rPr>
          <w:color w:val="000000"/>
          <w:sz w:val="22"/>
          <w:szCs w:val="22"/>
        </w:rPr>
        <w:t>  </w:t>
      </w:r>
      <w:r w:rsidR="003B269F">
        <w:rPr>
          <w:color w:val="000000"/>
          <w:sz w:val="22"/>
          <w:szCs w:val="22"/>
        </w:rPr>
        <w:t>M</w:t>
      </w:r>
      <w:r w:rsidRPr="00187B55">
        <w:rPr>
          <w:color w:val="000000"/>
          <w:sz w:val="22"/>
          <w:szCs w:val="22"/>
        </w:rPr>
        <w:t xml:space="preserve">onitor </w:t>
      </w:r>
      <w:r w:rsidR="003B269F">
        <w:rPr>
          <w:color w:val="000000"/>
          <w:sz w:val="22"/>
          <w:szCs w:val="22"/>
        </w:rPr>
        <w:t xml:space="preserve">and promote increased understanding across campus of </w:t>
      </w:r>
      <w:r w:rsidRPr="00187B55">
        <w:rPr>
          <w:color w:val="000000"/>
          <w:sz w:val="22"/>
          <w:szCs w:val="22"/>
        </w:rPr>
        <w:t xml:space="preserve">developments in the </w:t>
      </w:r>
      <w:r w:rsidR="002D1BD9">
        <w:rPr>
          <w:color w:val="000000"/>
          <w:sz w:val="22"/>
          <w:szCs w:val="22"/>
        </w:rPr>
        <w:t>formation and implementation of Course</w:t>
      </w:r>
      <w:r w:rsidRPr="00187B55">
        <w:rPr>
          <w:color w:val="000000"/>
          <w:sz w:val="22"/>
          <w:szCs w:val="22"/>
        </w:rPr>
        <w:t xml:space="preserve"> Learning Outcomes </w:t>
      </w:r>
      <w:r w:rsidR="00ED46CF" w:rsidRPr="00187B55">
        <w:rPr>
          <w:color w:val="000000"/>
          <w:sz w:val="22"/>
          <w:szCs w:val="22"/>
        </w:rPr>
        <w:t>(</w:t>
      </w:r>
      <w:r w:rsidR="003B269F">
        <w:rPr>
          <w:color w:val="000000"/>
          <w:sz w:val="22"/>
          <w:szCs w:val="22"/>
        </w:rPr>
        <w:t>C</w:t>
      </w:r>
      <w:r w:rsidR="00ED46CF" w:rsidRPr="00187B55">
        <w:rPr>
          <w:color w:val="000000"/>
          <w:sz w:val="22"/>
          <w:szCs w:val="22"/>
        </w:rPr>
        <w:t>LOs)</w:t>
      </w:r>
      <w:r w:rsidR="002D1BD9">
        <w:rPr>
          <w:color w:val="000000"/>
          <w:sz w:val="22"/>
          <w:szCs w:val="22"/>
        </w:rPr>
        <w:t xml:space="preserve">, </w:t>
      </w:r>
      <w:r w:rsidR="0060368C" w:rsidRPr="00187B55">
        <w:rPr>
          <w:color w:val="000000"/>
          <w:sz w:val="22"/>
          <w:szCs w:val="22"/>
        </w:rPr>
        <w:t>G</w:t>
      </w:r>
      <w:r w:rsidRPr="00187B55">
        <w:rPr>
          <w:color w:val="000000"/>
          <w:sz w:val="22"/>
          <w:szCs w:val="22"/>
        </w:rPr>
        <w:t xml:space="preserve">eneral Education Outcomes </w:t>
      </w:r>
      <w:r w:rsidR="002D1BD9">
        <w:rPr>
          <w:color w:val="000000"/>
          <w:sz w:val="22"/>
          <w:szCs w:val="22"/>
        </w:rPr>
        <w:t xml:space="preserve">(GEOs), </w:t>
      </w:r>
      <w:r w:rsidRPr="00187B55">
        <w:rPr>
          <w:color w:val="000000"/>
          <w:sz w:val="22"/>
          <w:szCs w:val="22"/>
        </w:rPr>
        <w:t>and Institutional Learning/Level Outcomes</w:t>
      </w:r>
      <w:r w:rsidR="002D1BD9">
        <w:rPr>
          <w:color w:val="000000"/>
          <w:sz w:val="22"/>
          <w:szCs w:val="22"/>
        </w:rPr>
        <w:t xml:space="preserve"> (ILOs)</w:t>
      </w:r>
      <w:r w:rsidRPr="00187B55">
        <w:rPr>
          <w:color w:val="000000"/>
          <w:sz w:val="22"/>
          <w:szCs w:val="22"/>
        </w:rPr>
        <w:t>.</w:t>
      </w:r>
    </w:p>
    <w:p w14:paraId="28B49270" w14:textId="6F3B80D6" w:rsidR="00E223C5" w:rsidRDefault="00E223C5" w:rsidP="0060368C">
      <w:pPr>
        <w:ind w:left="720" w:hanging="720"/>
        <w:rPr>
          <w:color w:val="000000"/>
          <w:sz w:val="22"/>
          <w:szCs w:val="22"/>
        </w:rPr>
      </w:pPr>
      <w:r w:rsidRPr="00187B55">
        <w:rPr>
          <w:b/>
          <w:color w:val="000000"/>
          <w:sz w:val="22"/>
          <w:szCs w:val="22"/>
        </w:rPr>
        <w:t>Action step 5</w:t>
      </w:r>
      <w:r w:rsidR="00AA307D" w:rsidRPr="00187B55">
        <w:rPr>
          <w:b/>
          <w:color w:val="000000"/>
          <w:sz w:val="22"/>
          <w:szCs w:val="22"/>
        </w:rPr>
        <w:t>:</w:t>
      </w:r>
      <w:r w:rsidRPr="00187B55">
        <w:rPr>
          <w:color w:val="000000"/>
          <w:sz w:val="22"/>
          <w:szCs w:val="22"/>
        </w:rPr>
        <w:t> </w:t>
      </w:r>
      <w:r w:rsidRPr="00187B55">
        <w:rPr>
          <w:color w:val="000000"/>
          <w:sz w:val="22"/>
          <w:szCs w:val="22"/>
        </w:rPr>
        <w:tab/>
        <w:t>Support effort</w:t>
      </w:r>
      <w:r w:rsidR="003B269F">
        <w:rPr>
          <w:color w:val="000000"/>
          <w:sz w:val="22"/>
          <w:szCs w:val="22"/>
        </w:rPr>
        <w:t>s</w:t>
      </w:r>
      <w:r w:rsidRPr="00187B55">
        <w:rPr>
          <w:color w:val="000000"/>
          <w:sz w:val="22"/>
          <w:szCs w:val="22"/>
        </w:rPr>
        <w:t xml:space="preserve"> to update curriculum, Course Outlines of Record (CORs), and degrees to facilitate student success and transfer through the work of the Curriculum Committee.</w:t>
      </w:r>
    </w:p>
    <w:p w14:paraId="0093AADC" w14:textId="5A4C6E61" w:rsidR="007B4792" w:rsidRPr="00187B55" w:rsidRDefault="007B4792" w:rsidP="0060368C">
      <w:pPr>
        <w:ind w:left="720" w:hanging="720"/>
        <w:rPr>
          <w:color w:val="000000"/>
          <w:sz w:val="22"/>
          <w:szCs w:val="22"/>
        </w:rPr>
      </w:pPr>
      <w:r>
        <w:rPr>
          <w:b/>
          <w:color w:val="000000"/>
          <w:sz w:val="22"/>
          <w:szCs w:val="22"/>
        </w:rPr>
        <w:t>Action step 6:</w:t>
      </w:r>
      <w:r>
        <w:rPr>
          <w:color w:val="000000"/>
          <w:sz w:val="22"/>
          <w:szCs w:val="22"/>
        </w:rPr>
        <w:t xml:space="preserve">  Monitor and make recommendations for college and district </w:t>
      </w:r>
      <w:proofErr w:type="spellStart"/>
      <w:r>
        <w:rPr>
          <w:color w:val="000000"/>
          <w:sz w:val="22"/>
          <w:szCs w:val="22"/>
        </w:rPr>
        <w:t>hirings</w:t>
      </w:r>
      <w:proofErr w:type="spellEnd"/>
      <w:r>
        <w:rPr>
          <w:color w:val="000000"/>
          <w:sz w:val="22"/>
          <w:szCs w:val="22"/>
        </w:rPr>
        <w:t xml:space="preserve"> of full-time, non-tenure track faculty</w:t>
      </w:r>
    </w:p>
    <w:p w14:paraId="0BA489B2" w14:textId="77777777" w:rsidR="00A222EE" w:rsidRDefault="00A222EE" w:rsidP="00E223C5">
      <w:pPr>
        <w:rPr>
          <w:b/>
          <w:bCs/>
          <w:color w:val="000000"/>
          <w:u w:val="single"/>
        </w:rPr>
      </w:pPr>
    </w:p>
    <w:p w14:paraId="749CA4CC" w14:textId="77777777" w:rsidR="00E223C5" w:rsidRPr="00334535" w:rsidRDefault="00E223C5" w:rsidP="00E223C5">
      <w:pPr>
        <w:rPr>
          <w:color w:val="000000"/>
          <w:u w:val="single"/>
        </w:rPr>
      </w:pPr>
      <w:r w:rsidRPr="00334535">
        <w:rPr>
          <w:b/>
          <w:bCs/>
          <w:color w:val="000000"/>
          <w:u w:val="single"/>
        </w:rPr>
        <w:t>Goal 2</w:t>
      </w:r>
      <w:r w:rsidR="0060368C" w:rsidRPr="00334535">
        <w:rPr>
          <w:b/>
          <w:bCs/>
          <w:color w:val="000000"/>
          <w:u w:val="single"/>
        </w:rPr>
        <w:t xml:space="preserve">: </w:t>
      </w:r>
      <w:r w:rsidRPr="00334535">
        <w:rPr>
          <w:b/>
          <w:bCs/>
          <w:color w:val="000000"/>
          <w:u w:val="single"/>
        </w:rPr>
        <w:t>To strengthen college governance structures, as related to faculty roles.</w:t>
      </w:r>
    </w:p>
    <w:p w14:paraId="386B28DC" w14:textId="77777777" w:rsidR="00E223C5" w:rsidRPr="0060368C" w:rsidRDefault="00E223C5" w:rsidP="00E223C5">
      <w:pPr>
        <w:rPr>
          <w:color w:val="000000"/>
          <w:sz w:val="22"/>
          <w:szCs w:val="22"/>
        </w:rPr>
      </w:pPr>
      <w:r w:rsidRPr="0060368C">
        <w:rPr>
          <w:color w:val="000000"/>
          <w:sz w:val="22"/>
          <w:szCs w:val="22"/>
        </w:rPr>
        <w:t> </w:t>
      </w:r>
    </w:p>
    <w:p w14:paraId="0C6AF506" w14:textId="5FF1A861" w:rsidR="003B269F" w:rsidRDefault="005A1C9C" w:rsidP="003B269F">
      <w:pPr>
        <w:rPr>
          <w:color w:val="000000"/>
          <w:sz w:val="22"/>
          <w:szCs w:val="22"/>
        </w:rPr>
      </w:pPr>
      <w:r>
        <w:rPr>
          <w:b/>
          <w:color w:val="000000"/>
          <w:sz w:val="22"/>
          <w:szCs w:val="22"/>
        </w:rPr>
        <w:t>??</w:t>
      </w:r>
      <w:r w:rsidR="00E223C5" w:rsidRPr="00481F6C">
        <w:rPr>
          <w:b/>
          <w:color w:val="000000"/>
          <w:sz w:val="22"/>
          <w:szCs w:val="22"/>
        </w:rPr>
        <w:t>Action step 1</w:t>
      </w:r>
      <w:r w:rsidR="00AA307D" w:rsidRPr="00187B55">
        <w:rPr>
          <w:color w:val="000000"/>
          <w:sz w:val="22"/>
          <w:szCs w:val="22"/>
        </w:rPr>
        <w:t>:</w:t>
      </w:r>
      <w:r w:rsidR="0060368C" w:rsidRPr="00187B55">
        <w:rPr>
          <w:color w:val="000000"/>
          <w:sz w:val="22"/>
          <w:szCs w:val="22"/>
        </w:rPr>
        <w:t xml:space="preserve"> </w:t>
      </w:r>
      <w:r w:rsidR="002D1BD9">
        <w:rPr>
          <w:color w:val="000000"/>
          <w:sz w:val="22"/>
          <w:szCs w:val="22"/>
        </w:rPr>
        <w:t xml:space="preserve">Monitor the implementation of the </w:t>
      </w:r>
      <w:r w:rsidR="00E223C5" w:rsidRPr="00187B55">
        <w:rPr>
          <w:color w:val="000000"/>
          <w:sz w:val="22"/>
          <w:szCs w:val="22"/>
        </w:rPr>
        <w:t xml:space="preserve">Senate’s </w:t>
      </w:r>
      <w:r w:rsidR="002D1BD9">
        <w:rPr>
          <w:color w:val="000000"/>
          <w:sz w:val="22"/>
          <w:szCs w:val="22"/>
        </w:rPr>
        <w:t xml:space="preserve">new </w:t>
      </w:r>
      <w:r w:rsidR="00E223C5" w:rsidRPr="00187B55">
        <w:rPr>
          <w:color w:val="000000"/>
          <w:sz w:val="22"/>
          <w:szCs w:val="22"/>
        </w:rPr>
        <w:t>constituti</w:t>
      </w:r>
      <w:r w:rsidR="002D1BD9">
        <w:rPr>
          <w:color w:val="000000"/>
          <w:sz w:val="22"/>
          <w:szCs w:val="22"/>
        </w:rPr>
        <w:t>on and by-laws</w:t>
      </w:r>
      <w:r w:rsidR="003B269F">
        <w:rPr>
          <w:color w:val="000000"/>
          <w:sz w:val="22"/>
          <w:szCs w:val="22"/>
        </w:rPr>
        <w:t>, with particular focus on the process of managing the elections for</w:t>
      </w:r>
    </w:p>
    <w:p w14:paraId="084BA1D8" w14:textId="79195BAE" w:rsidR="0060368C" w:rsidRPr="00187B55" w:rsidRDefault="003B269F" w:rsidP="003B269F">
      <w:pPr>
        <w:ind w:firstLine="720"/>
        <w:rPr>
          <w:color w:val="000000"/>
          <w:sz w:val="22"/>
          <w:szCs w:val="22"/>
        </w:rPr>
      </w:pPr>
      <w:proofErr w:type="gramStart"/>
      <w:r>
        <w:rPr>
          <w:color w:val="000000"/>
          <w:sz w:val="22"/>
          <w:szCs w:val="22"/>
        </w:rPr>
        <w:t>officers</w:t>
      </w:r>
      <w:proofErr w:type="gramEnd"/>
      <w:r>
        <w:rPr>
          <w:color w:val="000000"/>
          <w:sz w:val="22"/>
          <w:szCs w:val="22"/>
        </w:rPr>
        <w:t xml:space="preserve"> and faculty co-chairs for the upcoming 2017-19 term of office.</w:t>
      </w:r>
    </w:p>
    <w:p w14:paraId="22E1C7C1" w14:textId="2756FACF" w:rsidR="0060368C" w:rsidRPr="00187B55" w:rsidRDefault="00E223C5" w:rsidP="0086319F">
      <w:pPr>
        <w:ind w:left="720" w:hanging="720"/>
        <w:rPr>
          <w:color w:val="000000"/>
          <w:sz w:val="22"/>
          <w:szCs w:val="22"/>
        </w:rPr>
      </w:pPr>
      <w:r w:rsidRPr="00481F6C">
        <w:rPr>
          <w:b/>
          <w:color w:val="000000"/>
          <w:sz w:val="22"/>
          <w:szCs w:val="22"/>
        </w:rPr>
        <w:t>Action step 2</w:t>
      </w:r>
      <w:r w:rsidR="00AA307D" w:rsidRPr="00187B55">
        <w:rPr>
          <w:color w:val="000000"/>
          <w:sz w:val="22"/>
          <w:szCs w:val="22"/>
        </w:rPr>
        <w:t>:</w:t>
      </w:r>
      <w:r w:rsidR="0060368C" w:rsidRPr="00187B55">
        <w:rPr>
          <w:color w:val="000000"/>
          <w:sz w:val="22"/>
          <w:szCs w:val="22"/>
        </w:rPr>
        <w:t xml:space="preserve"> </w:t>
      </w:r>
      <w:r w:rsidRPr="00187B55">
        <w:rPr>
          <w:color w:val="000000"/>
          <w:sz w:val="22"/>
          <w:szCs w:val="22"/>
        </w:rPr>
        <w:t xml:space="preserve">Monitor the </w:t>
      </w:r>
      <w:r w:rsidR="003B269F">
        <w:rPr>
          <w:color w:val="000000"/>
          <w:sz w:val="22"/>
          <w:szCs w:val="22"/>
        </w:rPr>
        <w:t xml:space="preserve">charges of the college participatory governance committees and the </w:t>
      </w:r>
      <w:r w:rsidRPr="00187B55">
        <w:rPr>
          <w:color w:val="000000"/>
          <w:sz w:val="22"/>
          <w:szCs w:val="22"/>
        </w:rPr>
        <w:t>categories by which faculty are represented on the</w:t>
      </w:r>
      <w:r w:rsidR="003B269F">
        <w:rPr>
          <w:color w:val="000000"/>
          <w:sz w:val="22"/>
          <w:szCs w:val="22"/>
        </w:rPr>
        <w:t xml:space="preserve">m </w:t>
      </w:r>
      <w:r w:rsidRPr="00187B55">
        <w:rPr>
          <w:color w:val="000000"/>
          <w:sz w:val="22"/>
          <w:szCs w:val="22"/>
        </w:rPr>
        <w:t>(Facilities and Technolo</w:t>
      </w:r>
      <w:r w:rsidR="0060368C" w:rsidRPr="00187B55">
        <w:rPr>
          <w:color w:val="000000"/>
          <w:sz w:val="22"/>
          <w:szCs w:val="22"/>
        </w:rPr>
        <w:t xml:space="preserve">gy CAP, Education CAP, Fiscal, </w:t>
      </w:r>
      <w:r w:rsidR="00C71C54">
        <w:rPr>
          <w:color w:val="000000"/>
          <w:sz w:val="22"/>
          <w:szCs w:val="22"/>
        </w:rPr>
        <w:t>Professional</w:t>
      </w:r>
      <w:r w:rsidRPr="00187B55">
        <w:rPr>
          <w:color w:val="000000"/>
          <w:sz w:val="22"/>
          <w:szCs w:val="22"/>
        </w:rPr>
        <w:t xml:space="preserve"> Development</w:t>
      </w:r>
      <w:r w:rsidR="00C71C54">
        <w:rPr>
          <w:color w:val="000000"/>
          <w:sz w:val="22"/>
          <w:szCs w:val="22"/>
        </w:rPr>
        <w:t>,</w:t>
      </w:r>
      <w:r w:rsidRPr="00187B55">
        <w:rPr>
          <w:color w:val="000000"/>
          <w:sz w:val="22"/>
          <w:szCs w:val="22"/>
        </w:rPr>
        <w:t xml:space="preserve"> </w:t>
      </w:r>
      <w:r w:rsidR="00C71C54">
        <w:rPr>
          <w:color w:val="000000"/>
          <w:sz w:val="22"/>
          <w:szCs w:val="22"/>
        </w:rPr>
        <w:t xml:space="preserve">Student Success and Equity, Student Learning Outcomes, </w:t>
      </w:r>
      <w:r w:rsidR="00473842">
        <w:rPr>
          <w:color w:val="000000"/>
          <w:sz w:val="22"/>
          <w:szCs w:val="22"/>
        </w:rPr>
        <w:t>Distance Education, a</w:t>
      </w:r>
      <w:r w:rsidRPr="00187B55">
        <w:rPr>
          <w:color w:val="000000"/>
          <w:sz w:val="22"/>
          <w:szCs w:val="22"/>
        </w:rPr>
        <w:t>nd Curriculum).</w:t>
      </w:r>
    </w:p>
    <w:p w14:paraId="4AB9038A" w14:textId="4EE09BFC" w:rsidR="00E223C5" w:rsidRDefault="00E223C5" w:rsidP="00E223C5">
      <w:pPr>
        <w:rPr>
          <w:i/>
          <w:iCs/>
          <w:color w:val="000000"/>
          <w:sz w:val="22"/>
          <w:szCs w:val="22"/>
        </w:rPr>
      </w:pPr>
      <w:r w:rsidRPr="00481F6C">
        <w:rPr>
          <w:b/>
          <w:color w:val="000000"/>
          <w:sz w:val="22"/>
          <w:szCs w:val="22"/>
        </w:rPr>
        <w:t>Action step 3</w:t>
      </w:r>
      <w:r w:rsidR="00187B55" w:rsidRPr="00187B55">
        <w:rPr>
          <w:color w:val="000000"/>
          <w:sz w:val="22"/>
          <w:szCs w:val="22"/>
        </w:rPr>
        <w:t xml:space="preserve">: </w:t>
      </w:r>
      <w:r w:rsidRPr="00187B55">
        <w:rPr>
          <w:color w:val="000000"/>
          <w:sz w:val="22"/>
          <w:szCs w:val="22"/>
        </w:rPr>
        <w:t xml:space="preserve">Revise and approve </w:t>
      </w:r>
      <w:r w:rsidRPr="00187B55">
        <w:rPr>
          <w:i/>
          <w:iCs/>
          <w:color w:val="000000"/>
          <w:sz w:val="22"/>
          <w:szCs w:val="22"/>
        </w:rPr>
        <w:t>Making Decisions at Moorpark College</w:t>
      </w:r>
      <w:r w:rsidRPr="00187B55">
        <w:rPr>
          <w:color w:val="000000"/>
          <w:sz w:val="22"/>
          <w:szCs w:val="22"/>
        </w:rPr>
        <w:t xml:space="preserve"> and the </w:t>
      </w:r>
      <w:r w:rsidR="003B269F">
        <w:rPr>
          <w:color w:val="000000"/>
          <w:sz w:val="22"/>
          <w:szCs w:val="22"/>
        </w:rPr>
        <w:t xml:space="preserve">new 3-year </w:t>
      </w:r>
      <w:r w:rsidRPr="00187B55">
        <w:rPr>
          <w:i/>
          <w:color w:val="000000"/>
          <w:sz w:val="22"/>
          <w:szCs w:val="22"/>
        </w:rPr>
        <w:t>M</w:t>
      </w:r>
      <w:r w:rsidRPr="00187B55">
        <w:rPr>
          <w:i/>
          <w:iCs/>
          <w:color w:val="000000"/>
          <w:sz w:val="22"/>
          <w:szCs w:val="22"/>
        </w:rPr>
        <w:t>oorpark College Strategic Plan.</w:t>
      </w:r>
    </w:p>
    <w:p w14:paraId="6F8E74A4" w14:textId="2B81F942" w:rsidR="007B4792" w:rsidRPr="007B4792" w:rsidRDefault="007B4792" w:rsidP="00E223C5">
      <w:pPr>
        <w:rPr>
          <w:iCs/>
          <w:color w:val="000000"/>
          <w:sz w:val="22"/>
          <w:szCs w:val="22"/>
        </w:rPr>
      </w:pPr>
      <w:r>
        <w:rPr>
          <w:b/>
          <w:iCs/>
          <w:color w:val="000000"/>
          <w:sz w:val="22"/>
          <w:szCs w:val="22"/>
        </w:rPr>
        <w:t>Action step 4</w:t>
      </w:r>
      <w:r>
        <w:rPr>
          <w:iCs/>
          <w:color w:val="000000"/>
          <w:sz w:val="22"/>
          <w:szCs w:val="22"/>
        </w:rPr>
        <w:t>:  Ensure full faculty representation on matters of campus facilities to ensure both new and existing buildings best utilized for student success.</w:t>
      </w:r>
    </w:p>
    <w:p w14:paraId="3D3537D4" w14:textId="77777777" w:rsidR="00E15332" w:rsidRPr="00E15332" w:rsidRDefault="00E15332" w:rsidP="00E223C5">
      <w:pPr>
        <w:rPr>
          <w:b/>
          <w:color w:val="000000"/>
          <w:sz w:val="22"/>
          <w:szCs w:val="22"/>
        </w:rPr>
      </w:pPr>
    </w:p>
    <w:p w14:paraId="36C9A976" w14:textId="77777777" w:rsidR="00187B55" w:rsidRPr="00187B55" w:rsidRDefault="00187B55" w:rsidP="00E223C5">
      <w:pPr>
        <w:rPr>
          <w:color w:val="000000"/>
          <w:sz w:val="22"/>
          <w:szCs w:val="22"/>
        </w:rPr>
      </w:pPr>
    </w:p>
    <w:p w14:paraId="54D573D8" w14:textId="77777777" w:rsidR="005A1C9C" w:rsidRDefault="005A1C9C" w:rsidP="00E223C5">
      <w:pPr>
        <w:rPr>
          <w:b/>
          <w:bCs/>
          <w:color w:val="000000"/>
          <w:u w:val="single"/>
        </w:rPr>
      </w:pPr>
    </w:p>
    <w:p w14:paraId="1BCA00CF" w14:textId="77777777" w:rsidR="005A1C9C" w:rsidRDefault="005A1C9C" w:rsidP="00E223C5">
      <w:pPr>
        <w:rPr>
          <w:b/>
          <w:bCs/>
          <w:color w:val="000000"/>
          <w:u w:val="single"/>
        </w:rPr>
      </w:pPr>
    </w:p>
    <w:p w14:paraId="7176F605" w14:textId="77777777" w:rsidR="00E223C5" w:rsidRPr="00334535" w:rsidRDefault="006D6A71" w:rsidP="00E223C5">
      <w:pPr>
        <w:rPr>
          <w:color w:val="000000"/>
          <w:u w:val="single"/>
        </w:rPr>
      </w:pPr>
      <w:r>
        <w:rPr>
          <w:b/>
          <w:bCs/>
          <w:color w:val="000000"/>
          <w:u w:val="single"/>
        </w:rPr>
        <w:lastRenderedPageBreak/>
        <w:t>G</w:t>
      </w:r>
      <w:r w:rsidR="00E223C5" w:rsidRPr="00334535">
        <w:rPr>
          <w:b/>
          <w:bCs/>
          <w:color w:val="000000"/>
          <w:u w:val="single"/>
        </w:rPr>
        <w:t>oal 3</w:t>
      </w:r>
      <w:r w:rsidR="00187B55" w:rsidRPr="00334535">
        <w:rPr>
          <w:b/>
          <w:bCs/>
          <w:color w:val="000000"/>
          <w:u w:val="single"/>
        </w:rPr>
        <w:t xml:space="preserve">: </w:t>
      </w:r>
      <w:r w:rsidR="00E223C5" w:rsidRPr="00334535">
        <w:rPr>
          <w:b/>
          <w:bCs/>
          <w:color w:val="000000"/>
          <w:u w:val="single"/>
        </w:rPr>
        <w:t>To ensure strong and constructive faculty roles an</w:t>
      </w:r>
      <w:r w:rsidR="00187B55" w:rsidRPr="00334535">
        <w:rPr>
          <w:b/>
          <w:bCs/>
          <w:color w:val="000000"/>
          <w:u w:val="single"/>
        </w:rPr>
        <w:t xml:space="preserve">d involvement in the college’s </w:t>
      </w:r>
      <w:r w:rsidR="00E223C5" w:rsidRPr="00334535">
        <w:rPr>
          <w:b/>
          <w:bCs/>
          <w:color w:val="000000"/>
          <w:u w:val="single"/>
        </w:rPr>
        <w:t>accreditation process.</w:t>
      </w:r>
    </w:p>
    <w:p w14:paraId="7BC91C11" w14:textId="77777777" w:rsidR="00E223C5" w:rsidRPr="0060368C" w:rsidRDefault="00E223C5" w:rsidP="00E223C5">
      <w:pPr>
        <w:spacing w:line="276" w:lineRule="auto"/>
        <w:rPr>
          <w:color w:val="000000"/>
          <w:sz w:val="22"/>
          <w:szCs w:val="22"/>
        </w:rPr>
      </w:pPr>
      <w:r w:rsidRPr="0060368C">
        <w:rPr>
          <w:color w:val="000000"/>
          <w:sz w:val="22"/>
          <w:szCs w:val="22"/>
        </w:rPr>
        <w:t> </w:t>
      </w:r>
    </w:p>
    <w:p w14:paraId="6D46BAEC" w14:textId="3137A56D" w:rsidR="00E223C5" w:rsidRDefault="00187B55" w:rsidP="00187B55">
      <w:pPr>
        <w:spacing w:line="276" w:lineRule="auto"/>
        <w:rPr>
          <w:color w:val="000000"/>
          <w:sz w:val="22"/>
          <w:szCs w:val="22"/>
        </w:rPr>
      </w:pPr>
      <w:r w:rsidRPr="00481F6C">
        <w:rPr>
          <w:b/>
          <w:color w:val="000000"/>
          <w:sz w:val="22"/>
          <w:szCs w:val="22"/>
        </w:rPr>
        <w:t>Action step 1</w:t>
      </w:r>
      <w:r>
        <w:rPr>
          <w:color w:val="000000"/>
          <w:sz w:val="22"/>
          <w:szCs w:val="22"/>
        </w:rPr>
        <w:t xml:space="preserve">: </w:t>
      </w:r>
      <w:r w:rsidR="00473842">
        <w:rPr>
          <w:color w:val="000000"/>
          <w:sz w:val="22"/>
          <w:szCs w:val="22"/>
        </w:rPr>
        <w:t>Participate fully in the Accreditation visit and all subsequent work with ACCJC</w:t>
      </w:r>
      <w:r w:rsidR="003B269F">
        <w:rPr>
          <w:color w:val="000000"/>
          <w:sz w:val="22"/>
          <w:szCs w:val="22"/>
        </w:rPr>
        <w:t xml:space="preserve"> and the Chancellor’s Office</w:t>
      </w:r>
      <w:r w:rsidR="00E223C5" w:rsidRPr="0060368C">
        <w:rPr>
          <w:color w:val="000000"/>
          <w:sz w:val="22"/>
          <w:szCs w:val="22"/>
        </w:rPr>
        <w:t>.</w:t>
      </w:r>
    </w:p>
    <w:p w14:paraId="3BF72497" w14:textId="1F844AA3" w:rsidR="00A222EE" w:rsidRDefault="00187B55" w:rsidP="00473842">
      <w:r w:rsidRPr="00481F6C">
        <w:rPr>
          <w:b/>
          <w:color w:val="000000"/>
          <w:sz w:val="22"/>
          <w:szCs w:val="22"/>
        </w:rPr>
        <w:t>Action step 2</w:t>
      </w:r>
      <w:r>
        <w:rPr>
          <w:color w:val="000000"/>
          <w:sz w:val="22"/>
          <w:szCs w:val="22"/>
        </w:rPr>
        <w:t xml:space="preserve">: </w:t>
      </w:r>
      <w:r w:rsidR="00473842">
        <w:rPr>
          <w:color w:val="000000"/>
          <w:sz w:val="22"/>
          <w:szCs w:val="22"/>
        </w:rPr>
        <w:t xml:space="preserve">Help develop </w:t>
      </w:r>
      <w:r w:rsidR="00A87DB6">
        <w:rPr>
          <w:color w:val="000000"/>
          <w:sz w:val="22"/>
          <w:szCs w:val="22"/>
        </w:rPr>
        <w:t xml:space="preserve">fully </w:t>
      </w:r>
      <w:r w:rsidR="00473842">
        <w:rPr>
          <w:color w:val="000000"/>
          <w:sz w:val="22"/>
          <w:szCs w:val="22"/>
        </w:rPr>
        <w:t>and implement the college’s QFE.</w:t>
      </w:r>
    </w:p>
    <w:p w14:paraId="134389FA" w14:textId="77777777" w:rsidR="00A222EE" w:rsidRDefault="00A222EE" w:rsidP="00E223C5">
      <w:pPr>
        <w:spacing w:line="276" w:lineRule="auto"/>
        <w:rPr>
          <w:b/>
          <w:bCs/>
          <w:color w:val="000000"/>
          <w:u w:val="single"/>
        </w:rPr>
      </w:pPr>
    </w:p>
    <w:p w14:paraId="2110FC7C" w14:textId="77777777" w:rsidR="00E223C5" w:rsidRPr="0060368C" w:rsidRDefault="00187B55" w:rsidP="00E223C5">
      <w:pPr>
        <w:spacing w:line="276" w:lineRule="auto"/>
        <w:rPr>
          <w:color w:val="000000"/>
          <w:sz w:val="22"/>
          <w:szCs w:val="22"/>
        </w:rPr>
      </w:pPr>
      <w:r w:rsidRPr="00334535">
        <w:rPr>
          <w:b/>
          <w:bCs/>
          <w:color w:val="000000"/>
          <w:u w:val="single"/>
        </w:rPr>
        <w:t xml:space="preserve">Goal 4: </w:t>
      </w:r>
      <w:r w:rsidR="00E223C5" w:rsidRPr="00334535">
        <w:rPr>
          <w:b/>
          <w:bCs/>
          <w:color w:val="000000"/>
          <w:u w:val="single"/>
        </w:rPr>
        <w:t>To pursue opportunities for faculty professional development activities.</w:t>
      </w:r>
      <w:r w:rsidR="00E223C5" w:rsidRPr="0060368C">
        <w:rPr>
          <w:color w:val="000000"/>
          <w:sz w:val="22"/>
          <w:szCs w:val="22"/>
        </w:rPr>
        <w:t> </w:t>
      </w:r>
    </w:p>
    <w:p w14:paraId="46906BC5" w14:textId="07275C64" w:rsidR="00187B55" w:rsidRPr="0060368C" w:rsidRDefault="00E223C5" w:rsidP="0086319F">
      <w:pPr>
        <w:ind w:left="720" w:hanging="720"/>
        <w:rPr>
          <w:color w:val="000000"/>
          <w:sz w:val="22"/>
          <w:szCs w:val="22"/>
        </w:rPr>
      </w:pPr>
      <w:r w:rsidRPr="00481F6C">
        <w:rPr>
          <w:b/>
          <w:color w:val="000000"/>
          <w:sz w:val="22"/>
          <w:szCs w:val="22"/>
        </w:rPr>
        <w:t>Action step 1</w:t>
      </w:r>
      <w:r w:rsidRPr="0060368C">
        <w:rPr>
          <w:color w:val="000000"/>
          <w:sz w:val="22"/>
          <w:szCs w:val="22"/>
        </w:rPr>
        <w:t>:  Monitor and improve the sabbatical leave process at the college by participating</w:t>
      </w:r>
      <w:r w:rsidR="00764720" w:rsidRPr="0060368C">
        <w:rPr>
          <w:color w:val="000000"/>
          <w:sz w:val="22"/>
          <w:szCs w:val="22"/>
        </w:rPr>
        <w:t xml:space="preserve"> </w:t>
      </w:r>
      <w:r w:rsidRPr="0060368C">
        <w:rPr>
          <w:color w:val="000000"/>
          <w:sz w:val="22"/>
          <w:szCs w:val="22"/>
        </w:rPr>
        <w:t>where relevant with th</w:t>
      </w:r>
      <w:r w:rsidR="00A222EE">
        <w:rPr>
          <w:color w:val="000000"/>
          <w:sz w:val="22"/>
          <w:szCs w:val="22"/>
        </w:rPr>
        <w:t>e</w:t>
      </w:r>
      <w:r w:rsidR="00B65A2A">
        <w:rPr>
          <w:color w:val="000000"/>
          <w:sz w:val="22"/>
          <w:szCs w:val="22"/>
        </w:rPr>
        <w:t xml:space="preserve"> </w:t>
      </w:r>
      <w:r w:rsidRPr="0060368C">
        <w:rPr>
          <w:color w:val="000000"/>
          <w:sz w:val="22"/>
          <w:szCs w:val="22"/>
        </w:rPr>
        <w:t xml:space="preserve">Office of the Executive Vice President </w:t>
      </w:r>
      <w:r w:rsidR="003B7B8F" w:rsidRPr="0060368C">
        <w:rPr>
          <w:color w:val="000000"/>
          <w:sz w:val="22"/>
          <w:szCs w:val="22"/>
        </w:rPr>
        <w:t xml:space="preserve">(EVP) </w:t>
      </w:r>
      <w:r w:rsidRPr="0060368C">
        <w:rPr>
          <w:color w:val="000000"/>
          <w:sz w:val="22"/>
          <w:szCs w:val="22"/>
        </w:rPr>
        <w:t>in establishing</w:t>
      </w:r>
      <w:r w:rsidR="00764720" w:rsidRPr="0060368C">
        <w:rPr>
          <w:color w:val="000000"/>
          <w:sz w:val="22"/>
          <w:szCs w:val="22"/>
        </w:rPr>
        <w:t xml:space="preserve"> p</w:t>
      </w:r>
      <w:r w:rsidRPr="0060368C">
        <w:rPr>
          <w:color w:val="000000"/>
          <w:sz w:val="22"/>
          <w:szCs w:val="22"/>
        </w:rPr>
        <w:t>rocedures for all elements of the sabbatical leave process.</w:t>
      </w:r>
    </w:p>
    <w:p w14:paraId="761C83FE" w14:textId="2F8DC8C9" w:rsidR="0086319F" w:rsidRDefault="005A1C9C" w:rsidP="00A222EE">
      <w:pPr>
        <w:ind w:left="720" w:hanging="720"/>
        <w:rPr>
          <w:color w:val="000000"/>
          <w:sz w:val="22"/>
          <w:szCs w:val="22"/>
        </w:rPr>
      </w:pPr>
      <w:r>
        <w:rPr>
          <w:b/>
          <w:color w:val="000000"/>
          <w:sz w:val="22"/>
          <w:szCs w:val="22"/>
        </w:rPr>
        <w:t>??</w:t>
      </w:r>
      <w:r w:rsidR="00E223C5" w:rsidRPr="00481F6C">
        <w:rPr>
          <w:b/>
          <w:color w:val="000000"/>
          <w:sz w:val="22"/>
          <w:szCs w:val="22"/>
        </w:rPr>
        <w:t>Action step 2</w:t>
      </w:r>
      <w:r w:rsidR="00E223C5" w:rsidRPr="0060368C">
        <w:rPr>
          <w:color w:val="000000"/>
          <w:sz w:val="22"/>
          <w:szCs w:val="22"/>
        </w:rPr>
        <w:t xml:space="preserve">: Provide opportunities for faculty to attend the Great Teachers </w:t>
      </w:r>
      <w:r w:rsidR="00764720" w:rsidRPr="0060368C">
        <w:rPr>
          <w:color w:val="000000"/>
          <w:sz w:val="22"/>
          <w:szCs w:val="22"/>
        </w:rPr>
        <w:t>S</w:t>
      </w:r>
      <w:r w:rsidR="00E223C5" w:rsidRPr="0060368C">
        <w:rPr>
          <w:color w:val="000000"/>
          <w:sz w:val="22"/>
          <w:szCs w:val="22"/>
        </w:rPr>
        <w:t>eminar</w:t>
      </w:r>
      <w:r w:rsidR="00764720" w:rsidRPr="0060368C">
        <w:rPr>
          <w:color w:val="000000"/>
          <w:sz w:val="22"/>
          <w:szCs w:val="22"/>
        </w:rPr>
        <w:t xml:space="preserve"> </w:t>
      </w:r>
      <w:r w:rsidR="00E223C5" w:rsidRPr="0060368C">
        <w:rPr>
          <w:color w:val="000000"/>
          <w:sz w:val="22"/>
          <w:szCs w:val="22"/>
        </w:rPr>
        <w:t xml:space="preserve">by implementing the Senate’s </w:t>
      </w:r>
      <w:r w:rsidR="00E223C5" w:rsidRPr="0060368C">
        <w:rPr>
          <w:i/>
          <w:iCs/>
          <w:color w:val="000000"/>
          <w:sz w:val="22"/>
          <w:szCs w:val="22"/>
        </w:rPr>
        <w:t>Great Teachers Seminar Procedures</w:t>
      </w:r>
      <w:r w:rsidR="00E223C5" w:rsidRPr="0060368C">
        <w:rPr>
          <w:color w:val="000000"/>
          <w:sz w:val="22"/>
          <w:szCs w:val="22"/>
        </w:rPr>
        <w:t xml:space="preserve"> </w:t>
      </w:r>
      <w:r w:rsidR="0086319F">
        <w:rPr>
          <w:color w:val="000000"/>
          <w:sz w:val="22"/>
          <w:szCs w:val="22"/>
        </w:rPr>
        <w:t xml:space="preserve">   </w:t>
      </w:r>
    </w:p>
    <w:p w14:paraId="2D8350B0" w14:textId="0F636246" w:rsidR="00187B55" w:rsidRPr="0060368C" w:rsidRDefault="00B65A2A" w:rsidP="00A222EE">
      <w:pPr>
        <w:ind w:left="720" w:hanging="720"/>
        <w:rPr>
          <w:color w:val="000000"/>
          <w:sz w:val="22"/>
          <w:szCs w:val="22"/>
        </w:rPr>
      </w:pPr>
      <w:r>
        <w:rPr>
          <w:b/>
          <w:color w:val="000000"/>
          <w:sz w:val="22"/>
          <w:szCs w:val="22"/>
        </w:rPr>
        <w:t xml:space="preserve">             </w:t>
      </w:r>
      <w:proofErr w:type="gramStart"/>
      <w:r w:rsidR="00E223C5" w:rsidRPr="0060368C">
        <w:rPr>
          <w:color w:val="000000"/>
          <w:sz w:val="22"/>
          <w:szCs w:val="22"/>
        </w:rPr>
        <w:t>document</w:t>
      </w:r>
      <w:proofErr w:type="gramEnd"/>
      <w:r w:rsidR="00E223C5" w:rsidRPr="0060368C">
        <w:rPr>
          <w:color w:val="000000"/>
          <w:sz w:val="22"/>
          <w:szCs w:val="22"/>
        </w:rPr>
        <w:t xml:space="preserve"> and providing financial assistance.</w:t>
      </w:r>
    </w:p>
    <w:p w14:paraId="132030BA" w14:textId="77777777" w:rsidR="0086319F" w:rsidRDefault="00E223C5" w:rsidP="00187B55">
      <w:pPr>
        <w:ind w:left="720" w:hanging="720"/>
        <w:rPr>
          <w:color w:val="000000"/>
          <w:sz w:val="22"/>
          <w:szCs w:val="22"/>
        </w:rPr>
      </w:pPr>
      <w:r w:rsidRPr="00481F6C">
        <w:rPr>
          <w:b/>
          <w:color w:val="000000"/>
          <w:sz w:val="22"/>
          <w:szCs w:val="22"/>
        </w:rPr>
        <w:t>Action step 3</w:t>
      </w:r>
      <w:r w:rsidRPr="0060368C">
        <w:rPr>
          <w:color w:val="000000"/>
          <w:sz w:val="22"/>
          <w:szCs w:val="22"/>
        </w:rPr>
        <w:t>: </w:t>
      </w:r>
      <w:r w:rsidR="00764720" w:rsidRPr="0060368C">
        <w:rPr>
          <w:color w:val="000000"/>
          <w:sz w:val="22"/>
          <w:szCs w:val="22"/>
        </w:rPr>
        <w:tab/>
      </w:r>
      <w:r w:rsidRPr="0060368C">
        <w:rPr>
          <w:color w:val="000000"/>
          <w:sz w:val="22"/>
          <w:szCs w:val="22"/>
        </w:rPr>
        <w:t xml:space="preserve">Support the work of the </w:t>
      </w:r>
      <w:r w:rsidR="00C71C54">
        <w:rPr>
          <w:color w:val="000000"/>
          <w:sz w:val="22"/>
          <w:szCs w:val="22"/>
        </w:rPr>
        <w:t>Professional</w:t>
      </w:r>
      <w:r w:rsidRPr="0060368C">
        <w:rPr>
          <w:color w:val="000000"/>
          <w:sz w:val="22"/>
          <w:szCs w:val="22"/>
        </w:rPr>
        <w:t xml:space="preserve"> Development Committee as it provides</w:t>
      </w:r>
      <w:r w:rsidR="00764720" w:rsidRPr="0060368C">
        <w:rPr>
          <w:color w:val="000000"/>
          <w:sz w:val="22"/>
          <w:szCs w:val="22"/>
        </w:rPr>
        <w:t xml:space="preserve"> p</w:t>
      </w:r>
      <w:r w:rsidRPr="0060368C">
        <w:rPr>
          <w:color w:val="000000"/>
          <w:sz w:val="22"/>
          <w:szCs w:val="22"/>
        </w:rPr>
        <w:t>rofessional development at all levels</w:t>
      </w:r>
      <w:r w:rsidR="00C71C54">
        <w:rPr>
          <w:color w:val="000000"/>
          <w:sz w:val="22"/>
          <w:szCs w:val="22"/>
        </w:rPr>
        <w:t xml:space="preserve"> in support of student success </w:t>
      </w:r>
    </w:p>
    <w:p w14:paraId="21BB4DE6" w14:textId="6E6010DA" w:rsidR="00187B55" w:rsidRDefault="00B65A2A" w:rsidP="00187B55">
      <w:pPr>
        <w:ind w:left="720" w:hanging="720"/>
        <w:rPr>
          <w:color w:val="000000"/>
          <w:sz w:val="22"/>
          <w:szCs w:val="22"/>
        </w:rPr>
      </w:pPr>
      <w:r>
        <w:rPr>
          <w:b/>
          <w:color w:val="000000"/>
          <w:sz w:val="22"/>
          <w:szCs w:val="22"/>
        </w:rPr>
        <w:t xml:space="preserve">             </w:t>
      </w:r>
      <w:proofErr w:type="gramStart"/>
      <w:r w:rsidR="00C71C54">
        <w:rPr>
          <w:color w:val="000000"/>
          <w:sz w:val="22"/>
          <w:szCs w:val="22"/>
        </w:rPr>
        <w:t>and</w:t>
      </w:r>
      <w:proofErr w:type="gramEnd"/>
      <w:r w:rsidR="00C71C54">
        <w:rPr>
          <w:color w:val="000000"/>
          <w:sz w:val="22"/>
          <w:szCs w:val="22"/>
        </w:rPr>
        <w:t xml:space="preserve"> equity.</w:t>
      </w:r>
    </w:p>
    <w:p w14:paraId="29A841DB" w14:textId="77777777" w:rsidR="00E223C5" w:rsidRPr="0060368C" w:rsidRDefault="00E223C5" w:rsidP="00E223C5">
      <w:pPr>
        <w:rPr>
          <w:color w:val="000000"/>
          <w:sz w:val="22"/>
          <w:szCs w:val="22"/>
        </w:rPr>
      </w:pPr>
      <w:r w:rsidRPr="0060368C">
        <w:rPr>
          <w:b/>
          <w:bCs/>
          <w:color w:val="000000"/>
          <w:sz w:val="22"/>
          <w:szCs w:val="22"/>
        </w:rPr>
        <w:t> </w:t>
      </w:r>
    </w:p>
    <w:p w14:paraId="36F3251B" w14:textId="77777777" w:rsidR="00E223C5" w:rsidRPr="00334535" w:rsidRDefault="00334535" w:rsidP="00E223C5">
      <w:pPr>
        <w:rPr>
          <w:color w:val="000000"/>
          <w:u w:val="single"/>
        </w:rPr>
      </w:pPr>
      <w:r w:rsidRPr="00334535">
        <w:rPr>
          <w:b/>
          <w:bCs/>
          <w:color w:val="000000"/>
          <w:u w:val="single"/>
        </w:rPr>
        <w:t>Goal 5</w:t>
      </w:r>
      <w:r w:rsidR="00187B55" w:rsidRPr="00334535">
        <w:rPr>
          <w:b/>
          <w:bCs/>
          <w:color w:val="000000"/>
          <w:u w:val="single"/>
        </w:rPr>
        <w:t xml:space="preserve">: </w:t>
      </w:r>
      <w:r w:rsidR="00E223C5" w:rsidRPr="00334535">
        <w:rPr>
          <w:b/>
          <w:bCs/>
          <w:color w:val="000000"/>
          <w:u w:val="single"/>
        </w:rPr>
        <w:t>To successfully implement and institutionalize the college’s processes for </w:t>
      </w:r>
      <w:r w:rsidR="00E223C5" w:rsidRPr="00334535">
        <w:rPr>
          <w:rStyle w:val="Strong"/>
          <w:color w:val="000000"/>
          <w:u w:val="single"/>
        </w:rPr>
        <w:t>program review.</w:t>
      </w:r>
    </w:p>
    <w:p w14:paraId="28E35FA4" w14:textId="77777777" w:rsidR="00E223C5" w:rsidRPr="0060368C" w:rsidRDefault="00E223C5" w:rsidP="00E223C5">
      <w:pPr>
        <w:rPr>
          <w:color w:val="000000"/>
          <w:sz w:val="22"/>
          <w:szCs w:val="22"/>
        </w:rPr>
      </w:pPr>
      <w:r w:rsidRPr="0060368C">
        <w:rPr>
          <w:b/>
          <w:bCs/>
          <w:color w:val="000000"/>
          <w:sz w:val="22"/>
          <w:szCs w:val="22"/>
        </w:rPr>
        <w:t> </w:t>
      </w:r>
    </w:p>
    <w:p w14:paraId="35D8E075" w14:textId="77777777" w:rsidR="00E223C5" w:rsidRDefault="00E223C5" w:rsidP="00E223C5">
      <w:pPr>
        <w:rPr>
          <w:color w:val="000000"/>
          <w:sz w:val="22"/>
          <w:szCs w:val="22"/>
        </w:rPr>
      </w:pPr>
      <w:r w:rsidRPr="00481F6C">
        <w:rPr>
          <w:b/>
          <w:color w:val="000000"/>
          <w:sz w:val="22"/>
          <w:szCs w:val="22"/>
        </w:rPr>
        <w:t>Action step 1</w:t>
      </w:r>
      <w:r w:rsidRPr="0060368C">
        <w:rPr>
          <w:color w:val="000000"/>
          <w:sz w:val="22"/>
          <w:szCs w:val="22"/>
        </w:rPr>
        <w:t xml:space="preserve">:  Facilitate review of the program planning process through </w:t>
      </w:r>
      <w:proofErr w:type="spellStart"/>
      <w:r w:rsidRPr="0060368C">
        <w:rPr>
          <w:color w:val="000000"/>
          <w:sz w:val="22"/>
          <w:szCs w:val="22"/>
        </w:rPr>
        <w:t>EdCAP</w:t>
      </w:r>
      <w:proofErr w:type="spellEnd"/>
      <w:r w:rsidRPr="0060368C">
        <w:rPr>
          <w:color w:val="000000"/>
          <w:sz w:val="22"/>
          <w:szCs w:val="22"/>
        </w:rPr>
        <w:t>.</w:t>
      </w:r>
    </w:p>
    <w:p w14:paraId="75FA19B3" w14:textId="4AFF6FA1" w:rsidR="00473842" w:rsidRDefault="00473842" w:rsidP="00E223C5">
      <w:pPr>
        <w:rPr>
          <w:color w:val="000000"/>
          <w:sz w:val="22"/>
          <w:szCs w:val="22"/>
        </w:rPr>
      </w:pPr>
      <w:r w:rsidRPr="00DE0C78">
        <w:rPr>
          <w:b/>
          <w:color w:val="000000"/>
          <w:sz w:val="22"/>
          <w:szCs w:val="22"/>
        </w:rPr>
        <w:t>Action step 2</w:t>
      </w:r>
      <w:r>
        <w:rPr>
          <w:color w:val="000000"/>
          <w:sz w:val="22"/>
          <w:szCs w:val="22"/>
        </w:rPr>
        <w:t xml:space="preserve">:  Help develop and monitor planned expansion of programs </w:t>
      </w:r>
      <w:r w:rsidR="003B269F">
        <w:rPr>
          <w:color w:val="000000"/>
          <w:sz w:val="22"/>
          <w:szCs w:val="22"/>
        </w:rPr>
        <w:t>and program plan process a</w:t>
      </w:r>
      <w:r>
        <w:rPr>
          <w:color w:val="000000"/>
          <w:sz w:val="22"/>
          <w:szCs w:val="22"/>
        </w:rPr>
        <w:t xml:space="preserve">s </w:t>
      </w:r>
      <w:r w:rsidR="003B269F">
        <w:rPr>
          <w:color w:val="000000"/>
          <w:sz w:val="22"/>
          <w:szCs w:val="22"/>
        </w:rPr>
        <w:t xml:space="preserve">stated </w:t>
      </w:r>
      <w:r>
        <w:rPr>
          <w:color w:val="000000"/>
          <w:sz w:val="22"/>
          <w:szCs w:val="22"/>
        </w:rPr>
        <w:t>in the college’s QFE.</w:t>
      </w:r>
    </w:p>
    <w:p w14:paraId="5C27C617" w14:textId="77777777" w:rsidR="00187B55" w:rsidRPr="0060368C" w:rsidRDefault="00187B55" w:rsidP="00E223C5">
      <w:pPr>
        <w:rPr>
          <w:color w:val="000000"/>
          <w:sz w:val="22"/>
          <w:szCs w:val="22"/>
        </w:rPr>
      </w:pPr>
    </w:p>
    <w:p w14:paraId="7CE7352C" w14:textId="77777777" w:rsidR="00E223C5" w:rsidRPr="00334535" w:rsidRDefault="00E223C5" w:rsidP="00187B55">
      <w:pPr>
        <w:ind w:left="720" w:hanging="720"/>
        <w:rPr>
          <w:color w:val="000000"/>
          <w:u w:val="single"/>
        </w:rPr>
      </w:pPr>
      <w:r w:rsidRPr="00334535">
        <w:rPr>
          <w:b/>
          <w:bCs/>
          <w:color w:val="000000"/>
          <w:u w:val="single"/>
        </w:rPr>
        <w:t>Goal 6</w:t>
      </w:r>
      <w:r w:rsidR="00187B55" w:rsidRPr="00334535">
        <w:rPr>
          <w:b/>
          <w:bCs/>
          <w:color w:val="000000"/>
          <w:u w:val="single"/>
        </w:rPr>
        <w:t xml:space="preserve">: </w:t>
      </w:r>
      <w:r w:rsidRPr="00334535">
        <w:rPr>
          <w:b/>
          <w:bCs/>
          <w:color w:val="000000"/>
          <w:u w:val="single"/>
        </w:rPr>
        <w:t xml:space="preserve">To continue the development and review of both college and district </w:t>
      </w:r>
      <w:r w:rsidRPr="00334535">
        <w:rPr>
          <w:rStyle w:val="Strong"/>
          <w:color w:val="000000"/>
          <w:u w:val="single"/>
        </w:rPr>
        <w:t>processes for institutional planning and budget development.</w:t>
      </w:r>
    </w:p>
    <w:p w14:paraId="4CEFCA80" w14:textId="77777777" w:rsidR="003B7B8F" w:rsidRPr="0060368C" w:rsidRDefault="00E223C5" w:rsidP="00187B55">
      <w:pPr>
        <w:ind w:left="720" w:hanging="720"/>
        <w:rPr>
          <w:b/>
          <w:bCs/>
          <w:color w:val="000000"/>
          <w:sz w:val="22"/>
          <w:szCs w:val="22"/>
        </w:rPr>
      </w:pPr>
      <w:r w:rsidRPr="0060368C">
        <w:rPr>
          <w:b/>
          <w:bCs/>
          <w:color w:val="000000"/>
          <w:sz w:val="22"/>
          <w:szCs w:val="22"/>
        </w:rPr>
        <w:t> </w:t>
      </w:r>
    </w:p>
    <w:p w14:paraId="2BFF52D3" w14:textId="7E0C9C2A" w:rsidR="00B65A2A" w:rsidRDefault="00B65A2A" w:rsidP="00A222EE">
      <w:pPr>
        <w:rPr>
          <w:b/>
          <w:color w:val="000000"/>
          <w:sz w:val="22"/>
          <w:szCs w:val="22"/>
        </w:rPr>
      </w:pPr>
      <w:r>
        <w:rPr>
          <w:b/>
          <w:color w:val="000000"/>
          <w:sz w:val="22"/>
          <w:szCs w:val="22"/>
        </w:rPr>
        <w:t>At district level:</w:t>
      </w:r>
    </w:p>
    <w:p w14:paraId="26387189" w14:textId="7D193FDE" w:rsidR="00E223C5" w:rsidRDefault="00E223C5" w:rsidP="00A222EE">
      <w:pPr>
        <w:rPr>
          <w:color w:val="000000"/>
          <w:sz w:val="22"/>
          <w:szCs w:val="22"/>
        </w:rPr>
      </w:pPr>
      <w:r w:rsidRPr="00481F6C">
        <w:rPr>
          <w:b/>
          <w:color w:val="000000"/>
          <w:sz w:val="22"/>
          <w:szCs w:val="22"/>
        </w:rPr>
        <w:t>Action step 1</w:t>
      </w:r>
      <w:r w:rsidRPr="0060368C">
        <w:rPr>
          <w:color w:val="000000"/>
          <w:sz w:val="22"/>
          <w:szCs w:val="22"/>
        </w:rPr>
        <w:t>:</w:t>
      </w:r>
      <w:r w:rsidR="00764720" w:rsidRPr="0060368C">
        <w:rPr>
          <w:color w:val="000000"/>
          <w:sz w:val="22"/>
          <w:szCs w:val="22"/>
        </w:rPr>
        <w:tab/>
      </w:r>
      <w:r w:rsidRPr="0060368C">
        <w:rPr>
          <w:color w:val="000000"/>
          <w:sz w:val="22"/>
          <w:szCs w:val="22"/>
        </w:rPr>
        <w:t xml:space="preserve">Participate in and monitor the development of the new district </w:t>
      </w:r>
      <w:r w:rsidR="00764720" w:rsidRPr="0060368C">
        <w:rPr>
          <w:color w:val="000000"/>
          <w:sz w:val="22"/>
          <w:szCs w:val="22"/>
        </w:rPr>
        <w:t>g</w:t>
      </w:r>
      <w:r w:rsidRPr="0060368C">
        <w:rPr>
          <w:color w:val="000000"/>
          <w:sz w:val="22"/>
          <w:szCs w:val="22"/>
        </w:rPr>
        <w:t>overnance</w:t>
      </w:r>
      <w:r w:rsidR="00764720" w:rsidRPr="0060368C">
        <w:rPr>
          <w:color w:val="000000"/>
          <w:sz w:val="22"/>
          <w:szCs w:val="22"/>
        </w:rPr>
        <w:t xml:space="preserve"> </w:t>
      </w:r>
      <w:r w:rsidRPr="0060368C">
        <w:rPr>
          <w:color w:val="000000"/>
          <w:sz w:val="22"/>
          <w:szCs w:val="22"/>
        </w:rPr>
        <w:t>structures concerning academic and professional matters</w:t>
      </w:r>
      <w:r w:rsidR="003A57EC">
        <w:rPr>
          <w:color w:val="000000"/>
          <w:sz w:val="22"/>
          <w:szCs w:val="22"/>
        </w:rPr>
        <w:t>.</w:t>
      </w:r>
    </w:p>
    <w:p w14:paraId="01C5CC8F" w14:textId="34847066" w:rsidR="00B65A2A" w:rsidRDefault="00B65A2A" w:rsidP="00B65A2A">
      <w:pPr>
        <w:rPr>
          <w:color w:val="000000"/>
          <w:sz w:val="22"/>
          <w:szCs w:val="22"/>
        </w:rPr>
      </w:pPr>
      <w:r w:rsidRPr="00B65A2A">
        <w:rPr>
          <w:b/>
          <w:color w:val="000000"/>
          <w:sz w:val="22"/>
          <w:szCs w:val="22"/>
        </w:rPr>
        <w:t xml:space="preserve">Action step </w:t>
      </w:r>
      <w:r w:rsidR="00A87DB6">
        <w:rPr>
          <w:b/>
          <w:color w:val="000000"/>
          <w:sz w:val="22"/>
          <w:szCs w:val="22"/>
        </w:rPr>
        <w:t>2</w:t>
      </w:r>
      <w:r>
        <w:rPr>
          <w:color w:val="000000"/>
          <w:sz w:val="22"/>
          <w:szCs w:val="22"/>
        </w:rPr>
        <w:t>:  Become fully informed on the re-introduced methods to increase FTES, such as dual enrollment, concurrent enrollment, and non-credit classes, so</w:t>
      </w:r>
    </w:p>
    <w:p w14:paraId="425D00B9" w14:textId="72A49A01" w:rsidR="00B65A2A" w:rsidRPr="003A57EC" w:rsidRDefault="00A87DB6" w:rsidP="00B65A2A">
      <w:pPr>
        <w:ind w:firstLine="720"/>
        <w:rPr>
          <w:color w:val="000000"/>
          <w:sz w:val="22"/>
          <w:szCs w:val="22"/>
        </w:rPr>
      </w:pPr>
      <w:proofErr w:type="gramStart"/>
      <w:r>
        <w:rPr>
          <w:color w:val="000000"/>
          <w:sz w:val="22"/>
          <w:szCs w:val="22"/>
        </w:rPr>
        <w:t>able</w:t>
      </w:r>
      <w:proofErr w:type="gramEnd"/>
      <w:r>
        <w:rPr>
          <w:color w:val="000000"/>
          <w:sz w:val="22"/>
          <w:szCs w:val="22"/>
        </w:rPr>
        <w:t xml:space="preserve"> to</w:t>
      </w:r>
      <w:r w:rsidR="00B65A2A">
        <w:rPr>
          <w:color w:val="000000"/>
          <w:sz w:val="22"/>
          <w:szCs w:val="22"/>
        </w:rPr>
        <w:t xml:space="preserve"> monitor and make recommendations in these areas.</w:t>
      </w:r>
      <w:bookmarkStart w:id="0" w:name="_GoBack"/>
      <w:bookmarkEnd w:id="0"/>
    </w:p>
    <w:p w14:paraId="34441897" w14:textId="311A2FA7" w:rsidR="007B4792" w:rsidRDefault="007B4792" w:rsidP="00A222EE">
      <w:pPr>
        <w:rPr>
          <w:color w:val="000000"/>
          <w:sz w:val="22"/>
          <w:szCs w:val="22"/>
        </w:rPr>
      </w:pPr>
      <w:r w:rsidRPr="007B4792">
        <w:rPr>
          <w:b/>
          <w:color w:val="000000"/>
          <w:sz w:val="22"/>
          <w:szCs w:val="22"/>
        </w:rPr>
        <w:t xml:space="preserve">Action step </w:t>
      </w:r>
      <w:r w:rsidR="00A87DB6">
        <w:rPr>
          <w:b/>
          <w:color w:val="000000"/>
          <w:sz w:val="22"/>
          <w:szCs w:val="22"/>
        </w:rPr>
        <w:t>3</w:t>
      </w:r>
      <w:r>
        <w:rPr>
          <w:color w:val="000000"/>
          <w:sz w:val="22"/>
          <w:szCs w:val="22"/>
        </w:rPr>
        <w:t xml:space="preserve">:   Monitor and make recommendations in the college and district debates on </w:t>
      </w:r>
      <w:r w:rsidR="00A87DB6">
        <w:rPr>
          <w:color w:val="000000"/>
          <w:sz w:val="22"/>
          <w:szCs w:val="22"/>
        </w:rPr>
        <w:t xml:space="preserve">FTES, </w:t>
      </w:r>
      <w:r>
        <w:rPr>
          <w:color w:val="000000"/>
          <w:sz w:val="22"/>
          <w:szCs w:val="22"/>
        </w:rPr>
        <w:t>productivity targets</w:t>
      </w:r>
      <w:r w:rsidR="00A87DB6">
        <w:rPr>
          <w:color w:val="000000"/>
          <w:sz w:val="22"/>
          <w:szCs w:val="22"/>
        </w:rPr>
        <w:t>, and enrollment management</w:t>
      </w:r>
      <w:r>
        <w:rPr>
          <w:color w:val="000000"/>
          <w:sz w:val="22"/>
          <w:szCs w:val="22"/>
        </w:rPr>
        <w:t>.</w:t>
      </w:r>
    </w:p>
    <w:p w14:paraId="4CB411F9" w14:textId="3C4695F2" w:rsidR="00B65A2A" w:rsidRDefault="00B65A2A" w:rsidP="00A222EE">
      <w:pPr>
        <w:rPr>
          <w:b/>
          <w:color w:val="000000"/>
          <w:sz w:val="22"/>
          <w:szCs w:val="22"/>
        </w:rPr>
      </w:pPr>
      <w:r>
        <w:rPr>
          <w:b/>
          <w:color w:val="000000"/>
          <w:sz w:val="22"/>
          <w:szCs w:val="22"/>
        </w:rPr>
        <w:t>At c</w:t>
      </w:r>
      <w:r w:rsidRPr="00B65A2A">
        <w:rPr>
          <w:b/>
          <w:color w:val="000000"/>
          <w:sz w:val="22"/>
          <w:szCs w:val="22"/>
        </w:rPr>
        <w:t>ollege</w:t>
      </w:r>
      <w:r>
        <w:rPr>
          <w:b/>
          <w:color w:val="000000"/>
          <w:sz w:val="22"/>
          <w:szCs w:val="22"/>
        </w:rPr>
        <w:t xml:space="preserve"> level</w:t>
      </w:r>
      <w:r w:rsidRPr="00B65A2A">
        <w:rPr>
          <w:b/>
          <w:color w:val="000000"/>
          <w:sz w:val="22"/>
          <w:szCs w:val="22"/>
        </w:rPr>
        <w:t>:</w:t>
      </w:r>
    </w:p>
    <w:p w14:paraId="14A83434" w14:textId="09BAFB88" w:rsidR="005A1C9C" w:rsidRPr="00B65A2A" w:rsidRDefault="005A1C9C" w:rsidP="00A222EE">
      <w:pPr>
        <w:rPr>
          <w:b/>
          <w:color w:val="000000"/>
          <w:sz w:val="22"/>
          <w:szCs w:val="22"/>
        </w:rPr>
      </w:pPr>
      <w:r>
        <w:rPr>
          <w:b/>
          <w:color w:val="000000"/>
          <w:sz w:val="22"/>
          <w:szCs w:val="22"/>
        </w:rPr>
        <w:t xml:space="preserve">Action step </w:t>
      </w:r>
      <w:r w:rsidR="00A87DB6">
        <w:rPr>
          <w:b/>
          <w:color w:val="000000"/>
          <w:sz w:val="22"/>
          <w:szCs w:val="22"/>
        </w:rPr>
        <w:t>4</w:t>
      </w:r>
      <w:r>
        <w:rPr>
          <w:b/>
          <w:color w:val="000000"/>
          <w:sz w:val="22"/>
          <w:szCs w:val="22"/>
        </w:rPr>
        <w:t xml:space="preserve">:  </w:t>
      </w:r>
      <w:r w:rsidRPr="0060368C">
        <w:rPr>
          <w:color w:val="000000"/>
          <w:sz w:val="22"/>
          <w:szCs w:val="22"/>
        </w:rPr>
        <w:t xml:space="preserve">Participate in and monitor the development of the new </w:t>
      </w:r>
      <w:r>
        <w:rPr>
          <w:color w:val="000000"/>
          <w:sz w:val="22"/>
          <w:szCs w:val="22"/>
        </w:rPr>
        <w:t>college</w:t>
      </w:r>
      <w:r w:rsidRPr="0060368C">
        <w:rPr>
          <w:color w:val="000000"/>
          <w:sz w:val="22"/>
          <w:szCs w:val="22"/>
        </w:rPr>
        <w:t xml:space="preserve"> governance structures concerning academic and professional matters</w:t>
      </w:r>
      <w:r>
        <w:rPr>
          <w:color w:val="000000"/>
          <w:sz w:val="22"/>
          <w:szCs w:val="22"/>
        </w:rPr>
        <w:t>.</w:t>
      </w:r>
    </w:p>
    <w:p w14:paraId="5E6850DC" w14:textId="5529112D" w:rsidR="00E223C5" w:rsidRPr="0060368C" w:rsidRDefault="00E223C5" w:rsidP="00E223C5">
      <w:pPr>
        <w:rPr>
          <w:i/>
          <w:color w:val="000000"/>
          <w:sz w:val="22"/>
          <w:szCs w:val="22"/>
        </w:rPr>
      </w:pPr>
      <w:r w:rsidRPr="00481F6C">
        <w:rPr>
          <w:b/>
          <w:color w:val="000000"/>
          <w:sz w:val="22"/>
          <w:szCs w:val="22"/>
        </w:rPr>
        <w:t>Action step</w:t>
      </w:r>
      <w:r w:rsidR="00B65A2A">
        <w:rPr>
          <w:b/>
          <w:color w:val="000000"/>
          <w:sz w:val="22"/>
          <w:szCs w:val="22"/>
        </w:rPr>
        <w:t xml:space="preserve"> </w:t>
      </w:r>
      <w:r w:rsidR="00A87DB6">
        <w:rPr>
          <w:b/>
          <w:color w:val="000000"/>
          <w:sz w:val="22"/>
          <w:szCs w:val="22"/>
        </w:rPr>
        <w:t>5</w:t>
      </w:r>
      <w:r w:rsidRPr="0060368C">
        <w:rPr>
          <w:color w:val="000000"/>
          <w:sz w:val="22"/>
          <w:szCs w:val="22"/>
        </w:rPr>
        <w:t>:</w:t>
      </w:r>
      <w:r w:rsidR="00764720" w:rsidRPr="0060368C">
        <w:rPr>
          <w:color w:val="000000"/>
          <w:sz w:val="22"/>
          <w:szCs w:val="22"/>
        </w:rPr>
        <w:tab/>
      </w:r>
      <w:r w:rsidRPr="0060368C">
        <w:rPr>
          <w:color w:val="000000"/>
          <w:sz w:val="22"/>
          <w:szCs w:val="22"/>
        </w:rPr>
        <w:t xml:space="preserve">Establish formal processes for the Academic Senate to </w:t>
      </w:r>
      <w:proofErr w:type="gramStart"/>
      <w:r w:rsidR="00C71C54">
        <w:rPr>
          <w:color w:val="000000"/>
          <w:sz w:val="22"/>
          <w:szCs w:val="22"/>
        </w:rPr>
        <w:t>establish,</w:t>
      </w:r>
      <w:proofErr w:type="gramEnd"/>
      <w:r w:rsidR="00C71C54">
        <w:rPr>
          <w:color w:val="000000"/>
          <w:sz w:val="22"/>
          <w:szCs w:val="22"/>
        </w:rPr>
        <w:t xml:space="preserve"> </w:t>
      </w:r>
      <w:r w:rsidRPr="0060368C">
        <w:rPr>
          <w:color w:val="000000"/>
          <w:sz w:val="22"/>
          <w:szCs w:val="22"/>
        </w:rPr>
        <w:t>monitor and implement its</w:t>
      </w:r>
      <w:r w:rsidR="00764720" w:rsidRPr="0060368C">
        <w:rPr>
          <w:color w:val="000000"/>
          <w:sz w:val="22"/>
          <w:szCs w:val="22"/>
        </w:rPr>
        <w:t xml:space="preserve"> </w:t>
      </w:r>
      <w:r w:rsidRPr="0060368C">
        <w:rPr>
          <w:color w:val="000000"/>
          <w:sz w:val="22"/>
          <w:szCs w:val="22"/>
        </w:rPr>
        <w:t>budget.</w:t>
      </w:r>
    </w:p>
    <w:p w14:paraId="62F2FBAF" w14:textId="51F5FF88" w:rsidR="00E223C5" w:rsidRDefault="00E223C5" w:rsidP="00B65A2A">
      <w:pPr>
        <w:ind w:left="720" w:hanging="720"/>
        <w:rPr>
          <w:color w:val="000000"/>
          <w:sz w:val="22"/>
          <w:szCs w:val="22"/>
        </w:rPr>
      </w:pPr>
      <w:r w:rsidRPr="00481F6C">
        <w:rPr>
          <w:b/>
          <w:color w:val="000000"/>
          <w:sz w:val="22"/>
          <w:szCs w:val="22"/>
        </w:rPr>
        <w:t xml:space="preserve">Action step </w:t>
      </w:r>
      <w:r w:rsidR="00A87DB6">
        <w:rPr>
          <w:b/>
          <w:color w:val="000000"/>
          <w:sz w:val="22"/>
          <w:szCs w:val="22"/>
        </w:rPr>
        <w:t>6</w:t>
      </w:r>
      <w:r w:rsidRPr="0060368C">
        <w:rPr>
          <w:color w:val="000000"/>
          <w:sz w:val="22"/>
          <w:szCs w:val="22"/>
        </w:rPr>
        <w:t>:</w:t>
      </w:r>
      <w:r w:rsidR="00764720" w:rsidRPr="0060368C">
        <w:rPr>
          <w:color w:val="000000"/>
          <w:sz w:val="22"/>
          <w:szCs w:val="22"/>
        </w:rPr>
        <w:tab/>
      </w:r>
      <w:r w:rsidRPr="0060368C">
        <w:rPr>
          <w:color w:val="000000"/>
          <w:sz w:val="22"/>
          <w:szCs w:val="22"/>
        </w:rPr>
        <w:t xml:space="preserve">Inform the Senate </w:t>
      </w:r>
      <w:r w:rsidR="00C71C54">
        <w:rPr>
          <w:color w:val="000000"/>
          <w:sz w:val="22"/>
          <w:szCs w:val="22"/>
        </w:rPr>
        <w:t xml:space="preserve">general membership </w:t>
      </w:r>
      <w:r w:rsidRPr="0060368C">
        <w:rPr>
          <w:color w:val="000000"/>
          <w:sz w:val="22"/>
          <w:szCs w:val="22"/>
        </w:rPr>
        <w:t xml:space="preserve">of the actions </w:t>
      </w:r>
      <w:proofErr w:type="gramStart"/>
      <w:r w:rsidRPr="0060368C">
        <w:rPr>
          <w:color w:val="000000"/>
          <w:sz w:val="22"/>
          <w:szCs w:val="22"/>
        </w:rPr>
        <w:t xml:space="preserve">of </w:t>
      </w:r>
      <w:r w:rsidR="00F87FAE">
        <w:rPr>
          <w:color w:val="000000"/>
          <w:sz w:val="22"/>
          <w:szCs w:val="22"/>
        </w:rPr>
        <w:t xml:space="preserve"> Senate</w:t>
      </w:r>
      <w:proofErr w:type="gramEnd"/>
      <w:r w:rsidR="00F87FAE">
        <w:rPr>
          <w:color w:val="000000"/>
          <w:sz w:val="22"/>
          <w:szCs w:val="22"/>
        </w:rPr>
        <w:t xml:space="preserve"> and </w:t>
      </w:r>
      <w:r w:rsidR="005F50EA">
        <w:rPr>
          <w:color w:val="000000"/>
          <w:sz w:val="22"/>
          <w:szCs w:val="22"/>
        </w:rPr>
        <w:t xml:space="preserve">its </w:t>
      </w:r>
      <w:r w:rsidR="00F87FAE">
        <w:rPr>
          <w:color w:val="000000"/>
          <w:sz w:val="22"/>
          <w:szCs w:val="22"/>
        </w:rPr>
        <w:t>S</w:t>
      </w:r>
      <w:r w:rsidRPr="0060368C">
        <w:rPr>
          <w:color w:val="000000"/>
          <w:sz w:val="22"/>
          <w:szCs w:val="22"/>
        </w:rPr>
        <w:t xml:space="preserve">tanding </w:t>
      </w:r>
      <w:r w:rsidR="00F87FAE">
        <w:rPr>
          <w:color w:val="000000"/>
          <w:sz w:val="22"/>
          <w:szCs w:val="22"/>
        </w:rPr>
        <w:t>C</w:t>
      </w:r>
      <w:r w:rsidRPr="0060368C">
        <w:rPr>
          <w:color w:val="000000"/>
          <w:sz w:val="22"/>
          <w:szCs w:val="22"/>
        </w:rPr>
        <w:t>ommittees</w:t>
      </w:r>
      <w:r w:rsidR="00E15332">
        <w:rPr>
          <w:color w:val="000000"/>
          <w:sz w:val="22"/>
          <w:szCs w:val="22"/>
        </w:rPr>
        <w:t>, both by the Senate officers and the Senate representatives</w:t>
      </w:r>
      <w:r w:rsidRPr="0060368C">
        <w:rPr>
          <w:color w:val="000000"/>
          <w:sz w:val="22"/>
          <w:szCs w:val="22"/>
        </w:rPr>
        <w:t>.</w:t>
      </w:r>
    </w:p>
    <w:p w14:paraId="1318CA19" w14:textId="5AD66A9B" w:rsidR="00444DC8" w:rsidRDefault="00B65A2A" w:rsidP="00E223C5">
      <w:pPr>
        <w:rPr>
          <w:color w:val="000000"/>
          <w:sz w:val="22"/>
          <w:szCs w:val="22"/>
        </w:rPr>
      </w:pPr>
      <w:r>
        <w:rPr>
          <w:b/>
          <w:color w:val="000000"/>
          <w:sz w:val="22"/>
          <w:szCs w:val="22"/>
        </w:rPr>
        <w:t>??</w:t>
      </w:r>
      <w:r w:rsidR="00F87FAE" w:rsidRPr="0086319F">
        <w:rPr>
          <w:b/>
          <w:color w:val="000000"/>
          <w:sz w:val="22"/>
          <w:szCs w:val="22"/>
        </w:rPr>
        <w:t xml:space="preserve">Action step </w:t>
      </w:r>
      <w:r w:rsidR="00A87DB6">
        <w:rPr>
          <w:b/>
          <w:color w:val="000000"/>
          <w:sz w:val="22"/>
          <w:szCs w:val="22"/>
        </w:rPr>
        <w:t>7</w:t>
      </w:r>
      <w:r w:rsidR="00F87FAE" w:rsidRPr="0086319F">
        <w:rPr>
          <w:b/>
          <w:color w:val="000000"/>
          <w:sz w:val="22"/>
          <w:szCs w:val="22"/>
        </w:rPr>
        <w:t>:</w:t>
      </w:r>
      <w:r w:rsidR="00F87FAE">
        <w:rPr>
          <w:color w:val="000000"/>
          <w:sz w:val="22"/>
          <w:szCs w:val="22"/>
        </w:rPr>
        <w:t xml:space="preserve">  Pr</w:t>
      </w:r>
      <w:r w:rsidR="007B4792">
        <w:rPr>
          <w:color w:val="000000"/>
          <w:sz w:val="22"/>
          <w:szCs w:val="22"/>
        </w:rPr>
        <w:t>ovide assessment of Senate Council and its standing c</w:t>
      </w:r>
      <w:r w:rsidR="00F87FAE">
        <w:rPr>
          <w:color w:val="000000"/>
          <w:sz w:val="22"/>
          <w:szCs w:val="22"/>
        </w:rPr>
        <w:t>ommittees</w:t>
      </w:r>
      <w:r>
        <w:rPr>
          <w:color w:val="000000"/>
          <w:sz w:val="22"/>
          <w:szCs w:val="22"/>
        </w:rPr>
        <w:t>.</w:t>
      </w:r>
    </w:p>
    <w:p w14:paraId="62D9C108" w14:textId="08B24B1B" w:rsidR="00F03F05" w:rsidRPr="005A1C9C" w:rsidRDefault="00F87FAE" w:rsidP="005A1C9C">
      <w:pPr>
        <w:rPr>
          <w:color w:val="000000"/>
          <w:sz w:val="22"/>
          <w:szCs w:val="22"/>
        </w:rPr>
      </w:pPr>
      <w:r w:rsidRPr="0086319F">
        <w:rPr>
          <w:b/>
          <w:color w:val="000000"/>
          <w:sz w:val="22"/>
          <w:szCs w:val="22"/>
        </w:rPr>
        <w:t xml:space="preserve">Action step </w:t>
      </w:r>
      <w:r w:rsidR="00A87DB6">
        <w:rPr>
          <w:b/>
          <w:color w:val="000000"/>
          <w:sz w:val="22"/>
          <w:szCs w:val="22"/>
        </w:rPr>
        <w:t>8</w:t>
      </w:r>
      <w:r>
        <w:rPr>
          <w:color w:val="000000"/>
          <w:sz w:val="22"/>
          <w:szCs w:val="22"/>
        </w:rPr>
        <w:t xml:space="preserve">: </w:t>
      </w:r>
      <w:r w:rsidR="00473842">
        <w:rPr>
          <w:color w:val="000000"/>
          <w:sz w:val="22"/>
          <w:szCs w:val="22"/>
        </w:rPr>
        <w:t xml:space="preserve"> </w:t>
      </w:r>
      <w:r w:rsidR="005A1C9C">
        <w:rPr>
          <w:color w:val="000000"/>
          <w:sz w:val="22"/>
          <w:szCs w:val="22"/>
        </w:rPr>
        <w:t xml:space="preserve"> </w:t>
      </w:r>
      <w:r w:rsidR="00E15332">
        <w:rPr>
          <w:color w:val="000000"/>
          <w:sz w:val="22"/>
          <w:szCs w:val="22"/>
        </w:rPr>
        <w:t>Continue to c</w:t>
      </w:r>
      <w:r>
        <w:rPr>
          <w:color w:val="000000"/>
          <w:sz w:val="22"/>
          <w:szCs w:val="22"/>
        </w:rPr>
        <w:t xml:space="preserve">omply with By-laws requirement for established meetings of Standing Committee faculty co-chairs and Senate </w:t>
      </w:r>
      <w:r w:rsidR="005A1C9C">
        <w:rPr>
          <w:color w:val="000000"/>
          <w:sz w:val="22"/>
          <w:szCs w:val="22"/>
        </w:rPr>
        <w:t>officers</w:t>
      </w:r>
      <w:r w:rsidR="00B65A2A">
        <w:rPr>
          <w:color w:val="000000"/>
          <w:sz w:val="22"/>
          <w:szCs w:val="22"/>
        </w:rPr>
        <w:t>.</w:t>
      </w:r>
      <w:r w:rsidR="00C71C54">
        <w:rPr>
          <w:b/>
          <w:color w:val="000000"/>
          <w:sz w:val="22"/>
          <w:szCs w:val="22"/>
        </w:rPr>
        <w:t xml:space="preserve"> </w:t>
      </w:r>
    </w:p>
    <w:p w14:paraId="7AF32E44" w14:textId="77F42272" w:rsidR="00B65A2A" w:rsidRPr="00B65A2A" w:rsidRDefault="00B65A2A" w:rsidP="005A1C9C">
      <w:pPr>
        <w:rPr>
          <w:color w:val="000000"/>
          <w:sz w:val="22"/>
          <w:szCs w:val="22"/>
        </w:rPr>
      </w:pPr>
      <w:r>
        <w:rPr>
          <w:b/>
          <w:color w:val="000000"/>
          <w:sz w:val="22"/>
          <w:szCs w:val="22"/>
        </w:rPr>
        <w:t xml:space="preserve">Action step </w:t>
      </w:r>
      <w:r w:rsidR="00A87DB6">
        <w:rPr>
          <w:b/>
          <w:color w:val="000000"/>
          <w:sz w:val="22"/>
          <w:szCs w:val="22"/>
        </w:rPr>
        <w:t>9</w:t>
      </w:r>
      <w:r>
        <w:rPr>
          <w:b/>
          <w:color w:val="000000"/>
          <w:sz w:val="22"/>
          <w:szCs w:val="22"/>
        </w:rPr>
        <w:t xml:space="preserve">:  </w:t>
      </w:r>
      <w:r w:rsidRPr="00B65A2A">
        <w:rPr>
          <w:color w:val="000000"/>
          <w:sz w:val="22"/>
          <w:szCs w:val="22"/>
        </w:rPr>
        <w:t xml:space="preserve">Monitor and evaluate process for full-time </w:t>
      </w:r>
      <w:r w:rsidR="005A1C9C">
        <w:rPr>
          <w:color w:val="000000"/>
          <w:sz w:val="22"/>
          <w:szCs w:val="22"/>
        </w:rPr>
        <w:t>faculty prioritization.</w:t>
      </w:r>
    </w:p>
    <w:p w14:paraId="56CF49F7" w14:textId="3469440C" w:rsidR="00C71C54" w:rsidRDefault="00F03F05" w:rsidP="00E223C5">
      <w:pPr>
        <w:rPr>
          <w:b/>
          <w:color w:val="000000"/>
          <w:sz w:val="22"/>
          <w:szCs w:val="22"/>
        </w:rPr>
      </w:pPr>
      <w:r w:rsidRPr="0086319F">
        <w:rPr>
          <w:b/>
          <w:color w:val="000000"/>
          <w:sz w:val="22"/>
          <w:szCs w:val="22"/>
        </w:rPr>
        <w:t xml:space="preserve">Action step </w:t>
      </w:r>
      <w:r w:rsidR="00B65A2A">
        <w:rPr>
          <w:b/>
          <w:color w:val="000000"/>
          <w:sz w:val="22"/>
          <w:szCs w:val="22"/>
        </w:rPr>
        <w:t>1</w:t>
      </w:r>
      <w:r w:rsidR="00A87DB6">
        <w:rPr>
          <w:b/>
          <w:color w:val="000000"/>
          <w:sz w:val="22"/>
          <w:szCs w:val="22"/>
        </w:rPr>
        <w:t>0</w:t>
      </w:r>
      <w:r w:rsidR="00AA20E5" w:rsidRPr="00340D1C">
        <w:rPr>
          <w:color w:val="000000"/>
          <w:sz w:val="22"/>
          <w:szCs w:val="22"/>
        </w:rPr>
        <w:t xml:space="preserve">: </w:t>
      </w:r>
      <w:r w:rsidR="00473842">
        <w:rPr>
          <w:color w:val="000000"/>
          <w:sz w:val="22"/>
          <w:szCs w:val="22"/>
        </w:rPr>
        <w:t xml:space="preserve"> </w:t>
      </w:r>
      <w:r w:rsidR="00AA20E5" w:rsidRPr="00340D1C">
        <w:rPr>
          <w:color w:val="000000"/>
          <w:sz w:val="22"/>
          <w:szCs w:val="22"/>
        </w:rPr>
        <w:t xml:space="preserve">Support </w:t>
      </w:r>
      <w:r w:rsidR="00A222EE" w:rsidRPr="00340D1C">
        <w:rPr>
          <w:color w:val="000000"/>
          <w:sz w:val="22"/>
          <w:szCs w:val="22"/>
        </w:rPr>
        <w:t>&amp;</w:t>
      </w:r>
      <w:r w:rsidR="00AA20E5" w:rsidRPr="00340D1C">
        <w:rPr>
          <w:color w:val="000000"/>
          <w:sz w:val="22"/>
          <w:szCs w:val="22"/>
        </w:rPr>
        <w:t xml:space="preserve"> </w:t>
      </w:r>
      <w:r w:rsidR="00C71C54" w:rsidRPr="00340D1C">
        <w:rPr>
          <w:color w:val="000000"/>
          <w:sz w:val="22"/>
          <w:szCs w:val="22"/>
        </w:rPr>
        <w:t>promote emergency preparedness procedures</w:t>
      </w:r>
      <w:r w:rsidR="00AA20E5" w:rsidRPr="00340D1C">
        <w:rPr>
          <w:color w:val="000000"/>
          <w:sz w:val="22"/>
          <w:szCs w:val="22"/>
        </w:rPr>
        <w:t xml:space="preserve"> on campus</w:t>
      </w:r>
      <w:r w:rsidR="00B65A2A">
        <w:rPr>
          <w:color w:val="000000"/>
          <w:sz w:val="22"/>
          <w:szCs w:val="22"/>
        </w:rPr>
        <w:t>.</w:t>
      </w:r>
    </w:p>
    <w:p w14:paraId="58644099" w14:textId="77777777" w:rsidR="00A222EE" w:rsidRDefault="00A222EE" w:rsidP="00E223C5">
      <w:pPr>
        <w:rPr>
          <w:b/>
          <w:bCs/>
          <w:color w:val="000000"/>
          <w:u w:val="single"/>
        </w:rPr>
      </w:pPr>
    </w:p>
    <w:p w14:paraId="190F0E51" w14:textId="77777777" w:rsidR="00A222EE" w:rsidRDefault="00E223C5" w:rsidP="00340D1C">
      <w:pPr>
        <w:rPr>
          <w:b/>
          <w:color w:val="000000"/>
          <w:sz w:val="22"/>
          <w:szCs w:val="22"/>
        </w:rPr>
      </w:pPr>
      <w:r w:rsidRPr="00334535">
        <w:rPr>
          <w:b/>
          <w:bCs/>
          <w:color w:val="000000"/>
          <w:u w:val="single"/>
        </w:rPr>
        <w:t>Goal 7</w:t>
      </w:r>
      <w:r w:rsidR="00502692" w:rsidRPr="00334535">
        <w:rPr>
          <w:b/>
          <w:bCs/>
          <w:color w:val="000000"/>
          <w:u w:val="single"/>
        </w:rPr>
        <w:t xml:space="preserve">: </w:t>
      </w:r>
      <w:r w:rsidRPr="00334535">
        <w:rPr>
          <w:b/>
          <w:bCs/>
          <w:color w:val="000000"/>
          <w:u w:val="single"/>
        </w:rPr>
        <w:t>To preserve and promote morale across the campu</w:t>
      </w:r>
      <w:r w:rsidR="00A222EE">
        <w:rPr>
          <w:b/>
          <w:bCs/>
          <w:color w:val="000000"/>
          <w:u w:val="single"/>
        </w:rPr>
        <w:t>s</w:t>
      </w:r>
    </w:p>
    <w:p w14:paraId="71A50001" w14:textId="4B8FC3C4" w:rsidR="00E223C5" w:rsidRDefault="00B65A2A" w:rsidP="00502692">
      <w:pPr>
        <w:ind w:left="720" w:hanging="720"/>
        <w:rPr>
          <w:color w:val="000000"/>
          <w:sz w:val="22"/>
          <w:szCs w:val="22"/>
        </w:rPr>
      </w:pPr>
      <w:r>
        <w:rPr>
          <w:b/>
          <w:color w:val="000000"/>
          <w:sz w:val="22"/>
          <w:szCs w:val="22"/>
        </w:rPr>
        <w:t>??</w:t>
      </w:r>
      <w:r w:rsidR="00E223C5" w:rsidRPr="00481F6C">
        <w:rPr>
          <w:b/>
          <w:color w:val="000000"/>
          <w:sz w:val="22"/>
          <w:szCs w:val="22"/>
        </w:rPr>
        <w:t>Action step 1</w:t>
      </w:r>
      <w:r w:rsidR="00E223C5" w:rsidRPr="0060368C">
        <w:rPr>
          <w:color w:val="000000"/>
          <w:sz w:val="22"/>
          <w:szCs w:val="22"/>
        </w:rPr>
        <w:t>:</w:t>
      </w:r>
      <w:r>
        <w:rPr>
          <w:color w:val="000000"/>
          <w:sz w:val="22"/>
          <w:szCs w:val="22"/>
        </w:rPr>
        <w:t xml:space="preserve">  </w:t>
      </w:r>
      <w:r w:rsidR="00764720" w:rsidRPr="0060368C">
        <w:rPr>
          <w:color w:val="000000"/>
          <w:sz w:val="22"/>
          <w:szCs w:val="22"/>
        </w:rPr>
        <w:t>W</w:t>
      </w:r>
      <w:r w:rsidR="00E223C5" w:rsidRPr="0060368C">
        <w:rPr>
          <w:color w:val="000000"/>
          <w:sz w:val="22"/>
          <w:szCs w:val="22"/>
        </w:rPr>
        <w:t xml:space="preserve">ork with the Classified Senate and the administration to support </w:t>
      </w:r>
      <w:r w:rsidR="00764720" w:rsidRPr="0060368C">
        <w:rPr>
          <w:color w:val="000000"/>
          <w:sz w:val="22"/>
          <w:szCs w:val="22"/>
        </w:rPr>
        <w:t>a</w:t>
      </w:r>
      <w:r w:rsidR="00E223C5" w:rsidRPr="0060368C">
        <w:rPr>
          <w:color w:val="000000"/>
          <w:sz w:val="22"/>
          <w:szCs w:val="22"/>
        </w:rPr>
        <w:t>nd</w:t>
      </w:r>
      <w:r w:rsidR="00764720" w:rsidRPr="0060368C">
        <w:rPr>
          <w:color w:val="000000"/>
          <w:sz w:val="22"/>
          <w:szCs w:val="22"/>
        </w:rPr>
        <w:t xml:space="preserve"> </w:t>
      </w:r>
      <w:r w:rsidR="00E223C5" w:rsidRPr="0060368C">
        <w:rPr>
          <w:color w:val="000000"/>
          <w:sz w:val="22"/>
          <w:szCs w:val="22"/>
        </w:rPr>
        <w:t>coordinate the</w:t>
      </w:r>
      <w:r w:rsidR="00764720" w:rsidRPr="0060368C">
        <w:rPr>
          <w:color w:val="000000"/>
          <w:sz w:val="22"/>
          <w:szCs w:val="22"/>
        </w:rPr>
        <w:t xml:space="preserve"> </w:t>
      </w:r>
      <w:r w:rsidR="00E223C5" w:rsidRPr="0060368C">
        <w:rPr>
          <w:color w:val="000000"/>
          <w:sz w:val="22"/>
          <w:szCs w:val="22"/>
        </w:rPr>
        <w:t>recognition of exceptional service at Moorpark College.</w:t>
      </w:r>
    </w:p>
    <w:p w14:paraId="592B3B2D" w14:textId="1E6F4673" w:rsidR="00F03F05" w:rsidRDefault="00AA20E5" w:rsidP="00473842">
      <w:pPr>
        <w:ind w:left="720" w:hanging="720"/>
        <w:rPr>
          <w:color w:val="000000"/>
          <w:sz w:val="22"/>
          <w:szCs w:val="22"/>
        </w:rPr>
      </w:pPr>
      <w:r>
        <w:rPr>
          <w:b/>
          <w:color w:val="000000"/>
          <w:sz w:val="22"/>
          <w:szCs w:val="22"/>
        </w:rPr>
        <w:t>Action step 2</w:t>
      </w:r>
      <w:r w:rsidRPr="00AA20E5">
        <w:rPr>
          <w:color w:val="000000"/>
          <w:sz w:val="22"/>
          <w:szCs w:val="22"/>
        </w:rPr>
        <w:t>:</w:t>
      </w:r>
      <w:r>
        <w:rPr>
          <w:color w:val="000000"/>
          <w:sz w:val="22"/>
          <w:szCs w:val="22"/>
        </w:rPr>
        <w:t xml:space="preserve">  </w:t>
      </w:r>
      <w:r w:rsidR="00E15332">
        <w:rPr>
          <w:color w:val="000000"/>
          <w:sz w:val="22"/>
          <w:szCs w:val="22"/>
        </w:rPr>
        <w:t xml:space="preserve"> </w:t>
      </w:r>
      <w:r>
        <w:rPr>
          <w:color w:val="000000"/>
          <w:sz w:val="22"/>
          <w:szCs w:val="22"/>
        </w:rPr>
        <w:t>Work with Classified Senate and the Administration to provide a collegial and professional envi</w:t>
      </w:r>
      <w:r w:rsidR="00473842">
        <w:rPr>
          <w:color w:val="000000"/>
          <w:sz w:val="22"/>
          <w:szCs w:val="22"/>
        </w:rPr>
        <w:t xml:space="preserve">ronment </w:t>
      </w:r>
      <w:r>
        <w:rPr>
          <w:color w:val="000000"/>
          <w:sz w:val="22"/>
          <w:szCs w:val="22"/>
        </w:rPr>
        <w:t>which facilitates student success</w:t>
      </w:r>
      <w:r w:rsidR="00473842">
        <w:rPr>
          <w:color w:val="000000"/>
          <w:sz w:val="22"/>
          <w:szCs w:val="22"/>
        </w:rPr>
        <w:t>.</w:t>
      </w:r>
    </w:p>
    <w:p w14:paraId="52D14859" w14:textId="1E073D93" w:rsidR="00E15332" w:rsidRPr="00E15332" w:rsidRDefault="00E15332" w:rsidP="00473842">
      <w:pPr>
        <w:ind w:left="720" w:hanging="720"/>
        <w:rPr>
          <w:sz w:val="22"/>
          <w:szCs w:val="22"/>
        </w:rPr>
      </w:pPr>
      <w:r>
        <w:rPr>
          <w:b/>
          <w:color w:val="000000"/>
          <w:sz w:val="22"/>
          <w:szCs w:val="22"/>
        </w:rPr>
        <w:t>Action step 3</w:t>
      </w:r>
      <w:r w:rsidRPr="00E15332">
        <w:rPr>
          <w:b/>
          <w:sz w:val="22"/>
          <w:szCs w:val="22"/>
        </w:rPr>
        <w:t>:</w:t>
      </w:r>
      <w:r>
        <w:rPr>
          <w:b/>
          <w:sz w:val="22"/>
          <w:szCs w:val="22"/>
        </w:rPr>
        <w:t xml:space="preserve"> </w:t>
      </w:r>
      <w:r>
        <w:rPr>
          <w:sz w:val="22"/>
          <w:szCs w:val="22"/>
        </w:rPr>
        <w:t xml:space="preserve">  Support the campus celebration of the college’s 50</w:t>
      </w:r>
      <w:r w:rsidRPr="00E15332">
        <w:rPr>
          <w:sz w:val="22"/>
          <w:szCs w:val="22"/>
          <w:vertAlign w:val="superscript"/>
        </w:rPr>
        <w:t>th</w:t>
      </w:r>
      <w:r>
        <w:rPr>
          <w:sz w:val="22"/>
          <w:szCs w:val="22"/>
        </w:rPr>
        <w:t xml:space="preserve"> anniversary.</w:t>
      </w:r>
    </w:p>
    <w:p w14:paraId="6A8A1A84" w14:textId="77777777" w:rsidR="00F03F05" w:rsidRDefault="00F03F05" w:rsidP="00E83D6A">
      <w:pPr>
        <w:rPr>
          <w:b/>
          <w:sz w:val="22"/>
          <w:szCs w:val="22"/>
        </w:rPr>
      </w:pPr>
    </w:p>
    <w:p w14:paraId="4F282CBE" w14:textId="77777777" w:rsidR="00F03F05" w:rsidRDefault="00F03F05" w:rsidP="00E83D6A">
      <w:pPr>
        <w:rPr>
          <w:b/>
          <w:sz w:val="22"/>
          <w:szCs w:val="22"/>
        </w:rPr>
      </w:pPr>
    </w:p>
    <w:p w14:paraId="5349595A" w14:textId="77777777" w:rsidR="00F03F05" w:rsidRDefault="00F03F05" w:rsidP="00E83D6A">
      <w:pPr>
        <w:rPr>
          <w:b/>
          <w:sz w:val="22"/>
          <w:szCs w:val="22"/>
        </w:rPr>
      </w:pPr>
    </w:p>
    <w:p w14:paraId="3FF5B3DA" w14:textId="77777777" w:rsidR="00F03F05" w:rsidRPr="00F87FAE" w:rsidRDefault="00F03F05" w:rsidP="00E83D6A">
      <w:pPr>
        <w:rPr>
          <w:b/>
          <w:sz w:val="22"/>
          <w:szCs w:val="22"/>
        </w:rPr>
      </w:pPr>
    </w:p>
    <w:sectPr w:rsidR="00F03F05" w:rsidRPr="00F87FAE" w:rsidSect="0086319F">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293AA" w14:textId="77777777" w:rsidR="00E94164" w:rsidRDefault="00E94164" w:rsidP="00114E7B">
      <w:r>
        <w:separator/>
      </w:r>
    </w:p>
  </w:endnote>
  <w:endnote w:type="continuationSeparator" w:id="0">
    <w:p w14:paraId="36D798C1" w14:textId="77777777" w:rsidR="00E94164" w:rsidRDefault="00E94164" w:rsidP="0011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93089"/>
      <w:docPartObj>
        <w:docPartGallery w:val="Page Numbers (Bottom of Page)"/>
        <w:docPartUnique/>
      </w:docPartObj>
    </w:sdtPr>
    <w:sdtEndPr>
      <w:rPr>
        <w:noProof/>
      </w:rPr>
    </w:sdtEndPr>
    <w:sdtContent>
      <w:p w14:paraId="59DD1757" w14:textId="77777777" w:rsidR="001C6C89" w:rsidRDefault="001C6C89">
        <w:pPr>
          <w:pStyle w:val="Footer"/>
          <w:jc w:val="center"/>
        </w:pPr>
        <w:r>
          <w:fldChar w:fldCharType="begin"/>
        </w:r>
        <w:r>
          <w:instrText xml:space="preserve"> PAGE   \* MERGEFORMAT </w:instrText>
        </w:r>
        <w:r>
          <w:fldChar w:fldCharType="separate"/>
        </w:r>
        <w:r w:rsidR="00DE0C78">
          <w:rPr>
            <w:noProof/>
          </w:rPr>
          <w:t>1</w:t>
        </w:r>
        <w:r>
          <w:rPr>
            <w:noProof/>
          </w:rPr>
          <w:fldChar w:fldCharType="end"/>
        </w:r>
      </w:p>
    </w:sdtContent>
  </w:sdt>
  <w:p w14:paraId="11D548B6" w14:textId="77777777" w:rsidR="001C6C89" w:rsidRDefault="001C6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40A5F" w14:textId="77777777" w:rsidR="00E94164" w:rsidRDefault="00E94164" w:rsidP="00114E7B">
      <w:r>
        <w:separator/>
      </w:r>
    </w:p>
  </w:footnote>
  <w:footnote w:type="continuationSeparator" w:id="0">
    <w:p w14:paraId="6B4288E1" w14:textId="77777777" w:rsidR="00E94164" w:rsidRDefault="00E94164" w:rsidP="0011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6D7"/>
    <w:multiLevelType w:val="hybridMultilevel"/>
    <w:tmpl w:val="DFE6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A08BF"/>
    <w:multiLevelType w:val="hybridMultilevel"/>
    <w:tmpl w:val="667E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B5763"/>
    <w:multiLevelType w:val="hybridMultilevel"/>
    <w:tmpl w:val="618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90960"/>
    <w:multiLevelType w:val="hybridMultilevel"/>
    <w:tmpl w:val="B81CA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14F08"/>
    <w:multiLevelType w:val="hybridMultilevel"/>
    <w:tmpl w:val="5AE43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0E1101"/>
    <w:multiLevelType w:val="hybridMultilevel"/>
    <w:tmpl w:val="1A6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B29F1"/>
    <w:multiLevelType w:val="hybridMultilevel"/>
    <w:tmpl w:val="9A706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0A1932"/>
    <w:multiLevelType w:val="hybridMultilevel"/>
    <w:tmpl w:val="AF0E2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E300F4"/>
    <w:multiLevelType w:val="hybridMultilevel"/>
    <w:tmpl w:val="74CAF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06374F"/>
    <w:multiLevelType w:val="hybridMultilevel"/>
    <w:tmpl w:val="01521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7430ED"/>
    <w:multiLevelType w:val="hybridMultilevel"/>
    <w:tmpl w:val="2CBED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0C6CFE"/>
    <w:multiLevelType w:val="hybridMultilevel"/>
    <w:tmpl w:val="126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5E49E3"/>
    <w:multiLevelType w:val="hybridMultilevel"/>
    <w:tmpl w:val="B79E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E77C0D"/>
    <w:multiLevelType w:val="hybridMultilevel"/>
    <w:tmpl w:val="C0C60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AB2A8F"/>
    <w:multiLevelType w:val="hybridMultilevel"/>
    <w:tmpl w:val="FEEE7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A437A6"/>
    <w:multiLevelType w:val="hybridMultilevel"/>
    <w:tmpl w:val="0ED8B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D93C90"/>
    <w:multiLevelType w:val="hybridMultilevel"/>
    <w:tmpl w:val="A6E87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5F7B69"/>
    <w:multiLevelType w:val="hybridMultilevel"/>
    <w:tmpl w:val="6BC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C63A2"/>
    <w:multiLevelType w:val="hybridMultilevel"/>
    <w:tmpl w:val="01CC2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D9203F"/>
    <w:multiLevelType w:val="hybridMultilevel"/>
    <w:tmpl w:val="AE78E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E37AD4"/>
    <w:multiLevelType w:val="hybridMultilevel"/>
    <w:tmpl w:val="E20C9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1"/>
  </w:num>
  <w:num w:numId="4">
    <w:abstractNumId w:val="20"/>
  </w:num>
  <w:num w:numId="5">
    <w:abstractNumId w:val="9"/>
  </w:num>
  <w:num w:numId="6">
    <w:abstractNumId w:val="7"/>
  </w:num>
  <w:num w:numId="7">
    <w:abstractNumId w:val="8"/>
  </w:num>
  <w:num w:numId="8">
    <w:abstractNumId w:val="13"/>
  </w:num>
  <w:num w:numId="9">
    <w:abstractNumId w:val="10"/>
  </w:num>
  <w:num w:numId="10">
    <w:abstractNumId w:val="17"/>
  </w:num>
  <w:num w:numId="11">
    <w:abstractNumId w:val="16"/>
  </w:num>
  <w:num w:numId="12">
    <w:abstractNumId w:val="15"/>
  </w:num>
  <w:num w:numId="13">
    <w:abstractNumId w:val="0"/>
  </w:num>
  <w:num w:numId="14">
    <w:abstractNumId w:val="14"/>
  </w:num>
  <w:num w:numId="15">
    <w:abstractNumId w:val="4"/>
  </w:num>
  <w:num w:numId="16">
    <w:abstractNumId w:val="6"/>
  </w:num>
  <w:num w:numId="17">
    <w:abstractNumId w:val="19"/>
  </w:num>
  <w:num w:numId="18">
    <w:abstractNumId w:val="5"/>
  </w:num>
  <w:num w:numId="19">
    <w:abstractNumId w:val="18"/>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C5"/>
    <w:rsid w:val="0006253E"/>
    <w:rsid w:val="000F4B1B"/>
    <w:rsid w:val="00107177"/>
    <w:rsid w:val="00114E7B"/>
    <w:rsid w:val="00187B55"/>
    <w:rsid w:val="001C6C89"/>
    <w:rsid w:val="001E1520"/>
    <w:rsid w:val="0021462A"/>
    <w:rsid w:val="0029390A"/>
    <w:rsid w:val="002A712D"/>
    <w:rsid w:val="002D1BD9"/>
    <w:rsid w:val="002D2E20"/>
    <w:rsid w:val="0033190A"/>
    <w:rsid w:val="00334535"/>
    <w:rsid w:val="0033624E"/>
    <w:rsid w:val="00340D1C"/>
    <w:rsid w:val="00363FDE"/>
    <w:rsid w:val="003A57EC"/>
    <w:rsid w:val="003B269F"/>
    <w:rsid w:val="003B7B8F"/>
    <w:rsid w:val="003E0977"/>
    <w:rsid w:val="00444DC8"/>
    <w:rsid w:val="00465DFF"/>
    <w:rsid w:val="00473842"/>
    <w:rsid w:val="00481F6C"/>
    <w:rsid w:val="004A7192"/>
    <w:rsid w:val="004B1AB0"/>
    <w:rsid w:val="004F4D97"/>
    <w:rsid w:val="00502692"/>
    <w:rsid w:val="005A1C9C"/>
    <w:rsid w:val="005F50EA"/>
    <w:rsid w:val="0060368C"/>
    <w:rsid w:val="006D6A71"/>
    <w:rsid w:val="00764720"/>
    <w:rsid w:val="007822F0"/>
    <w:rsid w:val="007B4792"/>
    <w:rsid w:val="007E29CC"/>
    <w:rsid w:val="007F078D"/>
    <w:rsid w:val="0086319F"/>
    <w:rsid w:val="00867E1F"/>
    <w:rsid w:val="009375E1"/>
    <w:rsid w:val="009660B5"/>
    <w:rsid w:val="0098102A"/>
    <w:rsid w:val="0099583E"/>
    <w:rsid w:val="00A222EE"/>
    <w:rsid w:val="00A4147D"/>
    <w:rsid w:val="00A87DB6"/>
    <w:rsid w:val="00AA20E5"/>
    <w:rsid w:val="00AA307D"/>
    <w:rsid w:val="00B65A2A"/>
    <w:rsid w:val="00BD17FF"/>
    <w:rsid w:val="00C56998"/>
    <w:rsid w:val="00C71C54"/>
    <w:rsid w:val="00C825A4"/>
    <w:rsid w:val="00CC6371"/>
    <w:rsid w:val="00D47016"/>
    <w:rsid w:val="00DE0C78"/>
    <w:rsid w:val="00E15332"/>
    <w:rsid w:val="00E223C5"/>
    <w:rsid w:val="00E67253"/>
    <w:rsid w:val="00E83D6A"/>
    <w:rsid w:val="00E94164"/>
    <w:rsid w:val="00ED46CF"/>
    <w:rsid w:val="00ED7804"/>
    <w:rsid w:val="00F03F05"/>
    <w:rsid w:val="00F8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C54"/>
    <w:rPr>
      <w:rFonts w:ascii="Tahoma" w:hAnsi="Tahoma" w:cs="Tahoma"/>
      <w:sz w:val="16"/>
      <w:szCs w:val="16"/>
    </w:rPr>
  </w:style>
  <w:style w:type="character" w:customStyle="1" w:styleId="BalloonTextChar">
    <w:name w:val="Balloon Text Char"/>
    <w:basedOn w:val="DefaultParagraphFont"/>
    <w:link w:val="BalloonText"/>
    <w:uiPriority w:val="99"/>
    <w:semiHidden/>
    <w:rsid w:val="00C71C54"/>
    <w:rPr>
      <w:rFonts w:ascii="Tahoma" w:hAnsi="Tahoma" w:cs="Tahoma"/>
      <w:sz w:val="16"/>
      <w:szCs w:val="16"/>
    </w:rPr>
  </w:style>
  <w:style w:type="paragraph" w:styleId="Revision">
    <w:name w:val="Revision"/>
    <w:hidden/>
    <w:uiPriority w:val="99"/>
    <w:semiHidden/>
    <w:rsid w:val="00F87FAE"/>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C54"/>
    <w:rPr>
      <w:rFonts w:ascii="Tahoma" w:hAnsi="Tahoma" w:cs="Tahoma"/>
      <w:sz w:val="16"/>
      <w:szCs w:val="16"/>
    </w:rPr>
  </w:style>
  <w:style w:type="character" w:customStyle="1" w:styleId="BalloonTextChar">
    <w:name w:val="Balloon Text Char"/>
    <w:basedOn w:val="DefaultParagraphFont"/>
    <w:link w:val="BalloonText"/>
    <w:uiPriority w:val="99"/>
    <w:semiHidden/>
    <w:rsid w:val="00C71C54"/>
    <w:rPr>
      <w:rFonts w:ascii="Tahoma" w:hAnsi="Tahoma" w:cs="Tahoma"/>
      <w:sz w:val="16"/>
      <w:szCs w:val="16"/>
    </w:rPr>
  </w:style>
  <w:style w:type="paragraph" w:styleId="Revision">
    <w:name w:val="Revision"/>
    <w:hidden/>
    <w:uiPriority w:val="99"/>
    <w:semiHidden/>
    <w:rsid w:val="00F87FA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6538">
      <w:bodyDiv w:val="1"/>
      <w:marLeft w:val="0"/>
      <w:marRight w:val="0"/>
      <w:marTop w:val="0"/>
      <w:marBottom w:val="0"/>
      <w:divBdr>
        <w:top w:val="none" w:sz="0" w:space="0" w:color="auto"/>
        <w:left w:val="none" w:sz="0" w:space="0" w:color="auto"/>
        <w:bottom w:val="none" w:sz="0" w:space="0" w:color="auto"/>
        <w:right w:val="none" w:sz="0" w:space="0" w:color="auto"/>
      </w:divBdr>
      <w:divsChild>
        <w:div w:id="146061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Nenagh Brown</cp:lastModifiedBy>
  <cp:revision>2</cp:revision>
  <dcterms:created xsi:type="dcterms:W3CDTF">2016-09-09T19:32:00Z</dcterms:created>
  <dcterms:modified xsi:type="dcterms:W3CDTF">2016-09-09T19:32:00Z</dcterms:modified>
</cp:coreProperties>
</file>