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1A" w:rsidRDefault="00590C1A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:rsidR="00590C1A" w:rsidRDefault="00ED1D76">
      <w:pPr>
        <w:pStyle w:val="BodyText"/>
        <w:kinsoku w:val="0"/>
        <w:overflowPunct w:val="0"/>
        <w:spacing w:line="200" w:lineRule="atLeast"/>
        <w:ind w:left="47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715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1A" w:rsidRDefault="00590C1A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:rsidR="00590C1A" w:rsidRPr="00ED1D76" w:rsidRDefault="00DA199D">
      <w:pPr>
        <w:pStyle w:val="BodyText"/>
        <w:tabs>
          <w:tab w:val="left" w:pos="1740"/>
        </w:tabs>
        <w:kinsoku w:val="0"/>
        <w:overflowPunct w:val="0"/>
        <w:spacing w:before="68"/>
        <w:rPr>
          <w:sz w:val="18"/>
          <w:szCs w:val="18"/>
        </w:rPr>
      </w:pPr>
      <w:r w:rsidRPr="00ED1D76">
        <w:rPr>
          <w:sz w:val="18"/>
          <w:szCs w:val="18"/>
        </w:rPr>
        <w:t>Book</w:t>
      </w:r>
      <w:r w:rsidRPr="00ED1D76">
        <w:rPr>
          <w:sz w:val="18"/>
          <w:szCs w:val="18"/>
        </w:rPr>
        <w:tab/>
      </w:r>
      <w:r w:rsidRPr="00ED1D76">
        <w:rPr>
          <w:spacing w:val="-1"/>
          <w:sz w:val="18"/>
          <w:szCs w:val="18"/>
        </w:rPr>
        <w:t xml:space="preserve">VCCCD </w:t>
      </w:r>
      <w:r w:rsidRPr="00ED1D76">
        <w:rPr>
          <w:sz w:val="18"/>
          <w:szCs w:val="18"/>
        </w:rPr>
        <w:t>Board</w:t>
      </w:r>
      <w:r w:rsidRPr="00ED1D76">
        <w:rPr>
          <w:spacing w:val="-1"/>
          <w:sz w:val="18"/>
          <w:szCs w:val="18"/>
        </w:rPr>
        <w:t xml:space="preserve"> </w:t>
      </w:r>
      <w:r w:rsidRPr="00ED1D76">
        <w:rPr>
          <w:sz w:val="18"/>
          <w:szCs w:val="18"/>
        </w:rPr>
        <w:t>Policy Manual</w:t>
      </w:r>
    </w:p>
    <w:p w:rsidR="00590C1A" w:rsidRPr="00ED1D76" w:rsidRDefault="00DA199D">
      <w:pPr>
        <w:pStyle w:val="BodyText"/>
        <w:tabs>
          <w:tab w:val="left" w:pos="1740"/>
        </w:tabs>
        <w:kinsoku w:val="0"/>
        <w:overflowPunct w:val="0"/>
        <w:spacing w:before="161"/>
        <w:rPr>
          <w:sz w:val="18"/>
          <w:szCs w:val="18"/>
        </w:rPr>
      </w:pPr>
      <w:r w:rsidRPr="00ED1D76">
        <w:rPr>
          <w:spacing w:val="-1"/>
          <w:sz w:val="18"/>
          <w:szCs w:val="18"/>
        </w:rPr>
        <w:t>Section</w:t>
      </w:r>
      <w:r w:rsidRPr="00ED1D76">
        <w:rPr>
          <w:spacing w:val="-1"/>
          <w:sz w:val="18"/>
          <w:szCs w:val="18"/>
        </w:rPr>
        <w:tab/>
        <w:t>Chapter</w:t>
      </w:r>
      <w:r w:rsidRPr="00ED1D76">
        <w:rPr>
          <w:sz w:val="18"/>
          <w:szCs w:val="18"/>
        </w:rPr>
        <w:t xml:space="preserve"> 4 </w:t>
      </w:r>
      <w:r w:rsidRPr="00ED1D76">
        <w:rPr>
          <w:spacing w:val="-1"/>
          <w:sz w:val="18"/>
          <w:szCs w:val="18"/>
        </w:rPr>
        <w:t>Academic</w:t>
      </w:r>
      <w:r w:rsidRPr="00ED1D76">
        <w:rPr>
          <w:sz w:val="18"/>
          <w:szCs w:val="18"/>
        </w:rPr>
        <w:t xml:space="preserve"> </w:t>
      </w:r>
      <w:r w:rsidRPr="00ED1D76">
        <w:rPr>
          <w:spacing w:val="-1"/>
          <w:sz w:val="18"/>
          <w:szCs w:val="18"/>
        </w:rPr>
        <w:t>Affairs</w:t>
      </w:r>
    </w:p>
    <w:p w:rsidR="00590C1A" w:rsidRPr="00ED1D76" w:rsidRDefault="00DA199D">
      <w:pPr>
        <w:pStyle w:val="BodyText"/>
        <w:tabs>
          <w:tab w:val="left" w:pos="1739"/>
        </w:tabs>
        <w:kinsoku w:val="0"/>
        <w:overflowPunct w:val="0"/>
        <w:spacing w:before="160"/>
        <w:rPr>
          <w:sz w:val="18"/>
          <w:szCs w:val="18"/>
        </w:rPr>
      </w:pPr>
      <w:r w:rsidRPr="00ED1D76">
        <w:rPr>
          <w:spacing w:val="-1"/>
          <w:sz w:val="18"/>
          <w:szCs w:val="18"/>
        </w:rPr>
        <w:t>Title</w:t>
      </w:r>
      <w:r w:rsidRPr="00ED1D76">
        <w:rPr>
          <w:spacing w:val="-1"/>
          <w:sz w:val="18"/>
          <w:szCs w:val="18"/>
        </w:rPr>
        <w:tab/>
      </w:r>
      <w:r w:rsidRPr="00ED1D76">
        <w:rPr>
          <w:sz w:val="18"/>
          <w:szCs w:val="18"/>
        </w:rPr>
        <w:t>BP</w:t>
      </w:r>
      <w:r w:rsidRPr="00ED1D76">
        <w:rPr>
          <w:spacing w:val="-1"/>
          <w:sz w:val="18"/>
          <w:szCs w:val="18"/>
        </w:rPr>
        <w:t xml:space="preserve"> 4021 PROGRAM</w:t>
      </w:r>
      <w:r w:rsidRPr="00ED1D76">
        <w:rPr>
          <w:spacing w:val="1"/>
          <w:sz w:val="18"/>
          <w:szCs w:val="18"/>
        </w:rPr>
        <w:t xml:space="preserve"> </w:t>
      </w:r>
      <w:r w:rsidRPr="00ED1D76">
        <w:rPr>
          <w:spacing w:val="-1"/>
          <w:sz w:val="18"/>
          <w:szCs w:val="18"/>
        </w:rPr>
        <w:t>DISCONTINUANCE</w:t>
      </w:r>
    </w:p>
    <w:p w:rsidR="00590C1A" w:rsidRPr="00ED1D76" w:rsidRDefault="00DA199D">
      <w:pPr>
        <w:pStyle w:val="BodyText"/>
        <w:tabs>
          <w:tab w:val="left" w:pos="1739"/>
        </w:tabs>
        <w:kinsoku w:val="0"/>
        <w:overflowPunct w:val="0"/>
        <w:spacing w:before="161"/>
        <w:rPr>
          <w:sz w:val="18"/>
          <w:szCs w:val="18"/>
        </w:rPr>
      </w:pPr>
      <w:r w:rsidRPr="00ED1D76">
        <w:rPr>
          <w:spacing w:val="-1"/>
          <w:sz w:val="18"/>
          <w:szCs w:val="18"/>
        </w:rPr>
        <w:t>Number</w:t>
      </w:r>
      <w:r w:rsidRPr="00ED1D76">
        <w:rPr>
          <w:spacing w:val="-1"/>
          <w:sz w:val="18"/>
          <w:szCs w:val="18"/>
        </w:rPr>
        <w:tab/>
        <w:t>BP</w:t>
      </w:r>
      <w:r w:rsidRPr="00ED1D76">
        <w:rPr>
          <w:sz w:val="18"/>
          <w:szCs w:val="18"/>
        </w:rPr>
        <w:t xml:space="preserve"> </w:t>
      </w:r>
      <w:r w:rsidRPr="00ED1D76">
        <w:rPr>
          <w:spacing w:val="-1"/>
          <w:sz w:val="18"/>
          <w:szCs w:val="18"/>
        </w:rPr>
        <w:t>4021</w:t>
      </w:r>
    </w:p>
    <w:p w:rsidR="00590C1A" w:rsidRPr="00ED1D76" w:rsidRDefault="00DA199D">
      <w:pPr>
        <w:pStyle w:val="BodyText"/>
        <w:tabs>
          <w:tab w:val="left" w:pos="1739"/>
        </w:tabs>
        <w:kinsoku w:val="0"/>
        <w:overflowPunct w:val="0"/>
        <w:spacing w:before="161"/>
        <w:rPr>
          <w:spacing w:val="-1"/>
          <w:sz w:val="18"/>
          <w:szCs w:val="18"/>
        </w:rPr>
      </w:pPr>
      <w:r w:rsidRPr="00ED1D76">
        <w:rPr>
          <w:spacing w:val="-1"/>
          <w:sz w:val="18"/>
          <w:szCs w:val="18"/>
        </w:rPr>
        <w:t>Status</w:t>
      </w:r>
      <w:r w:rsidRPr="00ED1D76">
        <w:rPr>
          <w:spacing w:val="-1"/>
          <w:sz w:val="18"/>
          <w:szCs w:val="18"/>
        </w:rPr>
        <w:tab/>
        <w:t>Active</w:t>
      </w:r>
    </w:p>
    <w:p w:rsidR="00712E48" w:rsidRPr="008350B8" w:rsidRDefault="00DA199D" w:rsidP="00712E48">
      <w:pPr>
        <w:pStyle w:val="BodyText"/>
        <w:tabs>
          <w:tab w:val="left" w:pos="1769"/>
        </w:tabs>
        <w:kinsoku w:val="0"/>
        <w:overflowPunct w:val="0"/>
        <w:spacing w:before="160"/>
        <w:rPr>
          <w:color w:val="FF0000"/>
          <w:spacing w:val="-1"/>
          <w:w w:val="95"/>
          <w:position w:val="3"/>
          <w:sz w:val="20"/>
          <w:szCs w:val="20"/>
          <w:u w:val="single"/>
        </w:rPr>
      </w:pPr>
      <w:r w:rsidRPr="00ED1D76">
        <w:rPr>
          <w:spacing w:val="-1"/>
          <w:w w:val="95"/>
          <w:position w:val="3"/>
          <w:sz w:val="20"/>
          <w:szCs w:val="20"/>
        </w:rPr>
        <w:t>Legal</w:t>
      </w:r>
      <w:r w:rsidRPr="00ED1D76">
        <w:rPr>
          <w:spacing w:val="-1"/>
          <w:w w:val="95"/>
          <w:position w:val="3"/>
          <w:sz w:val="18"/>
          <w:szCs w:val="18"/>
        </w:rPr>
        <w:tab/>
      </w:r>
      <w:r w:rsidR="00712E48" w:rsidRPr="008350B8">
        <w:rPr>
          <w:color w:val="FF0000"/>
          <w:spacing w:val="-1"/>
          <w:w w:val="95"/>
          <w:position w:val="3"/>
          <w:sz w:val="20"/>
          <w:szCs w:val="20"/>
          <w:u w:val="single"/>
        </w:rPr>
        <w:t>ACCJC Accreditation Standard II.A.15</w:t>
      </w:r>
    </w:p>
    <w:p w:rsidR="00590C1A" w:rsidRPr="00ED1D76" w:rsidRDefault="00712E48" w:rsidP="00712E48">
      <w:pPr>
        <w:pStyle w:val="BodyText"/>
        <w:tabs>
          <w:tab w:val="left" w:pos="1769"/>
        </w:tabs>
        <w:kinsoku w:val="0"/>
        <w:overflowPunct w:val="0"/>
        <w:spacing w:before="160"/>
        <w:rPr>
          <w:color w:val="000000" w:themeColor="text1"/>
          <w:spacing w:val="-1"/>
          <w:sz w:val="18"/>
          <w:szCs w:val="18"/>
        </w:rPr>
      </w:pPr>
      <w:r w:rsidRPr="00ED1D76">
        <w:rPr>
          <w:spacing w:val="-1"/>
          <w:w w:val="95"/>
          <w:position w:val="3"/>
          <w:sz w:val="18"/>
          <w:szCs w:val="18"/>
        </w:rPr>
        <w:tab/>
      </w:r>
      <w:r w:rsidR="00DA199D" w:rsidRPr="00ED1D76">
        <w:rPr>
          <w:color w:val="000000" w:themeColor="text1"/>
          <w:spacing w:val="-1"/>
          <w:sz w:val="18"/>
          <w:szCs w:val="18"/>
        </w:rPr>
        <w:t xml:space="preserve">Title </w:t>
      </w:r>
      <w:r w:rsidR="00DA199D" w:rsidRPr="00ED1D76">
        <w:rPr>
          <w:color w:val="000000" w:themeColor="text1"/>
          <w:sz w:val="18"/>
          <w:szCs w:val="18"/>
        </w:rPr>
        <w:t>5,</w:t>
      </w:r>
      <w:r w:rsidR="00DA199D" w:rsidRPr="00ED1D76">
        <w:rPr>
          <w:color w:val="000000" w:themeColor="text1"/>
          <w:spacing w:val="-1"/>
          <w:sz w:val="18"/>
          <w:szCs w:val="18"/>
        </w:rPr>
        <w:t xml:space="preserve"> Section</w:t>
      </w:r>
      <w:r w:rsidR="00DA199D" w:rsidRPr="00ED1D76">
        <w:rPr>
          <w:color w:val="000000" w:themeColor="text1"/>
          <w:sz w:val="18"/>
          <w:szCs w:val="18"/>
        </w:rPr>
        <w:t xml:space="preserve"> </w:t>
      </w:r>
      <w:r w:rsidR="00DA199D" w:rsidRPr="00ED1D76">
        <w:rPr>
          <w:color w:val="000000" w:themeColor="text1"/>
          <w:spacing w:val="-1"/>
          <w:sz w:val="18"/>
          <w:szCs w:val="18"/>
        </w:rPr>
        <w:t>51022</w:t>
      </w:r>
    </w:p>
    <w:p w:rsidR="00712E48" w:rsidRPr="00ED1D76" w:rsidRDefault="00712E48" w:rsidP="00712E48">
      <w:pPr>
        <w:pStyle w:val="BodyText"/>
        <w:tabs>
          <w:tab w:val="left" w:pos="1769"/>
        </w:tabs>
        <w:kinsoku w:val="0"/>
        <w:overflowPunct w:val="0"/>
        <w:spacing w:before="160"/>
        <w:rPr>
          <w:color w:val="000000" w:themeColor="text1"/>
          <w:sz w:val="18"/>
          <w:szCs w:val="18"/>
        </w:rPr>
      </w:pPr>
      <w:r w:rsidRPr="00ED1D76">
        <w:rPr>
          <w:color w:val="000000" w:themeColor="text1"/>
          <w:spacing w:val="-1"/>
          <w:sz w:val="18"/>
          <w:szCs w:val="18"/>
        </w:rPr>
        <w:tab/>
        <w:t xml:space="preserve">Title </w:t>
      </w:r>
      <w:r w:rsidRPr="00ED1D76">
        <w:rPr>
          <w:color w:val="000000" w:themeColor="text1"/>
          <w:sz w:val="18"/>
          <w:szCs w:val="18"/>
        </w:rPr>
        <w:t>5,</w:t>
      </w:r>
      <w:r w:rsidRPr="00ED1D76">
        <w:rPr>
          <w:color w:val="000000" w:themeColor="text1"/>
          <w:spacing w:val="-1"/>
          <w:sz w:val="18"/>
          <w:szCs w:val="18"/>
        </w:rPr>
        <w:t xml:space="preserve"> Section</w:t>
      </w:r>
      <w:r w:rsidRPr="00ED1D76">
        <w:rPr>
          <w:color w:val="000000" w:themeColor="text1"/>
          <w:sz w:val="18"/>
          <w:szCs w:val="18"/>
        </w:rPr>
        <w:t xml:space="preserve"> </w:t>
      </w:r>
      <w:r w:rsidRPr="00ED1D76">
        <w:rPr>
          <w:color w:val="000000" w:themeColor="text1"/>
          <w:spacing w:val="-1"/>
          <w:sz w:val="18"/>
          <w:szCs w:val="18"/>
        </w:rPr>
        <w:t>55130</w:t>
      </w:r>
    </w:p>
    <w:p w:rsidR="00590C1A" w:rsidRPr="00ED1D76" w:rsidRDefault="00DA199D">
      <w:pPr>
        <w:pStyle w:val="BodyText"/>
        <w:kinsoku w:val="0"/>
        <w:overflowPunct w:val="0"/>
        <w:spacing w:before="146"/>
        <w:ind w:left="1770"/>
        <w:rPr>
          <w:color w:val="000000" w:themeColor="text1"/>
          <w:sz w:val="18"/>
          <w:szCs w:val="18"/>
        </w:rPr>
      </w:pPr>
      <w:r w:rsidRPr="00ED1D76">
        <w:rPr>
          <w:color w:val="000000" w:themeColor="text1"/>
          <w:sz w:val="18"/>
          <w:szCs w:val="18"/>
        </w:rPr>
        <w:t xml:space="preserve">California Education </w:t>
      </w:r>
      <w:r w:rsidRPr="00ED1D76">
        <w:rPr>
          <w:color w:val="000000" w:themeColor="text1"/>
          <w:spacing w:val="-1"/>
          <w:sz w:val="18"/>
          <w:szCs w:val="18"/>
        </w:rPr>
        <w:t>Code</w:t>
      </w:r>
      <w:r w:rsidRPr="00ED1D76">
        <w:rPr>
          <w:color w:val="000000" w:themeColor="text1"/>
          <w:sz w:val="18"/>
          <w:szCs w:val="18"/>
        </w:rPr>
        <w:t xml:space="preserve"> 78016</w:t>
      </w:r>
    </w:p>
    <w:p w:rsidR="00590C1A" w:rsidRPr="00ED1D76" w:rsidRDefault="00590C1A">
      <w:pPr>
        <w:pStyle w:val="BodyText"/>
        <w:kinsoku w:val="0"/>
        <w:overflowPunct w:val="0"/>
        <w:spacing w:before="11"/>
        <w:ind w:left="0"/>
        <w:rPr>
          <w:sz w:val="18"/>
          <w:szCs w:val="18"/>
        </w:rPr>
      </w:pPr>
    </w:p>
    <w:p w:rsidR="00590C1A" w:rsidRPr="00ED1D76" w:rsidRDefault="00DA199D">
      <w:pPr>
        <w:pStyle w:val="BodyText"/>
        <w:tabs>
          <w:tab w:val="left" w:pos="1740"/>
        </w:tabs>
        <w:kinsoku w:val="0"/>
        <w:overflowPunct w:val="0"/>
        <w:ind w:left="119"/>
        <w:rPr>
          <w:sz w:val="18"/>
          <w:szCs w:val="18"/>
        </w:rPr>
      </w:pPr>
      <w:r w:rsidRPr="00ED1D76">
        <w:rPr>
          <w:spacing w:val="-1"/>
          <w:sz w:val="18"/>
          <w:szCs w:val="18"/>
        </w:rPr>
        <w:t>Adopted</w:t>
      </w:r>
      <w:r w:rsidRPr="00ED1D76">
        <w:rPr>
          <w:spacing w:val="-1"/>
          <w:sz w:val="18"/>
          <w:szCs w:val="18"/>
        </w:rPr>
        <w:tab/>
        <w:t xml:space="preserve">March </w:t>
      </w:r>
      <w:r w:rsidRPr="00ED1D76">
        <w:rPr>
          <w:sz w:val="18"/>
          <w:szCs w:val="18"/>
        </w:rPr>
        <w:t>8,</w:t>
      </w:r>
      <w:r w:rsidRPr="00ED1D76">
        <w:rPr>
          <w:spacing w:val="-1"/>
          <w:sz w:val="18"/>
          <w:szCs w:val="18"/>
        </w:rPr>
        <w:t xml:space="preserve"> 2011</w:t>
      </w:r>
    </w:p>
    <w:p w:rsidR="00590C1A" w:rsidRPr="00ED1D76" w:rsidRDefault="00DA199D">
      <w:pPr>
        <w:pStyle w:val="BodyText"/>
        <w:tabs>
          <w:tab w:val="left" w:pos="1740"/>
        </w:tabs>
        <w:kinsoku w:val="0"/>
        <w:overflowPunct w:val="0"/>
        <w:spacing w:before="161"/>
        <w:ind w:left="119"/>
        <w:rPr>
          <w:spacing w:val="-1"/>
          <w:sz w:val="18"/>
          <w:szCs w:val="18"/>
        </w:rPr>
      </w:pPr>
      <w:r w:rsidRPr="00ED1D76">
        <w:rPr>
          <w:spacing w:val="-1"/>
          <w:sz w:val="18"/>
          <w:szCs w:val="18"/>
        </w:rPr>
        <w:t>Last</w:t>
      </w:r>
      <w:r w:rsidRPr="00ED1D76">
        <w:rPr>
          <w:sz w:val="18"/>
          <w:szCs w:val="18"/>
        </w:rPr>
        <w:t xml:space="preserve"> </w:t>
      </w:r>
      <w:r w:rsidRPr="00ED1D76">
        <w:rPr>
          <w:spacing w:val="-1"/>
          <w:sz w:val="18"/>
          <w:szCs w:val="18"/>
        </w:rPr>
        <w:t>Reviewed</w:t>
      </w:r>
      <w:r w:rsidRPr="00ED1D76">
        <w:rPr>
          <w:spacing w:val="-1"/>
          <w:sz w:val="18"/>
          <w:szCs w:val="18"/>
        </w:rPr>
        <w:tab/>
        <w:t>February</w:t>
      </w:r>
      <w:r w:rsidRPr="00ED1D76">
        <w:rPr>
          <w:sz w:val="18"/>
          <w:szCs w:val="18"/>
        </w:rPr>
        <w:t xml:space="preserve"> </w:t>
      </w:r>
      <w:r w:rsidRPr="00ED1D76">
        <w:rPr>
          <w:spacing w:val="-1"/>
          <w:sz w:val="18"/>
          <w:szCs w:val="18"/>
        </w:rPr>
        <w:t>14,</w:t>
      </w:r>
      <w:r w:rsidRPr="00ED1D76">
        <w:rPr>
          <w:sz w:val="18"/>
          <w:szCs w:val="18"/>
        </w:rPr>
        <w:t xml:space="preserve"> </w:t>
      </w:r>
      <w:r w:rsidRPr="00ED1D76">
        <w:rPr>
          <w:spacing w:val="-1"/>
          <w:sz w:val="18"/>
          <w:szCs w:val="18"/>
        </w:rPr>
        <w:t>2012</w:t>
      </w:r>
    </w:p>
    <w:p w:rsidR="00590C1A" w:rsidRPr="00ED1D76" w:rsidRDefault="00590C1A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90C1A" w:rsidRDefault="00590C1A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590C1A" w:rsidRDefault="00DA199D">
      <w:pPr>
        <w:pStyle w:val="BodyText"/>
        <w:kinsoku w:val="0"/>
        <w:overflowPunct w:val="0"/>
        <w:spacing w:before="142" w:line="253" w:lineRule="auto"/>
        <w:ind w:right="103"/>
      </w:pPr>
      <w:r>
        <w:t>The</w:t>
      </w:r>
      <w:r>
        <w:rPr>
          <w:spacing w:val="-1"/>
        </w:rPr>
        <w:t xml:space="preserve"> District</w:t>
      </w:r>
      <w:r>
        <w:t xml:space="preserve"> maintains a</w:t>
      </w:r>
      <w:r>
        <w:rPr>
          <w:spacing w:val="-1"/>
        </w:rPr>
        <w:t xml:space="preserve"> </w:t>
      </w:r>
      <w:r>
        <w:t>policy of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discontinuance to</w:t>
      </w:r>
      <w:r>
        <w:t xml:space="preserve"> </w:t>
      </w:r>
      <w:r>
        <w:rPr>
          <w:spacing w:val="-1"/>
        </w:rPr>
        <w:t>ensure academic and</w:t>
      </w:r>
      <w:r>
        <w:t xml:space="preserve"> </w:t>
      </w:r>
      <w:r>
        <w:rPr>
          <w:spacing w:val="-1"/>
        </w:rPr>
        <w:t>program</w:t>
      </w:r>
      <w:r>
        <w:rPr>
          <w:spacing w:val="28"/>
        </w:rPr>
        <w:t xml:space="preserve"> </w:t>
      </w:r>
      <w:r>
        <w:rPr>
          <w:spacing w:val="-1"/>
        </w:rPr>
        <w:t>effectiveness.</w:t>
      </w:r>
      <w:r>
        <w:rPr>
          <w:spacing w:val="7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Chancellor</w:t>
      </w:r>
      <w:r>
        <w:t xml:space="preserve"> will ensure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District’s </w:t>
      </w:r>
      <w:r>
        <w:t>colleges establish, through consultation with</w:t>
      </w:r>
      <w:r>
        <w:rPr>
          <w:spacing w:val="37"/>
        </w:rPr>
        <w:t xml:space="preserve"> </w:t>
      </w:r>
      <w:r>
        <w:rPr>
          <w:spacing w:val="-1"/>
        </w:rPr>
        <w:t>the respective Academic Senates and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constituent</w:t>
      </w:r>
      <w:r>
        <w:t xml:space="preserve"> </w:t>
      </w:r>
      <w:r>
        <w:rPr>
          <w:spacing w:val="-1"/>
        </w:rPr>
        <w:t xml:space="preserve">groups, </w:t>
      </w:r>
      <w:r>
        <w:t>a</w:t>
      </w:r>
      <w:r>
        <w:rPr>
          <w:spacing w:val="-1"/>
        </w:rPr>
        <w:t xml:space="preserve"> Program Discontinuance</w:t>
      </w:r>
      <w:r>
        <w:rPr>
          <w:spacing w:val="73"/>
        </w:rPr>
        <w:t xml:space="preserve"> </w:t>
      </w:r>
      <w:r>
        <w:rPr>
          <w:spacing w:val="-1"/>
        </w:rPr>
        <w:t>procedure.</w:t>
      </w:r>
    </w:p>
    <w:p w:rsidR="00590C1A" w:rsidRDefault="00590C1A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:rsidR="00590C1A" w:rsidRDefault="00DA199D">
      <w:pPr>
        <w:pStyle w:val="BodyText"/>
        <w:kinsoku w:val="0"/>
        <w:overflowPunct w:val="0"/>
        <w:rPr>
          <w:color w:val="000000"/>
          <w:spacing w:val="-1"/>
        </w:rPr>
      </w:pPr>
      <w:r>
        <w:rPr>
          <w:spacing w:val="-1"/>
        </w:rPr>
        <w:t xml:space="preserve">See </w:t>
      </w:r>
      <w:r>
        <w:rPr>
          <w:color w:val="0000FF"/>
          <w:u w:val="single"/>
        </w:rPr>
        <w:t>Administrative</w:t>
      </w:r>
      <w:r>
        <w:rPr>
          <w:color w:val="0000FF"/>
          <w:spacing w:val="-1"/>
          <w:u w:val="single"/>
        </w:rPr>
        <w:t xml:space="preserve"> Procedure 4021</w:t>
      </w:r>
      <w:r>
        <w:rPr>
          <w:color w:val="000000"/>
          <w:spacing w:val="-1"/>
        </w:rPr>
        <w:t>.</w:t>
      </w:r>
    </w:p>
    <w:p w:rsidR="00590C1A" w:rsidRDefault="00590C1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90C1A" w:rsidRDefault="00590C1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90C1A" w:rsidRDefault="00590C1A">
      <w:pPr>
        <w:pStyle w:val="BodyText"/>
        <w:kinsoku w:val="0"/>
        <w:overflowPunct w:val="0"/>
        <w:spacing w:before="3"/>
        <w:ind w:left="0"/>
        <w:rPr>
          <w:sz w:val="28"/>
          <w:szCs w:val="28"/>
        </w:rPr>
      </w:pPr>
    </w:p>
    <w:p w:rsidR="00DA199D" w:rsidRDefault="00DA199D">
      <w:pPr>
        <w:pStyle w:val="BodyText"/>
        <w:kinsoku w:val="0"/>
        <w:overflowPunct w:val="0"/>
        <w:rPr>
          <w:spacing w:val="-1"/>
          <w:sz w:val="18"/>
          <w:szCs w:val="18"/>
        </w:rPr>
      </w:pPr>
      <w:r>
        <w:rPr>
          <w:sz w:val="18"/>
          <w:szCs w:val="18"/>
        </w:rPr>
        <w:t xml:space="preserve">Last </w:t>
      </w:r>
      <w:r>
        <w:rPr>
          <w:spacing w:val="-1"/>
          <w:sz w:val="18"/>
          <w:szCs w:val="18"/>
        </w:rPr>
        <w:t xml:space="preserve">Modified </w:t>
      </w:r>
      <w:r>
        <w:rPr>
          <w:sz w:val="18"/>
          <w:szCs w:val="18"/>
        </w:rPr>
        <w:t>by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Laurie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Nusser</w:t>
      </w:r>
      <w:proofErr w:type="spellEnd"/>
      <w:r>
        <w:rPr>
          <w:sz w:val="18"/>
          <w:szCs w:val="18"/>
        </w:rPr>
        <w:t xml:space="preserve"> on </w:t>
      </w:r>
      <w:r>
        <w:rPr>
          <w:spacing w:val="-1"/>
          <w:sz w:val="18"/>
          <w:szCs w:val="18"/>
        </w:rPr>
        <w:t>February 22, 2012</w:t>
      </w:r>
    </w:p>
    <w:sectPr w:rsidR="00DA199D">
      <w:type w:val="continuous"/>
      <w:pgSz w:w="12240" w:h="15840"/>
      <w:pgMar w:top="640" w:right="86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48"/>
    <w:rsid w:val="00590C1A"/>
    <w:rsid w:val="00712E48"/>
    <w:rsid w:val="0074176C"/>
    <w:rsid w:val="008350B8"/>
    <w:rsid w:val="00A7295C"/>
    <w:rsid w:val="00DA199D"/>
    <w:rsid w:val="00E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Verdana" w:hAnsi="Verdana" w:cs="Verdan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5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Verdana" w:hAnsi="Verdana" w:cs="Verdan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5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>vcccd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dc:creator>arambo</dc:creator>
  <cp:lastModifiedBy>Nenagh Brown</cp:lastModifiedBy>
  <cp:revision>2</cp:revision>
  <dcterms:created xsi:type="dcterms:W3CDTF">2017-03-17T19:41:00Z</dcterms:created>
  <dcterms:modified xsi:type="dcterms:W3CDTF">2017-03-17T19:41:00Z</dcterms:modified>
</cp:coreProperties>
</file>