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8B" w:rsidRDefault="00D92F8B" w:rsidP="00545E64">
      <w:pPr>
        <w:pStyle w:val="Default"/>
        <w:spacing w:line="276" w:lineRule="auto"/>
        <w:rPr>
          <w:b/>
          <w:bCs/>
          <w:sz w:val="23"/>
          <w:szCs w:val="23"/>
        </w:rPr>
      </w:pPr>
      <w:bookmarkStart w:id="0" w:name="_GoBack"/>
      <w:bookmarkEnd w:id="0"/>
      <w:r>
        <w:rPr>
          <w:b/>
          <w:bCs/>
          <w:sz w:val="23"/>
          <w:szCs w:val="23"/>
        </w:rPr>
        <w:t xml:space="preserve"> </w:t>
      </w:r>
    </w:p>
    <w:p w:rsidR="00FA6380" w:rsidRDefault="00FA6380" w:rsidP="00545E64">
      <w:pPr>
        <w:pStyle w:val="Default"/>
        <w:spacing w:line="276" w:lineRule="auto"/>
        <w:rPr>
          <w:sz w:val="23"/>
          <w:szCs w:val="23"/>
        </w:rPr>
      </w:pPr>
    </w:p>
    <w:p w:rsidR="00D92F8B" w:rsidRDefault="00D92F8B" w:rsidP="00545E64">
      <w:pPr>
        <w:pStyle w:val="Default"/>
        <w:spacing w:line="276" w:lineRule="auto"/>
        <w:rPr>
          <w:sz w:val="23"/>
          <w:szCs w:val="23"/>
        </w:rPr>
      </w:pPr>
      <w:r>
        <w:rPr>
          <w:b/>
          <w:bCs/>
          <w:sz w:val="23"/>
          <w:szCs w:val="23"/>
        </w:rPr>
        <w:t xml:space="preserve">District Recommendation 1 (Compliance) </w:t>
      </w:r>
    </w:p>
    <w:p w:rsidR="00DF57D8" w:rsidRPr="00351314" w:rsidRDefault="00D92F8B" w:rsidP="00545E64">
      <w:pPr>
        <w:rPr>
          <w:rFonts w:ascii="Times New Roman" w:hAnsi="Times New Roman" w:cs="Times New Roman"/>
        </w:rPr>
      </w:pPr>
      <w:r w:rsidRPr="00351314">
        <w:rPr>
          <w:rFonts w:ascii="Times New Roman" w:hAnsi="Times New Roman" w:cs="Times New Roman"/>
        </w:rPr>
        <w:t xml:space="preserve">In order to meet the Standard, the teams recommend the District include </w:t>
      </w:r>
      <w:r w:rsidR="006A3799" w:rsidRPr="00351314">
        <w:rPr>
          <w:rFonts w:ascii="Times New Roman" w:hAnsi="Times New Roman" w:cs="Times New Roman"/>
        </w:rPr>
        <w:t>use of the results of assessment of learning outcomes to improve teaching and learning as a formal component of the evaluation processes for faculty</w:t>
      </w:r>
      <w:r w:rsidRPr="00351314">
        <w:rPr>
          <w:rFonts w:ascii="Times New Roman" w:hAnsi="Times New Roman" w:cs="Times New Roman"/>
        </w:rPr>
        <w:t>, academic administrators and other personnel directly responsible for student</w:t>
      </w:r>
      <w:r w:rsidR="006A3799" w:rsidRPr="00351314">
        <w:rPr>
          <w:rFonts w:ascii="Times New Roman" w:hAnsi="Times New Roman" w:cs="Times New Roman"/>
        </w:rPr>
        <w:t xml:space="preserve"> learning. </w:t>
      </w:r>
      <w:r w:rsidRPr="00351314">
        <w:rPr>
          <w:rFonts w:ascii="Times New Roman" w:hAnsi="Times New Roman" w:cs="Times New Roman"/>
        </w:rPr>
        <w:t>(III.A.6)</w:t>
      </w:r>
    </w:p>
    <w:p w:rsidR="00D92F8B" w:rsidRPr="00351314" w:rsidRDefault="00D92F8B" w:rsidP="00545E64">
      <w:pPr>
        <w:rPr>
          <w:rFonts w:ascii="Times New Roman" w:hAnsi="Times New Roman" w:cs="Times New Roman"/>
        </w:rPr>
      </w:pPr>
      <w:r w:rsidRPr="00351314">
        <w:rPr>
          <w:rFonts w:ascii="Times New Roman" w:hAnsi="Times New Roman" w:cs="Times New Roman"/>
        </w:rPr>
        <w:t>District response:</w:t>
      </w:r>
    </w:p>
    <w:p w:rsidR="00E374F6" w:rsidRPr="00351314" w:rsidRDefault="00E374F6" w:rsidP="00545E64">
      <w:pPr>
        <w:pStyle w:val="Default"/>
        <w:spacing w:line="276" w:lineRule="auto"/>
        <w:rPr>
          <w:sz w:val="22"/>
          <w:szCs w:val="22"/>
        </w:rPr>
      </w:pPr>
      <w:r w:rsidRPr="00351314">
        <w:rPr>
          <w:rFonts w:eastAsiaTheme="minorEastAsia"/>
          <w:sz w:val="22"/>
          <w:szCs w:val="22"/>
        </w:rPr>
        <w:t xml:space="preserve">The assessment of SLOs is an ongoing process. SLOs are assessed at the course level, program level, and institutional level. Faculty members collaborate on the design and implementation of SLO assessment instruments and rubrics and assess student performance relative to SLOs for each course offered in their programs on a rotational basis, such that all courses are assessed within a five-year period. The assessment data are entered into TracDat, </w:t>
      </w:r>
      <w:r w:rsidR="00351314" w:rsidRPr="00351314">
        <w:rPr>
          <w:rFonts w:eastAsiaTheme="minorEastAsia"/>
          <w:sz w:val="22"/>
          <w:szCs w:val="22"/>
        </w:rPr>
        <w:t xml:space="preserve">which is the VCCCD approved </w:t>
      </w:r>
      <w:r w:rsidRPr="00351314">
        <w:rPr>
          <w:rFonts w:eastAsiaTheme="minorEastAsia"/>
          <w:sz w:val="22"/>
          <w:szCs w:val="22"/>
        </w:rPr>
        <w:t>SLO assessment software. Reports are generated and the results are used to create initiatives to improve student success in the courses and programs that are submitted to the Program Review Committee. Once the initiatives are implemented, faculty members reassess the SLOs to see if the initiatives brought a higher level of student attainment.</w:t>
      </w:r>
      <w:r w:rsidRPr="00351314">
        <w:rPr>
          <w:sz w:val="22"/>
          <w:szCs w:val="22"/>
        </w:rPr>
        <w:t xml:space="preserve"> </w:t>
      </w:r>
    </w:p>
    <w:p w:rsidR="00351314" w:rsidRPr="00351314" w:rsidRDefault="00351314" w:rsidP="00545E64">
      <w:pPr>
        <w:pStyle w:val="Default"/>
        <w:spacing w:line="276" w:lineRule="auto"/>
        <w:rPr>
          <w:sz w:val="22"/>
          <w:szCs w:val="22"/>
        </w:rPr>
      </w:pPr>
    </w:p>
    <w:p w:rsidR="000816F7" w:rsidRPr="00351314" w:rsidRDefault="007B09E7" w:rsidP="00545E64">
      <w:pPr>
        <w:pStyle w:val="Default"/>
        <w:spacing w:line="276" w:lineRule="auto"/>
        <w:rPr>
          <w:sz w:val="22"/>
          <w:szCs w:val="22"/>
        </w:rPr>
      </w:pPr>
      <w:r>
        <w:rPr>
          <w:bCs/>
          <w:sz w:val="22"/>
          <w:szCs w:val="22"/>
        </w:rPr>
        <w:t xml:space="preserve">As part of the annual program review process at each </w:t>
      </w:r>
      <w:r w:rsidR="0076086A" w:rsidRPr="00351314">
        <w:rPr>
          <w:bCs/>
          <w:sz w:val="22"/>
          <w:szCs w:val="22"/>
        </w:rPr>
        <w:t>college,</w:t>
      </w:r>
      <w:r w:rsidR="0076086A">
        <w:rPr>
          <w:bCs/>
          <w:sz w:val="22"/>
          <w:szCs w:val="22"/>
        </w:rPr>
        <w:t xml:space="preserve"> </w:t>
      </w:r>
      <w:r w:rsidR="00FA6380" w:rsidRPr="00351314">
        <w:rPr>
          <w:sz w:val="22"/>
          <w:szCs w:val="22"/>
        </w:rPr>
        <w:t xml:space="preserve">every instructional and student service program is required to assess and evaluate its </w:t>
      </w:r>
      <w:r w:rsidR="00FA6380" w:rsidRPr="00351314">
        <w:rPr>
          <w:bCs/>
          <w:sz w:val="22"/>
          <w:szCs w:val="22"/>
        </w:rPr>
        <w:t xml:space="preserve">student learning </w:t>
      </w:r>
      <w:r w:rsidR="0076086A" w:rsidRPr="00351314">
        <w:rPr>
          <w:bCs/>
          <w:sz w:val="22"/>
          <w:szCs w:val="22"/>
        </w:rPr>
        <w:t xml:space="preserve">outcomes. </w:t>
      </w:r>
      <w:r w:rsidR="00FA6380" w:rsidRPr="00351314">
        <w:rPr>
          <w:sz w:val="22"/>
          <w:szCs w:val="22"/>
        </w:rPr>
        <w:t xml:space="preserve">All faculty and staff are expected to participate in </w:t>
      </w:r>
      <w:r w:rsidR="00351314" w:rsidRPr="00351314">
        <w:rPr>
          <w:sz w:val="22"/>
          <w:szCs w:val="22"/>
        </w:rPr>
        <w:t xml:space="preserve">course and </w:t>
      </w:r>
      <w:r w:rsidR="00FA6380" w:rsidRPr="00351314">
        <w:rPr>
          <w:sz w:val="22"/>
          <w:szCs w:val="22"/>
        </w:rPr>
        <w:t xml:space="preserve">program Student Learning Outcome (SLO) assessment as required by their department assessment cycle. The </w:t>
      </w:r>
      <w:r w:rsidR="0076086A" w:rsidRPr="00351314">
        <w:rPr>
          <w:sz w:val="22"/>
          <w:szCs w:val="22"/>
        </w:rPr>
        <w:t>results of th</w:t>
      </w:r>
      <w:r w:rsidR="0076086A">
        <w:rPr>
          <w:sz w:val="22"/>
          <w:szCs w:val="22"/>
        </w:rPr>
        <w:t xml:space="preserve">is </w:t>
      </w:r>
      <w:r w:rsidR="0076086A" w:rsidRPr="00351314">
        <w:rPr>
          <w:sz w:val="22"/>
          <w:szCs w:val="22"/>
        </w:rPr>
        <w:t>assessment, along with changes made to improve their programs are</w:t>
      </w:r>
      <w:r w:rsidR="00FA6380" w:rsidRPr="00351314">
        <w:rPr>
          <w:sz w:val="22"/>
          <w:szCs w:val="22"/>
        </w:rPr>
        <w:t xml:space="preserve"> </w:t>
      </w:r>
      <w:r>
        <w:rPr>
          <w:sz w:val="22"/>
          <w:szCs w:val="22"/>
        </w:rPr>
        <w:t>d</w:t>
      </w:r>
      <w:r w:rsidR="00FA6380" w:rsidRPr="00351314">
        <w:rPr>
          <w:sz w:val="22"/>
          <w:szCs w:val="22"/>
        </w:rPr>
        <w:t>ocumented in TracDat</w:t>
      </w:r>
      <w:r>
        <w:rPr>
          <w:sz w:val="22"/>
          <w:szCs w:val="22"/>
        </w:rPr>
        <w:t xml:space="preserve"> mentioned above</w:t>
      </w:r>
      <w:r w:rsidR="00FA6380" w:rsidRPr="00351314">
        <w:rPr>
          <w:sz w:val="22"/>
          <w:szCs w:val="22"/>
        </w:rPr>
        <w:t xml:space="preserve">. </w:t>
      </w:r>
    </w:p>
    <w:p w:rsidR="000816F7" w:rsidRPr="00351314" w:rsidRDefault="000816F7" w:rsidP="00545E64">
      <w:pPr>
        <w:pStyle w:val="Default"/>
        <w:spacing w:line="276" w:lineRule="auto"/>
        <w:rPr>
          <w:sz w:val="22"/>
          <w:szCs w:val="22"/>
        </w:rPr>
      </w:pPr>
    </w:p>
    <w:p w:rsidR="009F68A5" w:rsidRPr="00351314" w:rsidRDefault="000816F7" w:rsidP="00545E64">
      <w:pPr>
        <w:pStyle w:val="Default"/>
        <w:spacing w:line="276" w:lineRule="auto"/>
        <w:rPr>
          <w:bCs/>
          <w:sz w:val="22"/>
          <w:szCs w:val="22"/>
        </w:rPr>
      </w:pPr>
      <w:r w:rsidRPr="00351314">
        <w:rPr>
          <w:sz w:val="22"/>
          <w:szCs w:val="22"/>
        </w:rPr>
        <w:t xml:space="preserve">Further, </w:t>
      </w:r>
      <w:r w:rsidR="00D47DF0" w:rsidRPr="00351314">
        <w:rPr>
          <w:sz w:val="22"/>
          <w:szCs w:val="22"/>
        </w:rPr>
        <w:t>as part of the colleges</w:t>
      </w:r>
      <w:r w:rsidR="007B09E7">
        <w:rPr>
          <w:sz w:val="22"/>
          <w:szCs w:val="22"/>
        </w:rPr>
        <w:t>’</w:t>
      </w:r>
      <w:r w:rsidR="00D47DF0" w:rsidRPr="00351314">
        <w:rPr>
          <w:sz w:val="22"/>
          <w:szCs w:val="22"/>
        </w:rPr>
        <w:t xml:space="preserve"> integrated planning process, program plans require departments to document their SLO assessment and changes that their program made to improve course or program effectiveness. SLO assessment data is also tied to resource requests to ensure they are data driven. The program planning process is one method by which programs, and the faculty and staff within them</w:t>
      </w:r>
      <w:r w:rsidR="00D47DF0" w:rsidRPr="00351314">
        <w:rPr>
          <w:b/>
          <w:bCs/>
          <w:sz w:val="22"/>
          <w:szCs w:val="22"/>
        </w:rPr>
        <w:t xml:space="preserve">, </w:t>
      </w:r>
      <w:r w:rsidR="00D47DF0" w:rsidRPr="00351314">
        <w:rPr>
          <w:bCs/>
          <w:sz w:val="22"/>
          <w:szCs w:val="22"/>
        </w:rPr>
        <w:t xml:space="preserve">evaluated in terms of how results of SLO assessment are being used to improve teaching and learning. During program review, programs discuss their assessment results and course program improvements with the college’s Chief Instructional Officer, Chief Business Officer and Academic Senate President. </w:t>
      </w:r>
    </w:p>
    <w:p w:rsidR="009F68A5" w:rsidRPr="00351314" w:rsidRDefault="009F68A5" w:rsidP="00545E64">
      <w:pPr>
        <w:pStyle w:val="Default"/>
        <w:spacing w:line="276" w:lineRule="auto"/>
        <w:rPr>
          <w:sz w:val="22"/>
          <w:szCs w:val="22"/>
        </w:rPr>
      </w:pPr>
    </w:p>
    <w:p w:rsidR="009F68A5" w:rsidRPr="00351314" w:rsidRDefault="009F68A5" w:rsidP="00545E64">
      <w:pPr>
        <w:pStyle w:val="Default"/>
        <w:spacing w:line="276" w:lineRule="auto"/>
        <w:rPr>
          <w:sz w:val="22"/>
          <w:szCs w:val="22"/>
        </w:rPr>
      </w:pPr>
      <w:r w:rsidRPr="00351314">
        <w:rPr>
          <w:sz w:val="22"/>
          <w:szCs w:val="22"/>
        </w:rPr>
        <w:t xml:space="preserve">Student learning outcomes are linked to the course outlines of record in CurricUNET, as well as syllabi. Within the faculty evaluation process, syllabi are reviewed by division deans to ensure that faculty members are consistently informing students of the SLOs and that the course content and evaluation measures are consistent with the official course objectives and SLOs. </w:t>
      </w:r>
    </w:p>
    <w:p w:rsidR="009F68A5" w:rsidRPr="00351314" w:rsidRDefault="009F68A5" w:rsidP="00545E64">
      <w:pPr>
        <w:pStyle w:val="Default"/>
        <w:spacing w:line="276" w:lineRule="auto"/>
        <w:rPr>
          <w:sz w:val="22"/>
          <w:szCs w:val="22"/>
        </w:rPr>
      </w:pPr>
    </w:p>
    <w:p w:rsidR="00545E64" w:rsidRPr="00351314" w:rsidRDefault="00545E64" w:rsidP="00545E64">
      <w:pPr>
        <w:pStyle w:val="Default"/>
        <w:spacing w:line="276" w:lineRule="auto"/>
        <w:rPr>
          <w:rFonts w:eastAsiaTheme="minorEastAsia"/>
          <w:sz w:val="22"/>
          <w:szCs w:val="22"/>
        </w:rPr>
      </w:pPr>
      <w:r w:rsidRPr="00351314">
        <w:rPr>
          <w:sz w:val="22"/>
          <w:szCs w:val="22"/>
        </w:rPr>
        <w:t>Within the District, f</w:t>
      </w:r>
      <w:r w:rsidRPr="00351314">
        <w:rPr>
          <w:rFonts w:eastAsiaTheme="minorEastAsia"/>
          <w:sz w:val="22"/>
          <w:szCs w:val="22"/>
        </w:rPr>
        <w:t xml:space="preserve">aculty evaluation is a collective bargaining issue, and the process and criteria for evaluation are outlined in the Agreement between the Ventura County Community College District (hereafter VCCCD) Moorpark, Oxnard, Ventura and Ventura County Federation of College Teachers AFT Local 1828, AFL-CIO (hereafter AFT) July 1,2013 through June 30, 2016 . </w:t>
      </w:r>
    </w:p>
    <w:p w:rsidR="00545E64" w:rsidRPr="00351314" w:rsidRDefault="00545E64" w:rsidP="00545E64">
      <w:pPr>
        <w:pStyle w:val="Default"/>
        <w:spacing w:line="276" w:lineRule="auto"/>
        <w:rPr>
          <w:rFonts w:eastAsiaTheme="minorEastAsia"/>
          <w:sz w:val="22"/>
          <w:szCs w:val="22"/>
        </w:rPr>
      </w:pPr>
    </w:p>
    <w:p w:rsidR="00545E64" w:rsidRDefault="00545E64" w:rsidP="00545E64">
      <w:pPr>
        <w:pStyle w:val="Default"/>
        <w:spacing w:line="276" w:lineRule="auto"/>
        <w:rPr>
          <w:rFonts w:eastAsiaTheme="minorEastAsia"/>
          <w:i/>
          <w:sz w:val="22"/>
          <w:szCs w:val="22"/>
        </w:rPr>
      </w:pPr>
      <w:r w:rsidRPr="00351314">
        <w:rPr>
          <w:rFonts w:eastAsiaTheme="minorEastAsia"/>
          <w:sz w:val="22"/>
          <w:szCs w:val="22"/>
        </w:rPr>
        <w:lastRenderedPageBreak/>
        <w:t>Acc</w:t>
      </w:r>
      <w:r>
        <w:rPr>
          <w:rFonts w:eastAsiaTheme="minorEastAsia"/>
          <w:sz w:val="22"/>
          <w:szCs w:val="22"/>
        </w:rPr>
        <w:t>ording to the current agreement cited above,</w:t>
      </w:r>
      <w:r w:rsidRPr="00351314">
        <w:rPr>
          <w:rFonts w:eastAsiaTheme="minorEastAsia"/>
          <w:sz w:val="22"/>
          <w:szCs w:val="22"/>
        </w:rPr>
        <w:t xml:space="preserve"> faculty are required to participate in the assessment of learning outcomes and use results to improve teaching and learning, as discussed in </w:t>
      </w:r>
      <w:r>
        <w:rPr>
          <w:rFonts w:eastAsiaTheme="minorEastAsia"/>
          <w:sz w:val="22"/>
          <w:szCs w:val="22"/>
        </w:rPr>
        <w:t xml:space="preserve">Accreditation </w:t>
      </w:r>
      <w:r w:rsidRPr="00351314">
        <w:rPr>
          <w:rFonts w:eastAsiaTheme="minorEastAsia"/>
          <w:sz w:val="22"/>
          <w:szCs w:val="22"/>
        </w:rPr>
        <w:t xml:space="preserve">Standard II, Student Learning Programs and Support Services. This participation is reflected in the Administrator and Peer Evaluation Form for Contract Tenured Faculty that must be completed by each member of the evaluation committee. </w:t>
      </w:r>
      <w:r w:rsidRPr="00351314">
        <w:rPr>
          <w:rFonts w:eastAsiaTheme="minorEastAsia"/>
          <w:i/>
          <w:sz w:val="22"/>
          <w:szCs w:val="22"/>
        </w:rPr>
        <w:t>See Appendix D, Form A2, Administrator and Peer Evaluation Form for Contract Tenured Faculty attached hereto and incorporated by reference.</w:t>
      </w:r>
    </w:p>
    <w:p w:rsidR="00545E64" w:rsidRPr="00351314" w:rsidRDefault="00545E64" w:rsidP="00545E64">
      <w:pPr>
        <w:pStyle w:val="Default"/>
        <w:spacing w:line="276" w:lineRule="auto"/>
        <w:rPr>
          <w:rFonts w:eastAsiaTheme="minorEastAsia"/>
          <w:i/>
          <w:sz w:val="22"/>
          <w:szCs w:val="22"/>
        </w:rPr>
      </w:pPr>
    </w:p>
    <w:p w:rsidR="009F68A5" w:rsidRPr="00351314" w:rsidRDefault="00545E64" w:rsidP="00545E64">
      <w:pPr>
        <w:rPr>
          <w:rFonts w:ascii="Times New Roman" w:hAnsi="Times New Roman" w:cs="Times New Roman"/>
        </w:rPr>
      </w:pPr>
      <w:r>
        <w:rPr>
          <w:rFonts w:ascii="Times New Roman" w:hAnsi="Times New Roman" w:cs="Times New Roman"/>
        </w:rPr>
        <w:t xml:space="preserve">Within the components of the above referenced  </w:t>
      </w:r>
      <w:r w:rsidRPr="00545E64">
        <w:rPr>
          <w:rFonts w:ascii="Times New Roman" w:eastAsiaTheme="minorEastAsia" w:hAnsi="Times New Roman" w:cs="Times New Roman"/>
          <w:i/>
        </w:rPr>
        <w:t>Administrator and Peer Evaluation Form for Contract Tenured Faculty</w:t>
      </w:r>
      <w:r w:rsidRPr="00545E64">
        <w:rPr>
          <w:rFonts w:ascii="Times New Roman" w:hAnsi="Times New Roman" w:cs="Times New Roman"/>
          <w:i/>
        </w:rPr>
        <w:t>,</w:t>
      </w:r>
      <w:r w:rsidR="00F136B4" w:rsidRPr="00351314">
        <w:rPr>
          <w:rFonts w:ascii="Times New Roman" w:hAnsi="Times New Roman" w:cs="Times New Roman"/>
        </w:rPr>
        <w:t xml:space="preserve"> </w:t>
      </w:r>
      <w:r w:rsidR="007B09E7">
        <w:rPr>
          <w:rFonts w:ascii="Times New Roman" w:hAnsi="Times New Roman" w:cs="Times New Roman"/>
        </w:rPr>
        <w:t xml:space="preserve">each faculty member being evaluated is </w:t>
      </w:r>
      <w:r w:rsidR="009F68A5" w:rsidRPr="00351314">
        <w:rPr>
          <w:rFonts w:ascii="Times New Roman" w:hAnsi="Times New Roman" w:cs="Times New Roman"/>
        </w:rPr>
        <w:t xml:space="preserve">required to provide their evaluation committees with materials demonstrating course preparation and adherence to course outlines. The evaluation committees consider these materials as one of the evaluation components, along with </w:t>
      </w:r>
      <w:r w:rsidR="00F136B4" w:rsidRPr="00351314">
        <w:rPr>
          <w:rFonts w:ascii="Times New Roman" w:hAnsi="Times New Roman" w:cs="Times New Roman"/>
        </w:rPr>
        <w:t xml:space="preserve">the </w:t>
      </w:r>
      <w:r w:rsidR="009F68A5" w:rsidRPr="00351314">
        <w:rPr>
          <w:rFonts w:ascii="Times New Roman" w:hAnsi="Times New Roman" w:cs="Times New Roman"/>
        </w:rPr>
        <w:t xml:space="preserve">student </w:t>
      </w:r>
      <w:r w:rsidR="00F136B4" w:rsidRPr="00351314">
        <w:rPr>
          <w:rFonts w:ascii="Times New Roman" w:hAnsi="Times New Roman" w:cs="Times New Roman"/>
        </w:rPr>
        <w:t>evaluations of teaching effectiveness</w:t>
      </w:r>
      <w:r w:rsidR="009F68A5" w:rsidRPr="00351314">
        <w:rPr>
          <w:rFonts w:ascii="Times New Roman" w:hAnsi="Times New Roman" w:cs="Times New Roman"/>
        </w:rPr>
        <w:t xml:space="preserve"> and direct observation both in and out of the classroom. Through the Faculty Handbooks, faculty </w:t>
      </w:r>
      <w:r w:rsidR="007B09E7">
        <w:rPr>
          <w:rFonts w:ascii="Times New Roman" w:hAnsi="Times New Roman" w:cs="Times New Roman"/>
        </w:rPr>
        <w:t xml:space="preserve">members </w:t>
      </w:r>
      <w:r w:rsidR="009F68A5" w:rsidRPr="00351314">
        <w:rPr>
          <w:rFonts w:ascii="Times New Roman" w:hAnsi="Times New Roman" w:cs="Times New Roman"/>
        </w:rPr>
        <w:t>have been advised of the requirement to list student learning outcomes (SLOs) on their course syllabi. The faculty evaluation process also requires the peer evaluators to assess the degree to which the person being evaluated uses effective teaching techniques, engages students in the lesson observed, and measures student performance in fair and valid ways.</w:t>
      </w:r>
    </w:p>
    <w:p w:rsidR="00545E64" w:rsidRDefault="0040284E" w:rsidP="00545E64">
      <w:pPr>
        <w:autoSpaceDE w:val="0"/>
        <w:autoSpaceDN w:val="0"/>
        <w:adjustRightInd w:val="0"/>
        <w:spacing w:after="0"/>
        <w:rPr>
          <w:rFonts w:ascii="Times New Roman" w:hAnsi="Times New Roman" w:cs="Times New Roman"/>
        </w:rPr>
      </w:pPr>
      <w:r w:rsidRPr="00351314">
        <w:rPr>
          <w:rFonts w:ascii="Times New Roman" w:hAnsi="Times New Roman" w:cs="Times New Roman"/>
        </w:rPr>
        <w:t xml:space="preserve">The faculty </w:t>
      </w:r>
      <w:r w:rsidR="00E374F6" w:rsidRPr="00351314">
        <w:rPr>
          <w:rFonts w:ascii="Times New Roman" w:hAnsi="Times New Roman" w:cs="Times New Roman"/>
        </w:rPr>
        <w:t xml:space="preserve">members </w:t>
      </w:r>
      <w:r w:rsidRPr="00351314">
        <w:rPr>
          <w:rFonts w:ascii="Times New Roman" w:hAnsi="Times New Roman" w:cs="Times New Roman"/>
        </w:rPr>
        <w:t>at each of the three colleges within the District</w:t>
      </w:r>
      <w:r w:rsidR="009F68A5" w:rsidRPr="00351314">
        <w:rPr>
          <w:rFonts w:ascii="Times New Roman" w:hAnsi="Times New Roman" w:cs="Times New Roman"/>
        </w:rPr>
        <w:t xml:space="preserve"> are aware that participation in assessment of SLOs is</w:t>
      </w:r>
      <w:r w:rsidR="00C00FB7" w:rsidRPr="00351314">
        <w:rPr>
          <w:rFonts w:ascii="Times New Roman" w:hAnsi="Times New Roman" w:cs="Times New Roman"/>
        </w:rPr>
        <w:t xml:space="preserve"> required</w:t>
      </w:r>
      <w:r w:rsidR="009F68A5" w:rsidRPr="00351314">
        <w:rPr>
          <w:rFonts w:ascii="Times New Roman" w:hAnsi="Times New Roman" w:cs="Times New Roman"/>
        </w:rPr>
        <w:t xml:space="preserve"> and must be listed on all course syllabi. Syllabi review is a required component in the faculty evaluation process. </w:t>
      </w:r>
      <w:r w:rsidR="004B5465" w:rsidRPr="00351314">
        <w:rPr>
          <w:rFonts w:ascii="Times New Roman" w:hAnsi="Times New Roman" w:cs="Times New Roman"/>
        </w:rPr>
        <w:t xml:space="preserve">Discussions </w:t>
      </w:r>
      <w:r w:rsidR="00E374F6" w:rsidRPr="00351314">
        <w:rPr>
          <w:rFonts w:ascii="Times New Roman" w:hAnsi="Times New Roman" w:cs="Times New Roman"/>
        </w:rPr>
        <w:t xml:space="preserve">of and concerning </w:t>
      </w:r>
      <w:r w:rsidR="009F68A5" w:rsidRPr="00351314">
        <w:rPr>
          <w:rFonts w:ascii="Times New Roman" w:hAnsi="Times New Roman" w:cs="Times New Roman"/>
        </w:rPr>
        <w:t xml:space="preserve">the assessment of student learning outcomes (SLOs) and the use of results are a part of the department and division meetings. These are </w:t>
      </w:r>
      <w:r w:rsidR="004B5465" w:rsidRPr="00351314">
        <w:rPr>
          <w:rFonts w:ascii="Times New Roman" w:hAnsi="Times New Roman" w:cs="Times New Roman"/>
        </w:rPr>
        <w:t xml:space="preserve">appropriate occasions in which </w:t>
      </w:r>
      <w:r w:rsidR="009F68A5" w:rsidRPr="00351314">
        <w:rPr>
          <w:rFonts w:ascii="Times New Roman" w:hAnsi="Times New Roman" w:cs="Times New Roman"/>
        </w:rPr>
        <w:t xml:space="preserve">to discuss how the SLO assessment can provide the tools to improve teaching and learning. These </w:t>
      </w:r>
      <w:r w:rsidR="004B5465" w:rsidRPr="00351314">
        <w:rPr>
          <w:rFonts w:ascii="Times New Roman" w:hAnsi="Times New Roman" w:cs="Times New Roman"/>
        </w:rPr>
        <w:t>discussions</w:t>
      </w:r>
      <w:r w:rsidR="009F68A5" w:rsidRPr="00351314">
        <w:rPr>
          <w:rFonts w:ascii="Times New Roman" w:hAnsi="Times New Roman" w:cs="Times New Roman"/>
        </w:rPr>
        <w:t xml:space="preserve"> provide an effective opportunity</w:t>
      </w:r>
      <w:r w:rsidR="004B5465" w:rsidRPr="00351314">
        <w:rPr>
          <w:rFonts w:ascii="Times New Roman" w:hAnsi="Times New Roman" w:cs="Times New Roman"/>
        </w:rPr>
        <w:t xml:space="preserve"> to support individual faculty as well as </w:t>
      </w:r>
      <w:r w:rsidR="009F68A5" w:rsidRPr="00351314">
        <w:rPr>
          <w:rFonts w:ascii="Times New Roman" w:hAnsi="Times New Roman" w:cs="Times New Roman"/>
        </w:rPr>
        <w:t>administrat</w:t>
      </w:r>
      <w:r w:rsidR="004B5465" w:rsidRPr="00351314">
        <w:rPr>
          <w:rFonts w:ascii="Times New Roman" w:hAnsi="Times New Roman" w:cs="Times New Roman"/>
        </w:rPr>
        <w:t xml:space="preserve">ive </w:t>
      </w:r>
      <w:r w:rsidR="009F68A5" w:rsidRPr="00351314">
        <w:rPr>
          <w:rFonts w:ascii="Times New Roman" w:hAnsi="Times New Roman" w:cs="Times New Roman"/>
        </w:rPr>
        <w:t>and student service</w:t>
      </w:r>
      <w:r w:rsidR="004B5465" w:rsidRPr="00351314">
        <w:rPr>
          <w:rFonts w:ascii="Times New Roman" w:hAnsi="Times New Roman" w:cs="Times New Roman"/>
        </w:rPr>
        <w:t>s</w:t>
      </w:r>
      <w:r w:rsidR="009F68A5" w:rsidRPr="00351314">
        <w:rPr>
          <w:rFonts w:ascii="Times New Roman" w:hAnsi="Times New Roman" w:cs="Times New Roman"/>
        </w:rPr>
        <w:t xml:space="preserve"> staff in their </w:t>
      </w:r>
      <w:r w:rsidR="004B5465" w:rsidRPr="00351314">
        <w:rPr>
          <w:rFonts w:ascii="Times New Roman" w:hAnsi="Times New Roman" w:cs="Times New Roman"/>
        </w:rPr>
        <w:t xml:space="preserve">efforts </w:t>
      </w:r>
      <w:r w:rsidR="009F68A5" w:rsidRPr="00351314">
        <w:rPr>
          <w:rFonts w:ascii="Times New Roman" w:hAnsi="Times New Roman" w:cs="Times New Roman"/>
        </w:rPr>
        <w:t xml:space="preserve">to improve student </w:t>
      </w:r>
      <w:r w:rsidR="004B5465" w:rsidRPr="00351314">
        <w:rPr>
          <w:rFonts w:ascii="Times New Roman" w:hAnsi="Times New Roman" w:cs="Times New Roman"/>
        </w:rPr>
        <w:t xml:space="preserve">learning and </w:t>
      </w:r>
      <w:r w:rsidR="009F68A5" w:rsidRPr="00351314">
        <w:rPr>
          <w:rFonts w:ascii="Times New Roman" w:hAnsi="Times New Roman" w:cs="Times New Roman"/>
        </w:rPr>
        <w:t xml:space="preserve">success. </w:t>
      </w:r>
    </w:p>
    <w:p w:rsidR="00545E64" w:rsidRDefault="00545E64" w:rsidP="00545E64">
      <w:pPr>
        <w:autoSpaceDE w:val="0"/>
        <w:autoSpaceDN w:val="0"/>
        <w:adjustRightInd w:val="0"/>
        <w:spacing w:after="0"/>
        <w:rPr>
          <w:rFonts w:ascii="Times New Roman" w:hAnsi="Times New Roman" w:cs="Times New Roman"/>
        </w:rPr>
      </w:pPr>
    </w:p>
    <w:p w:rsidR="009F68A5" w:rsidRPr="00351314" w:rsidRDefault="004B5465" w:rsidP="00545E64">
      <w:pPr>
        <w:autoSpaceDE w:val="0"/>
        <w:autoSpaceDN w:val="0"/>
        <w:adjustRightInd w:val="0"/>
        <w:spacing w:after="0"/>
        <w:rPr>
          <w:rFonts w:ascii="Times New Roman" w:hAnsi="Times New Roman" w:cs="Times New Roman"/>
        </w:rPr>
      </w:pPr>
      <w:r w:rsidRPr="00351314">
        <w:rPr>
          <w:rFonts w:ascii="Times New Roman" w:hAnsi="Times New Roman" w:cs="Times New Roman"/>
        </w:rPr>
        <w:t>Currently, t</w:t>
      </w:r>
      <w:r w:rsidR="009F68A5" w:rsidRPr="00351314">
        <w:rPr>
          <w:rFonts w:ascii="Times New Roman" w:hAnsi="Times New Roman" w:cs="Times New Roman"/>
        </w:rPr>
        <w:t xml:space="preserve">here is no formal </w:t>
      </w:r>
      <w:r w:rsidRPr="00351314">
        <w:rPr>
          <w:rFonts w:ascii="Times New Roman" w:hAnsi="Times New Roman" w:cs="Times New Roman"/>
        </w:rPr>
        <w:t xml:space="preserve">component </w:t>
      </w:r>
      <w:r w:rsidR="009F68A5" w:rsidRPr="00351314">
        <w:rPr>
          <w:rFonts w:ascii="Times New Roman" w:hAnsi="Times New Roman" w:cs="Times New Roman"/>
        </w:rPr>
        <w:t xml:space="preserve">for SLO assessment in the </w:t>
      </w:r>
      <w:r w:rsidRPr="00351314">
        <w:rPr>
          <w:rFonts w:ascii="Times New Roman" w:eastAsiaTheme="minorEastAsia" w:hAnsi="Times New Roman" w:cs="Times New Roman"/>
        </w:rPr>
        <w:t>Administrator and Peer Evaluation of Contract Tenured Faculty</w:t>
      </w:r>
      <w:r w:rsidR="00C00FB7" w:rsidRPr="00351314">
        <w:rPr>
          <w:rFonts w:ascii="Times New Roman" w:hAnsi="Times New Roman" w:cs="Times New Roman"/>
        </w:rPr>
        <w:t xml:space="preserve">, but future collective bargaining efforts with AFT </w:t>
      </w:r>
      <w:r w:rsidRPr="00351314">
        <w:rPr>
          <w:rFonts w:ascii="Times New Roman" w:hAnsi="Times New Roman" w:cs="Times New Roman"/>
        </w:rPr>
        <w:t xml:space="preserve">and the </w:t>
      </w:r>
      <w:r w:rsidRPr="00351314">
        <w:rPr>
          <w:rFonts w:ascii="Times New Roman" w:hAnsi="Times New Roman" w:cs="Times New Roman"/>
          <w:bCs/>
        </w:rPr>
        <w:t>Service Employees International Union Local 99</w:t>
      </w:r>
      <w:r w:rsidRPr="00351314">
        <w:rPr>
          <w:rFonts w:ascii="Times New Roman" w:hAnsi="Times New Roman" w:cs="Times New Roman"/>
        </w:rPr>
        <w:t xml:space="preserve"> (hereafter SEIU)</w:t>
      </w:r>
      <w:r w:rsidR="00E374F6" w:rsidRPr="00351314">
        <w:rPr>
          <w:rFonts w:ascii="Times New Roman" w:hAnsi="Times New Roman" w:cs="Times New Roman"/>
        </w:rPr>
        <w:t>, the collective bargaining agent for classified personnel</w:t>
      </w:r>
      <w:r w:rsidR="0076086A" w:rsidRPr="00351314">
        <w:rPr>
          <w:rFonts w:ascii="Times New Roman" w:hAnsi="Times New Roman" w:cs="Times New Roman"/>
        </w:rPr>
        <w:t>, may</w:t>
      </w:r>
      <w:r w:rsidR="00C00FB7" w:rsidRPr="00351314">
        <w:rPr>
          <w:rFonts w:ascii="Times New Roman" w:hAnsi="Times New Roman" w:cs="Times New Roman"/>
        </w:rPr>
        <w:t xml:space="preserve"> result in making SLO assessment data a formal component of the evaluation processes </w:t>
      </w:r>
      <w:r w:rsidR="00E374F6" w:rsidRPr="00351314">
        <w:rPr>
          <w:rFonts w:ascii="Times New Roman" w:hAnsi="Times New Roman" w:cs="Times New Roman"/>
        </w:rPr>
        <w:t xml:space="preserve">for faculty and other personnel directly responsible for student learning </w:t>
      </w:r>
      <w:r w:rsidR="00C00FB7" w:rsidRPr="00351314">
        <w:rPr>
          <w:rFonts w:ascii="Times New Roman" w:hAnsi="Times New Roman" w:cs="Times New Roman"/>
        </w:rPr>
        <w:t>within the District</w:t>
      </w:r>
      <w:r w:rsidR="009F68A5" w:rsidRPr="00351314">
        <w:rPr>
          <w:rFonts w:ascii="Times New Roman" w:hAnsi="Times New Roman" w:cs="Times New Roman"/>
        </w:rPr>
        <w:t xml:space="preserve">. </w:t>
      </w:r>
      <w:r w:rsidR="00C00FB7" w:rsidRPr="00351314">
        <w:rPr>
          <w:rFonts w:ascii="Times New Roman" w:hAnsi="Times New Roman" w:cs="Times New Roman"/>
        </w:rPr>
        <w:t xml:space="preserve">Until then, </w:t>
      </w:r>
      <w:r w:rsidR="009F68A5" w:rsidRPr="00351314">
        <w:rPr>
          <w:rFonts w:ascii="Times New Roman" w:hAnsi="Times New Roman" w:cs="Times New Roman"/>
        </w:rPr>
        <w:t xml:space="preserve">deans and department chairs do routinely discuss participation in the </w:t>
      </w:r>
      <w:r w:rsidR="00E374F6" w:rsidRPr="00351314">
        <w:rPr>
          <w:rFonts w:ascii="Times New Roman" w:hAnsi="Times New Roman" w:cs="Times New Roman"/>
        </w:rPr>
        <w:t xml:space="preserve">course and </w:t>
      </w:r>
      <w:r w:rsidR="009F68A5" w:rsidRPr="00351314">
        <w:rPr>
          <w:rFonts w:ascii="Times New Roman" w:hAnsi="Times New Roman" w:cs="Times New Roman"/>
        </w:rPr>
        <w:t xml:space="preserve">program SLO process with all faculty and work to ensure faculty use the results of the assessment of learning outcomes to improve teaching and learning. </w:t>
      </w:r>
    </w:p>
    <w:p w:rsidR="00E374F6" w:rsidRDefault="00E374F6" w:rsidP="009F68A5">
      <w:pPr>
        <w:rPr>
          <w:rFonts w:ascii="Times New Roman" w:hAnsi="Times New Roman" w:cs="Times New Roman"/>
        </w:rPr>
      </w:pPr>
    </w:p>
    <w:p w:rsidR="007B09E7" w:rsidRDefault="007B09E7" w:rsidP="009F68A5">
      <w:pPr>
        <w:rPr>
          <w:rFonts w:ascii="Times New Roman" w:hAnsi="Times New Roman" w:cs="Times New Roman"/>
        </w:rPr>
      </w:pPr>
      <w:r>
        <w:rPr>
          <w:rFonts w:ascii="Times New Roman" w:hAnsi="Times New Roman" w:cs="Times New Roman"/>
        </w:rPr>
        <w:t>Analysis and Evaluation:</w:t>
      </w:r>
    </w:p>
    <w:p w:rsidR="00545E64" w:rsidRDefault="00545E64" w:rsidP="00545E6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Pr="001756DD">
        <w:rPr>
          <w:rFonts w:ascii="Times New Roman" w:eastAsiaTheme="minorEastAsia" w:hAnsi="Times New Roman" w:cs="Times New Roman"/>
          <w:sz w:val="24"/>
          <w:szCs w:val="24"/>
        </w:rPr>
        <w:t>tudent learning is the result of the collective and collaborative efforts among a program’s faculty</w:t>
      </w:r>
      <w:r>
        <w:rPr>
          <w:rFonts w:ascii="Times New Roman" w:eastAsiaTheme="minorEastAsia" w:hAnsi="Times New Roman" w:cs="Times New Roman"/>
          <w:sz w:val="24"/>
          <w:szCs w:val="24"/>
        </w:rPr>
        <w:t xml:space="preserve"> rather than an individual faculty member</w:t>
      </w:r>
      <w:r w:rsidRPr="001756DD">
        <w:rPr>
          <w:rFonts w:ascii="Times New Roman" w:eastAsiaTheme="minorEastAsia" w:hAnsi="Times New Roman" w:cs="Times New Roman"/>
          <w:sz w:val="24"/>
          <w:szCs w:val="24"/>
        </w:rPr>
        <w:t xml:space="preserve">. In the case of VCCCD, the assessment of SLOs is an ongoing process. SLOs are assessed at the course level, program level, and institutional level. Faculty members </w:t>
      </w:r>
      <w:r>
        <w:rPr>
          <w:rFonts w:ascii="Times New Roman" w:eastAsiaTheme="minorEastAsia" w:hAnsi="Times New Roman" w:cs="Times New Roman"/>
          <w:sz w:val="24"/>
          <w:szCs w:val="24"/>
        </w:rPr>
        <w:t xml:space="preserve">within a department or program </w:t>
      </w:r>
      <w:r w:rsidRPr="001756DD">
        <w:rPr>
          <w:rFonts w:ascii="Times New Roman" w:eastAsiaTheme="minorEastAsia" w:hAnsi="Times New Roman" w:cs="Times New Roman"/>
          <w:sz w:val="24"/>
          <w:szCs w:val="24"/>
        </w:rPr>
        <w:t xml:space="preserve">collaborate on the design and implementation of SLO assessment instruments and rubrics and assess student performance relative to SLOs for each course offered in their programs. </w:t>
      </w:r>
    </w:p>
    <w:p w:rsidR="000403D3" w:rsidRPr="00351314" w:rsidRDefault="007B09E7" w:rsidP="00545E64">
      <w:r>
        <w:rPr>
          <w:rFonts w:ascii="Times New Roman" w:hAnsi="Times New Roman" w:cs="Times New Roman"/>
        </w:rPr>
        <w:lastRenderedPageBreak/>
        <w:t xml:space="preserve">While not a formal component of the current evaluation of </w:t>
      </w:r>
      <w:r w:rsidRPr="007B09E7">
        <w:rPr>
          <w:rFonts w:ascii="Times New Roman" w:eastAsiaTheme="minorEastAsia" w:hAnsi="Times New Roman" w:cs="Times New Roman"/>
        </w:rPr>
        <w:t>Contract Tenured Faculty</w:t>
      </w:r>
      <w:r>
        <w:rPr>
          <w:rFonts w:ascii="Times New Roman" w:eastAsiaTheme="minorEastAsia" w:hAnsi="Times New Roman" w:cs="Times New Roman"/>
        </w:rPr>
        <w:t xml:space="preserve"> and other personnel directly responsible for student learning, all faculty and classified staff </w:t>
      </w:r>
      <w:r w:rsidR="00F54C03">
        <w:rPr>
          <w:rFonts w:ascii="Times New Roman" w:eastAsiaTheme="minorEastAsia" w:hAnsi="Times New Roman" w:cs="Times New Roman"/>
        </w:rPr>
        <w:t>are expected to participate in their course and program SLO assessment as required by their department assessment cycle. The end result is that faculty members and classified personnel recognize the value and importance of SLO assessment in improving teaching and learning and creating a culture of student success throughout the District.</w:t>
      </w:r>
      <w:r w:rsidR="00351314">
        <w:rPr>
          <w:rFonts w:eastAsiaTheme="minorEastAsia"/>
        </w:rPr>
        <w:t xml:space="preserve"> </w:t>
      </w:r>
      <w:r w:rsidR="009F68A5" w:rsidRPr="00351314">
        <w:rPr>
          <w:rFonts w:eastAsiaTheme="minorEastAsia"/>
          <w:i/>
          <w:iCs/>
        </w:rPr>
        <w:t xml:space="preserve"> </w:t>
      </w:r>
    </w:p>
    <w:sectPr w:rsidR="000403D3" w:rsidRPr="00351314">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B7" w:rsidRDefault="006709B7" w:rsidP="00EE51C6">
      <w:pPr>
        <w:spacing w:after="0" w:line="240" w:lineRule="auto"/>
      </w:pPr>
      <w:r>
        <w:separator/>
      </w:r>
    </w:p>
  </w:endnote>
  <w:endnote w:type="continuationSeparator" w:id="0">
    <w:p w:rsidR="006709B7" w:rsidRDefault="006709B7" w:rsidP="00EE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B7" w:rsidRDefault="006709B7" w:rsidP="00EE51C6">
      <w:pPr>
        <w:spacing w:after="0" w:line="240" w:lineRule="auto"/>
      </w:pPr>
      <w:r>
        <w:separator/>
      </w:r>
    </w:p>
  </w:footnote>
  <w:footnote w:type="continuationSeparator" w:id="0">
    <w:p w:rsidR="006709B7" w:rsidRDefault="006709B7" w:rsidP="00EE5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C6" w:rsidRDefault="006709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C6" w:rsidRDefault="006709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C6" w:rsidRDefault="006709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8B"/>
    <w:rsid w:val="0002368A"/>
    <w:rsid w:val="000403D3"/>
    <w:rsid w:val="000816F7"/>
    <w:rsid w:val="002D7724"/>
    <w:rsid w:val="00351314"/>
    <w:rsid w:val="0040284E"/>
    <w:rsid w:val="004149A8"/>
    <w:rsid w:val="00436C46"/>
    <w:rsid w:val="004B5465"/>
    <w:rsid w:val="00545E64"/>
    <w:rsid w:val="006709B7"/>
    <w:rsid w:val="006A3799"/>
    <w:rsid w:val="0076086A"/>
    <w:rsid w:val="007B09E7"/>
    <w:rsid w:val="008D489A"/>
    <w:rsid w:val="009F68A5"/>
    <w:rsid w:val="00C00FB7"/>
    <w:rsid w:val="00D47DF0"/>
    <w:rsid w:val="00D92F8B"/>
    <w:rsid w:val="00DF57D8"/>
    <w:rsid w:val="00E374F6"/>
    <w:rsid w:val="00EE51C6"/>
    <w:rsid w:val="00F136B4"/>
    <w:rsid w:val="00F34A02"/>
    <w:rsid w:val="00F54C03"/>
    <w:rsid w:val="00FA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F8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5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C6"/>
  </w:style>
  <w:style w:type="paragraph" w:styleId="Footer">
    <w:name w:val="footer"/>
    <w:basedOn w:val="Normal"/>
    <w:link w:val="FooterChar"/>
    <w:uiPriority w:val="99"/>
    <w:unhideWhenUsed/>
    <w:rsid w:val="00EE5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C6"/>
  </w:style>
  <w:style w:type="paragraph" w:styleId="BalloonText">
    <w:name w:val="Balloon Text"/>
    <w:basedOn w:val="Normal"/>
    <w:link w:val="BalloonTextChar"/>
    <w:uiPriority w:val="99"/>
    <w:semiHidden/>
    <w:unhideWhenUsed/>
    <w:rsid w:val="0076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F8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5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C6"/>
  </w:style>
  <w:style w:type="paragraph" w:styleId="Footer">
    <w:name w:val="footer"/>
    <w:basedOn w:val="Normal"/>
    <w:link w:val="FooterChar"/>
    <w:uiPriority w:val="99"/>
    <w:unhideWhenUsed/>
    <w:rsid w:val="00EE5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C6"/>
  </w:style>
  <w:style w:type="paragraph" w:styleId="BalloonText">
    <w:name w:val="Balloon Text"/>
    <w:basedOn w:val="Normal"/>
    <w:link w:val="BalloonTextChar"/>
    <w:uiPriority w:val="99"/>
    <w:semiHidden/>
    <w:unhideWhenUsed/>
    <w:rsid w:val="0076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71D0-C5DA-4DCE-999D-227CFDC4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Post</dc:creator>
  <cp:lastModifiedBy>Nenagh Brown</cp:lastModifiedBy>
  <cp:revision>2</cp:revision>
  <cp:lastPrinted>2017-08-16T22:00:00Z</cp:lastPrinted>
  <dcterms:created xsi:type="dcterms:W3CDTF">2017-10-14T01:16:00Z</dcterms:created>
  <dcterms:modified xsi:type="dcterms:W3CDTF">2017-10-14T01:16:00Z</dcterms:modified>
</cp:coreProperties>
</file>