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FA" w:rsidRDefault="00A201C9" w:rsidP="00A201C9">
      <w:pPr>
        <w:pStyle w:val="NoSpacing"/>
        <w:rPr>
          <w:rFonts w:ascii="Times New Roman" w:hAnsi="Times New Roman" w:cs="Times New Roman"/>
          <w:sz w:val="24"/>
          <w:szCs w:val="24"/>
          <w:u w:val="single"/>
        </w:rPr>
      </w:pPr>
      <w:r w:rsidRPr="00A201C9">
        <w:rPr>
          <w:rFonts w:ascii="Times New Roman" w:hAnsi="Times New Roman" w:cs="Times New Roman"/>
          <w:sz w:val="24"/>
          <w:szCs w:val="24"/>
          <w:u w:val="single"/>
        </w:rPr>
        <w:t>Academic Senate for California Community Colleges (ASCCC)</w:t>
      </w:r>
      <w:r w:rsidR="007E3089">
        <w:rPr>
          <w:rFonts w:ascii="Times New Roman" w:hAnsi="Times New Roman" w:cs="Times New Roman"/>
          <w:sz w:val="24"/>
          <w:szCs w:val="24"/>
          <w:u w:val="single"/>
        </w:rPr>
        <w:t xml:space="preserve"> 2017 Fall Plenary</w:t>
      </w:r>
    </w:p>
    <w:p w:rsidR="003D63B0" w:rsidRDefault="003D63B0" w:rsidP="00A201C9">
      <w:pPr>
        <w:pStyle w:val="NoSpacing"/>
        <w:rPr>
          <w:rFonts w:ascii="Times New Roman" w:hAnsi="Times New Roman" w:cs="Times New Roman"/>
          <w:sz w:val="24"/>
          <w:szCs w:val="24"/>
          <w:u w:val="single"/>
        </w:rPr>
      </w:pPr>
    </w:p>
    <w:p w:rsidR="003D63B0" w:rsidRDefault="003D63B0" w:rsidP="00A201C9">
      <w:pPr>
        <w:pStyle w:val="NoSpacing"/>
        <w:rPr>
          <w:rFonts w:ascii="Times New Roman" w:hAnsi="Times New Roman" w:cs="Times New Roman"/>
          <w:sz w:val="24"/>
          <w:szCs w:val="24"/>
          <w:u w:val="single"/>
        </w:rPr>
      </w:pPr>
    </w:p>
    <w:p w:rsidR="00813E13" w:rsidRPr="00BF6E11" w:rsidRDefault="00813E13" w:rsidP="00A201C9">
      <w:pPr>
        <w:pStyle w:val="NoSpacing"/>
        <w:rPr>
          <w:rFonts w:ascii="Times New Roman" w:hAnsi="Times New Roman" w:cs="Times New Roman"/>
          <w:sz w:val="24"/>
          <w:szCs w:val="24"/>
        </w:rPr>
      </w:pPr>
      <w:r>
        <w:rPr>
          <w:rFonts w:ascii="Times New Roman" w:hAnsi="Times New Roman" w:cs="Times New Roman"/>
          <w:sz w:val="24"/>
          <w:szCs w:val="24"/>
          <w:u w:val="single"/>
        </w:rPr>
        <w:t>Overall Summary</w:t>
      </w:r>
      <w:r w:rsidRPr="00BF6E11">
        <w:rPr>
          <w:rFonts w:ascii="Times New Roman" w:hAnsi="Times New Roman" w:cs="Times New Roman"/>
          <w:sz w:val="24"/>
          <w:szCs w:val="24"/>
        </w:rPr>
        <w:t>—by Mike Hoffman</w:t>
      </w:r>
    </w:p>
    <w:p w:rsidR="00813E13" w:rsidRDefault="00813E13" w:rsidP="00A201C9">
      <w:pPr>
        <w:pStyle w:val="NoSpacing"/>
        <w:rPr>
          <w:rFonts w:ascii="Times New Roman" w:hAnsi="Times New Roman" w:cs="Times New Roman"/>
          <w:sz w:val="24"/>
          <w:szCs w:val="24"/>
          <w:u w:val="single"/>
        </w:rPr>
      </w:pPr>
    </w:p>
    <w:p w:rsidR="00813E13" w:rsidRDefault="00813E13" w:rsidP="00A201C9">
      <w:pPr>
        <w:pStyle w:val="NoSpacing"/>
        <w:rPr>
          <w:rFonts w:ascii="Times New Roman" w:hAnsi="Times New Roman" w:cs="Times New Roman"/>
          <w:sz w:val="24"/>
          <w:szCs w:val="24"/>
          <w:u w:val="single"/>
        </w:rPr>
      </w:pPr>
    </w:p>
    <w:p w:rsidR="007E3089" w:rsidRPr="007E3089" w:rsidRDefault="007E3089" w:rsidP="007E3089">
      <w:pPr>
        <w:shd w:val="clear" w:color="auto" w:fill="FFFFFF"/>
        <w:spacing w:after="0" w:line="240" w:lineRule="auto"/>
        <w:rPr>
          <w:rFonts w:ascii="Times New Roman" w:eastAsia="Times New Roman" w:hAnsi="Times New Roman" w:cs="Times New Roman"/>
          <w:color w:val="000000"/>
          <w:sz w:val="24"/>
          <w:szCs w:val="24"/>
          <w:lang w:eastAsia="ja-JP"/>
        </w:rPr>
      </w:pPr>
      <w:r w:rsidRPr="007E3089">
        <w:rPr>
          <w:rFonts w:ascii="Times New Roman" w:eastAsia="Times New Roman" w:hAnsi="Times New Roman" w:cs="Times New Roman"/>
          <w:color w:val="000000"/>
          <w:sz w:val="24"/>
          <w:szCs w:val="24"/>
          <w:lang w:eastAsia="ja-JP"/>
        </w:rPr>
        <w:t>Acclamation shows faculty frustration</w:t>
      </w:r>
    </w:p>
    <w:p w:rsidR="007E3089" w:rsidRPr="007E3089" w:rsidRDefault="007E3089" w:rsidP="007E3089">
      <w:pPr>
        <w:shd w:val="clear" w:color="auto" w:fill="FFFFFF"/>
        <w:spacing w:after="0" w:line="240" w:lineRule="auto"/>
        <w:rPr>
          <w:rFonts w:ascii="Times New Roman" w:eastAsia="Times New Roman" w:hAnsi="Times New Roman" w:cs="Times New Roman"/>
          <w:color w:val="000000"/>
          <w:sz w:val="24"/>
          <w:szCs w:val="24"/>
          <w:lang w:eastAsia="ja-JP"/>
        </w:rPr>
      </w:pPr>
      <w:r w:rsidRPr="007E3089">
        <w:rPr>
          <w:rFonts w:ascii="Times New Roman" w:eastAsia="Times New Roman" w:hAnsi="Times New Roman" w:cs="Times New Roman"/>
          <w:color w:val="000000"/>
          <w:sz w:val="24"/>
          <w:szCs w:val="24"/>
          <w:lang w:eastAsia="ja-JP"/>
        </w:rPr>
        <w:t> </w:t>
      </w:r>
    </w:p>
    <w:p w:rsidR="007E3089" w:rsidRPr="007E3089" w:rsidRDefault="007E3089" w:rsidP="007E3089">
      <w:pPr>
        <w:shd w:val="clear" w:color="auto" w:fill="FFFFFF"/>
        <w:spacing w:after="0" w:line="240" w:lineRule="auto"/>
        <w:rPr>
          <w:rFonts w:ascii="Times New Roman" w:eastAsia="Times New Roman" w:hAnsi="Times New Roman" w:cs="Times New Roman"/>
          <w:color w:val="000000"/>
          <w:sz w:val="24"/>
          <w:szCs w:val="24"/>
          <w:lang w:eastAsia="ja-JP"/>
        </w:rPr>
      </w:pPr>
      <w:r w:rsidRPr="007E3089">
        <w:rPr>
          <w:rFonts w:ascii="Times New Roman" w:eastAsia="Times New Roman" w:hAnsi="Times New Roman" w:cs="Times New Roman"/>
          <w:color w:val="000000"/>
          <w:sz w:val="24"/>
          <w:szCs w:val="24"/>
          <w:lang w:eastAsia="ja-JP"/>
        </w:rPr>
        <w:t>Frustrated by the lack of consultation on key statewide initiatives, members of the ASCCC used an old tool to show the strength of their feelings.</w:t>
      </w:r>
    </w:p>
    <w:p w:rsidR="007E3089" w:rsidRPr="007E3089" w:rsidRDefault="007E3089" w:rsidP="007E3089">
      <w:pPr>
        <w:shd w:val="clear" w:color="auto" w:fill="FFFFFF"/>
        <w:spacing w:after="0" w:line="240" w:lineRule="auto"/>
        <w:rPr>
          <w:rFonts w:ascii="Times New Roman" w:eastAsia="Times New Roman" w:hAnsi="Times New Roman" w:cs="Times New Roman"/>
          <w:color w:val="000000"/>
          <w:sz w:val="24"/>
          <w:szCs w:val="24"/>
          <w:lang w:eastAsia="ja-JP"/>
        </w:rPr>
      </w:pPr>
      <w:r w:rsidRPr="007E3089">
        <w:rPr>
          <w:rFonts w:ascii="Times New Roman" w:eastAsia="Times New Roman" w:hAnsi="Times New Roman" w:cs="Times New Roman"/>
          <w:color w:val="000000"/>
          <w:sz w:val="24"/>
          <w:szCs w:val="24"/>
          <w:lang w:eastAsia="ja-JP"/>
        </w:rPr>
        <w:t xml:space="preserve">Key resolutions responding to the </w:t>
      </w:r>
      <w:r w:rsidR="00F369E2">
        <w:rPr>
          <w:rFonts w:ascii="Times New Roman" w:eastAsia="Times New Roman" w:hAnsi="Times New Roman" w:cs="Times New Roman"/>
          <w:color w:val="000000"/>
          <w:sz w:val="24"/>
          <w:szCs w:val="24"/>
          <w:lang w:eastAsia="ja-JP"/>
        </w:rPr>
        <w:t xml:space="preserve">top-down </w:t>
      </w:r>
      <w:bookmarkStart w:id="0" w:name="_GoBack"/>
      <w:bookmarkEnd w:id="0"/>
      <w:r w:rsidRPr="007E3089">
        <w:rPr>
          <w:rFonts w:ascii="Times New Roman" w:eastAsia="Times New Roman" w:hAnsi="Times New Roman" w:cs="Times New Roman"/>
          <w:color w:val="000000"/>
          <w:sz w:val="24"/>
          <w:szCs w:val="24"/>
          <w:lang w:eastAsia="ja-JP"/>
        </w:rPr>
        <w:t>implementation of guided pathways and Gov. Brown’s call for a new online college were passed by the Senate on Saturday through acclamation, a process designed to show a united and enthusiastic front.</w:t>
      </w:r>
    </w:p>
    <w:p w:rsidR="007E3089" w:rsidRPr="007E3089" w:rsidRDefault="007E3089" w:rsidP="007E3089">
      <w:pPr>
        <w:shd w:val="clear" w:color="auto" w:fill="FFFFFF"/>
        <w:spacing w:after="0" w:line="240" w:lineRule="auto"/>
        <w:rPr>
          <w:rFonts w:ascii="Times New Roman" w:eastAsia="Times New Roman" w:hAnsi="Times New Roman" w:cs="Times New Roman"/>
          <w:color w:val="000000"/>
          <w:sz w:val="24"/>
          <w:szCs w:val="24"/>
          <w:lang w:eastAsia="ja-JP"/>
        </w:rPr>
      </w:pPr>
      <w:r w:rsidRPr="007E3089">
        <w:rPr>
          <w:rFonts w:ascii="Times New Roman" w:eastAsia="Times New Roman" w:hAnsi="Times New Roman" w:cs="Times New Roman"/>
          <w:color w:val="000000"/>
          <w:sz w:val="24"/>
          <w:szCs w:val="24"/>
          <w:lang w:eastAsia="ja-JP"/>
        </w:rPr>
        <w:t>Most Senate resolutions are passed through a simple voice vote. While acclamation has been used more sparingly in the past, this plenary answered the call for the procedure at least a half dozen times. The technique was used particularly with resolutions responding to the processes being used to implement guided pathways on campuses and to the state chancellor’s method of answering the governor’s call for an 115</w:t>
      </w:r>
      <w:r w:rsidRPr="007E3089">
        <w:rPr>
          <w:rFonts w:ascii="Times New Roman" w:eastAsia="Times New Roman" w:hAnsi="Times New Roman" w:cs="Times New Roman"/>
          <w:color w:val="000000"/>
          <w:sz w:val="24"/>
          <w:szCs w:val="24"/>
          <w:vertAlign w:val="superscript"/>
          <w:lang w:eastAsia="ja-JP"/>
        </w:rPr>
        <w:t>th</w:t>
      </w:r>
      <w:r w:rsidRPr="007E3089">
        <w:rPr>
          <w:rFonts w:ascii="Times New Roman" w:eastAsia="Times New Roman" w:hAnsi="Times New Roman" w:cs="Times New Roman"/>
          <w:color w:val="000000"/>
          <w:sz w:val="24"/>
          <w:szCs w:val="24"/>
          <w:lang w:eastAsia="ja-JP"/>
        </w:rPr>
        <w:t> community college, which would be completely online.</w:t>
      </w:r>
    </w:p>
    <w:p w:rsidR="007E3089" w:rsidRDefault="007E3089" w:rsidP="00A201C9">
      <w:pPr>
        <w:pStyle w:val="NoSpacing"/>
        <w:rPr>
          <w:rFonts w:ascii="Times New Roman" w:hAnsi="Times New Roman" w:cs="Times New Roman"/>
          <w:sz w:val="24"/>
          <w:szCs w:val="24"/>
          <w:u w:val="single"/>
        </w:rPr>
      </w:pPr>
    </w:p>
    <w:p w:rsidR="003D63B0" w:rsidRDefault="003D63B0"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Default="0046147A" w:rsidP="00A201C9">
      <w:pPr>
        <w:pStyle w:val="NoSpacing"/>
        <w:rPr>
          <w:rFonts w:ascii="Times New Roman" w:hAnsi="Times New Roman" w:cs="Times New Roman"/>
          <w:sz w:val="24"/>
          <w:szCs w:val="24"/>
          <w:u w:val="single"/>
        </w:rPr>
      </w:pPr>
    </w:p>
    <w:p w:rsidR="0046147A" w:rsidRPr="00A201C9" w:rsidRDefault="0046147A" w:rsidP="00A201C9">
      <w:pPr>
        <w:pStyle w:val="NoSpacing"/>
        <w:rPr>
          <w:rFonts w:ascii="Times New Roman" w:hAnsi="Times New Roman" w:cs="Times New Roman"/>
          <w:sz w:val="24"/>
          <w:szCs w:val="24"/>
          <w:u w:val="single"/>
        </w:rPr>
      </w:pPr>
    </w:p>
    <w:p w:rsidR="00A201C9" w:rsidRPr="00F227EC" w:rsidRDefault="00A201C9" w:rsidP="00A201C9">
      <w:pPr>
        <w:pStyle w:val="NoSpacing"/>
        <w:rPr>
          <w:rFonts w:ascii="Times New Roman" w:hAnsi="Times New Roman" w:cs="Times New Roman"/>
          <w:sz w:val="24"/>
          <w:szCs w:val="24"/>
        </w:rPr>
      </w:pPr>
      <w:r w:rsidRPr="00A201C9">
        <w:rPr>
          <w:rFonts w:ascii="Times New Roman" w:hAnsi="Times New Roman" w:cs="Times New Roman"/>
          <w:sz w:val="24"/>
          <w:szCs w:val="24"/>
          <w:u w:val="single"/>
        </w:rPr>
        <w:lastRenderedPageBreak/>
        <w:t>Summary of resolutions passed at Fall Plenary, 2017</w:t>
      </w:r>
      <w:r w:rsidR="00F227EC">
        <w:rPr>
          <w:rFonts w:ascii="Times New Roman" w:hAnsi="Times New Roman" w:cs="Times New Roman"/>
          <w:sz w:val="24"/>
          <w:szCs w:val="24"/>
        </w:rPr>
        <w:t>—by Nenagh Brown</w:t>
      </w:r>
    </w:p>
    <w:p w:rsidR="00A201C9" w:rsidRDefault="00A201C9" w:rsidP="00A201C9">
      <w:pPr>
        <w:pStyle w:val="NoSpacing"/>
        <w:rPr>
          <w:rFonts w:ascii="Times New Roman" w:hAnsi="Times New Roman" w:cs="Times New Roman"/>
          <w:sz w:val="24"/>
          <w:szCs w:val="24"/>
        </w:rPr>
      </w:pPr>
    </w:p>
    <w:p w:rsidR="00A201C9" w:rsidRPr="002E1AA0" w:rsidRDefault="00A201C9" w:rsidP="00A201C9">
      <w:pPr>
        <w:pStyle w:val="NoSpacing"/>
        <w:rPr>
          <w:rFonts w:ascii="Times New Roman" w:hAnsi="Times New Roman" w:cs="Times New Roman"/>
          <w:b/>
          <w:sz w:val="24"/>
          <w:szCs w:val="24"/>
        </w:rPr>
      </w:pPr>
      <w:r w:rsidRPr="002E1AA0">
        <w:rPr>
          <w:rFonts w:ascii="Times New Roman" w:hAnsi="Times New Roman" w:cs="Times New Roman"/>
          <w:sz w:val="24"/>
          <w:szCs w:val="24"/>
        </w:rPr>
        <w:t xml:space="preserve">The title of the Plenary was ‘Change’ and </w:t>
      </w:r>
      <w:r w:rsidR="00D673DE" w:rsidRPr="002E1AA0">
        <w:rPr>
          <w:rFonts w:ascii="Times New Roman" w:hAnsi="Times New Roman" w:cs="Times New Roman"/>
          <w:sz w:val="24"/>
          <w:szCs w:val="24"/>
        </w:rPr>
        <w:t>t</w:t>
      </w:r>
      <w:r w:rsidRPr="002E1AA0">
        <w:rPr>
          <w:rFonts w:ascii="Times New Roman" w:hAnsi="Times New Roman" w:cs="Times New Roman"/>
          <w:sz w:val="24"/>
          <w:szCs w:val="24"/>
        </w:rPr>
        <w:t xml:space="preserve">he theme to the resolutions </w:t>
      </w:r>
      <w:r w:rsidR="00100DD0" w:rsidRPr="002E1AA0">
        <w:rPr>
          <w:rFonts w:ascii="Times New Roman" w:hAnsi="Times New Roman" w:cs="Times New Roman"/>
          <w:sz w:val="24"/>
          <w:szCs w:val="24"/>
        </w:rPr>
        <w:t xml:space="preserve">passed </w:t>
      </w:r>
      <w:r w:rsidRPr="002E1AA0">
        <w:rPr>
          <w:rFonts w:ascii="Times New Roman" w:hAnsi="Times New Roman" w:cs="Times New Roman"/>
          <w:sz w:val="24"/>
          <w:szCs w:val="24"/>
        </w:rPr>
        <w:t xml:space="preserve">was that the fast pace of change </w:t>
      </w:r>
      <w:r w:rsidR="002E1AA0" w:rsidRPr="002E1AA0">
        <w:rPr>
          <w:rFonts w:ascii="Times New Roman" w:hAnsi="Times New Roman" w:cs="Times New Roman"/>
          <w:sz w:val="24"/>
          <w:szCs w:val="24"/>
        </w:rPr>
        <w:t xml:space="preserve">in our college system </w:t>
      </w:r>
      <w:r w:rsidRPr="002E1AA0">
        <w:rPr>
          <w:rFonts w:ascii="Times New Roman" w:hAnsi="Times New Roman" w:cs="Times New Roman"/>
          <w:sz w:val="24"/>
          <w:szCs w:val="24"/>
        </w:rPr>
        <w:t xml:space="preserve">is threatening our participatory governance processes both at the local and state level.  The Chancellor’s Office has </w:t>
      </w:r>
      <w:r w:rsidR="002E1AA0" w:rsidRPr="002E1AA0">
        <w:rPr>
          <w:rFonts w:ascii="Times New Roman" w:hAnsi="Times New Roman" w:cs="Times New Roman"/>
          <w:sz w:val="24"/>
          <w:szCs w:val="24"/>
        </w:rPr>
        <w:t xml:space="preserve">recently </w:t>
      </w:r>
      <w:r w:rsidRPr="002E1AA0">
        <w:rPr>
          <w:rFonts w:ascii="Times New Roman" w:hAnsi="Times New Roman" w:cs="Times New Roman"/>
          <w:sz w:val="24"/>
          <w:szCs w:val="24"/>
        </w:rPr>
        <w:t>come down with several major directi</w:t>
      </w:r>
      <w:r w:rsidR="00100DD0" w:rsidRPr="002E1AA0">
        <w:rPr>
          <w:rFonts w:ascii="Times New Roman" w:hAnsi="Times New Roman" w:cs="Times New Roman"/>
          <w:sz w:val="24"/>
          <w:szCs w:val="24"/>
        </w:rPr>
        <w:t>ves</w:t>
      </w:r>
      <w:r w:rsidRPr="002E1AA0">
        <w:rPr>
          <w:rFonts w:ascii="Times New Roman" w:hAnsi="Times New Roman" w:cs="Times New Roman"/>
          <w:sz w:val="24"/>
          <w:szCs w:val="24"/>
        </w:rPr>
        <w:t xml:space="preserve"> and the </w:t>
      </w:r>
      <w:r w:rsidR="00100DD0" w:rsidRPr="002E1AA0">
        <w:rPr>
          <w:rFonts w:ascii="Times New Roman" w:hAnsi="Times New Roman" w:cs="Times New Roman"/>
          <w:sz w:val="24"/>
          <w:szCs w:val="24"/>
        </w:rPr>
        <w:t xml:space="preserve">consultation </w:t>
      </w:r>
      <w:r w:rsidRPr="002E1AA0">
        <w:rPr>
          <w:rFonts w:ascii="Times New Roman" w:hAnsi="Times New Roman" w:cs="Times New Roman"/>
          <w:sz w:val="24"/>
          <w:szCs w:val="24"/>
        </w:rPr>
        <w:t xml:space="preserve">process </w:t>
      </w:r>
      <w:r w:rsidR="002E1AA0" w:rsidRPr="002E1AA0">
        <w:rPr>
          <w:rFonts w:ascii="Times New Roman" w:hAnsi="Times New Roman" w:cs="Times New Roman"/>
          <w:sz w:val="24"/>
          <w:szCs w:val="24"/>
        </w:rPr>
        <w:t>has been</w:t>
      </w:r>
      <w:r w:rsidRPr="002E1AA0">
        <w:rPr>
          <w:rFonts w:ascii="Times New Roman" w:hAnsi="Times New Roman" w:cs="Times New Roman"/>
          <w:sz w:val="24"/>
          <w:szCs w:val="24"/>
        </w:rPr>
        <w:t xml:space="preserve"> by-passed in many instances.  </w:t>
      </w:r>
      <w:r w:rsidR="00100DD0" w:rsidRPr="002E1AA0">
        <w:rPr>
          <w:rFonts w:ascii="Times New Roman" w:hAnsi="Times New Roman" w:cs="Times New Roman"/>
          <w:sz w:val="24"/>
          <w:szCs w:val="24"/>
        </w:rPr>
        <w:t>As stated in resolution 7.09 on the Consultation Process,</w:t>
      </w:r>
      <w:r w:rsidR="00100DD0" w:rsidRPr="002E1AA0">
        <w:rPr>
          <w:rFonts w:ascii="Times New Roman" w:hAnsi="Times New Roman" w:cs="Times New Roman"/>
          <w:b/>
          <w:sz w:val="24"/>
          <w:szCs w:val="24"/>
        </w:rPr>
        <w:t xml:space="preserve"> “Decisions and recommendations . . . </w:t>
      </w:r>
      <w:r w:rsidRPr="002E1AA0">
        <w:rPr>
          <w:rFonts w:ascii="Times New Roman" w:hAnsi="Times New Roman" w:cs="Times New Roman"/>
          <w:b/>
          <w:sz w:val="24"/>
          <w:szCs w:val="24"/>
        </w:rPr>
        <w:t xml:space="preserve">are </w:t>
      </w:r>
      <w:r w:rsidR="00100DD0" w:rsidRPr="002E1AA0">
        <w:rPr>
          <w:rFonts w:ascii="Times New Roman" w:hAnsi="Times New Roman" w:cs="Times New Roman"/>
          <w:b/>
          <w:sz w:val="24"/>
          <w:szCs w:val="24"/>
        </w:rPr>
        <w:t xml:space="preserve">being made with minimal consultative input or only an appearance of consultative input.”  </w:t>
      </w:r>
      <w:r w:rsidR="00100DD0" w:rsidRPr="002E1AA0">
        <w:rPr>
          <w:rFonts w:ascii="Times New Roman" w:hAnsi="Times New Roman" w:cs="Times New Roman"/>
          <w:sz w:val="24"/>
          <w:szCs w:val="24"/>
        </w:rPr>
        <w:t xml:space="preserve">Here </w:t>
      </w:r>
      <w:r w:rsidR="002E1AA0">
        <w:rPr>
          <w:rFonts w:ascii="Times New Roman" w:hAnsi="Times New Roman" w:cs="Times New Roman"/>
          <w:sz w:val="24"/>
          <w:szCs w:val="24"/>
        </w:rPr>
        <w:t xml:space="preserve">are </w:t>
      </w:r>
      <w:r w:rsidRPr="002E1AA0">
        <w:rPr>
          <w:rFonts w:ascii="Times New Roman" w:hAnsi="Times New Roman" w:cs="Times New Roman"/>
          <w:sz w:val="24"/>
          <w:szCs w:val="24"/>
        </w:rPr>
        <w:t>the key resolutions.</w:t>
      </w:r>
    </w:p>
    <w:p w:rsidR="00A201C9" w:rsidRDefault="00A201C9" w:rsidP="00A201C9">
      <w:pPr>
        <w:pStyle w:val="NoSpacing"/>
        <w:rPr>
          <w:rFonts w:ascii="Times New Roman" w:hAnsi="Times New Roman" w:cs="Times New Roman"/>
          <w:sz w:val="24"/>
          <w:szCs w:val="24"/>
        </w:rPr>
      </w:pPr>
    </w:p>
    <w:p w:rsidR="00100DD0" w:rsidRPr="004D5807" w:rsidRDefault="00100DD0" w:rsidP="00A201C9">
      <w:pPr>
        <w:pStyle w:val="NoSpacing"/>
        <w:rPr>
          <w:rFonts w:ascii="Times New Roman" w:hAnsi="Times New Roman" w:cs="Times New Roman"/>
          <w:i/>
          <w:sz w:val="24"/>
          <w:szCs w:val="24"/>
        </w:rPr>
      </w:pPr>
      <w:r w:rsidRPr="004D5807">
        <w:rPr>
          <w:rFonts w:ascii="Times New Roman" w:hAnsi="Times New Roman" w:cs="Times New Roman"/>
          <w:i/>
          <w:sz w:val="24"/>
          <w:szCs w:val="24"/>
        </w:rPr>
        <w:t>Vision for Success</w:t>
      </w:r>
    </w:p>
    <w:p w:rsidR="00D673DE" w:rsidRDefault="00D673DE" w:rsidP="00A201C9">
      <w:pPr>
        <w:pStyle w:val="NoSpacing"/>
        <w:rPr>
          <w:rFonts w:ascii="Times New Roman" w:hAnsi="Times New Roman" w:cs="Times New Roman"/>
          <w:sz w:val="24"/>
          <w:szCs w:val="24"/>
        </w:rPr>
      </w:pPr>
      <w:r>
        <w:rPr>
          <w:rFonts w:ascii="Times New Roman" w:hAnsi="Times New Roman" w:cs="Times New Roman"/>
          <w:sz w:val="24"/>
          <w:szCs w:val="24"/>
        </w:rPr>
        <w:t xml:space="preserve">Whilst supportive of the goals for student success expressed in this statement </w:t>
      </w:r>
      <w:r w:rsidR="002E1AA0">
        <w:rPr>
          <w:rFonts w:ascii="Times New Roman" w:hAnsi="Times New Roman" w:cs="Times New Roman"/>
          <w:sz w:val="24"/>
          <w:szCs w:val="24"/>
        </w:rPr>
        <w:t xml:space="preserve">by the Chancellor </w:t>
      </w:r>
      <w:r>
        <w:rPr>
          <w:rFonts w:ascii="Times New Roman" w:hAnsi="Times New Roman" w:cs="Times New Roman"/>
          <w:sz w:val="24"/>
          <w:szCs w:val="24"/>
        </w:rPr>
        <w:t xml:space="preserve">the </w:t>
      </w:r>
      <w:r w:rsidR="009E2A22">
        <w:rPr>
          <w:rFonts w:ascii="Times New Roman" w:hAnsi="Times New Roman" w:cs="Times New Roman"/>
          <w:sz w:val="24"/>
          <w:szCs w:val="24"/>
        </w:rPr>
        <w:t xml:space="preserve">body of the </w:t>
      </w:r>
      <w:r>
        <w:rPr>
          <w:rFonts w:ascii="Times New Roman" w:hAnsi="Times New Roman" w:cs="Times New Roman"/>
          <w:sz w:val="24"/>
          <w:szCs w:val="24"/>
        </w:rPr>
        <w:t>ASCCC was adamant that the numbers set could only be aspirational and decried the absence of consultation with faculty in its formulation.</w:t>
      </w:r>
    </w:p>
    <w:p w:rsidR="00100DD0" w:rsidRDefault="00100DD0" w:rsidP="00A201C9">
      <w:pPr>
        <w:pStyle w:val="NoSpacing"/>
        <w:rPr>
          <w:rFonts w:ascii="Times New Roman" w:hAnsi="Times New Roman" w:cs="Times New Roman"/>
          <w:sz w:val="24"/>
          <w:szCs w:val="24"/>
        </w:rPr>
      </w:pPr>
      <w:r>
        <w:rPr>
          <w:rFonts w:ascii="Times New Roman" w:hAnsi="Times New Roman" w:cs="Times New Roman"/>
          <w:sz w:val="24"/>
          <w:szCs w:val="24"/>
        </w:rPr>
        <w:t xml:space="preserve">7.08: Call for Faculty Leadership in Implementing the </w:t>
      </w:r>
      <w:r w:rsidRPr="004D5807">
        <w:rPr>
          <w:rFonts w:ascii="Times New Roman" w:hAnsi="Times New Roman" w:cs="Times New Roman"/>
          <w:i/>
          <w:sz w:val="24"/>
          <w:szCs w:val="24"/>
        </w:rPr>
        <w:t>Vision for Success</w:t>
      </w:r>
    </w:p>
    <w:p w:rsidR="00100DD0" w:rsidRDefault="00100DD0" w:rsidP="00A201C9">
      <w:pPr>
        <w:pStyle w:val="NoSpacing"/>
        <w:rPr>
          <w:rFonts w:ascii="Times New Roman" w:hAnsi="Times New Roman" w:cs="Times New Roman"/>
          <w:sz w:val="24"/>
          <w:szCs w:val="24"/>
        </w:rPr>
      </w:pPr>
    </w:p>
    <w:p w:rsidR="00100DD0" w:rsidRDefault="00100DD0" w:rsidP="00A201C9">
      <w:pPr>
        <w:pStyle w:val="NoSpacing"/>
        <w:rPr>
          <w:rFonts w:ascii="Times New Roman" w:hAnsi="Times New Roman" w:cs="Times New Roman"/>
          <w:sz w:val="24"/>
          <w:szCs w:val="24"/>
        </w:rPr>
      </w:pPr>
      <w:r>
        <w:rPr>
          <w:rFonts w:ascii="Times New Roman" w:hAnsi="Times New Roman" w:cs="Times New Roman"/>
          <w:sz w:val="24"/>
          <w:szCs w:val="24"/>
        </w:rPr>
        <w:t>Guided Pathways</w:t>
      </w:r>
    </w:p>
    <w:p w:rsidR="00100DD0" w:rsidRDefault="00100DD0" w:rsidP="00A201C9">
      <w:pPr>
        <w:pStyle w:val="NoSpacing"/>
        <w:rPr>
          <w:rFonts w:ascii="Times New Roman" w:hAnsi="Times New Roman" w:cs="Times New Roman"/>
          <w:sz w:val="24"/>
          <w:szCs w:val="24"/>
        </w:rPr>
      </w:pPr>
      <w:r>
        <w:rPr>
          <w:rFonts w:ascii="Times New Roman" w:hAnsi="Times New Roman" w:cs="Times New Roman"/>
          <w:sz w:val="24"/>
          <w:szCs w:val="24"/>
        </w:rPr>
        <w:t xml:space="preserve">The ASCCC </w:t>
      </w:r>
      <w:r w:rsidR="009E2A22">
        <w:rPr>
          <w:rFonts w:ascii="Times New Roman" w:hAnsi="Times New Roman" w:cs="Times New Roman"/>
          <w:sz w:val="24"/>
          <w:szCs w:val="24"/>
        </w:rPr>
        <w:t xml:space="preserve">as always </w:t>
      </w:r>
      <w:r w:rsidR="002E1AA0">
        <w:rPr>
          <w:rFonts w:ascii="Times New Roman" w:hAnsi="Times New Roman" w:cs="Times New Roman"/>
          <w:sz w:val="24"/>
          <w:szCs w:val="24"/>
        </w:rPr>
        <w:t xml:space="preserve">continues to be </w:t>
      </w:r>
      <w:r>
        <w:rPr>
          <w:rFonts w:ascii="Times New Roman" w:hAnsi="Times New Roman" w:cs="Times New Roman"/>
          <w:sz w:val="24"/>
          <w:szCs w:val="24"/>
        </w:rPr>
        <w:t>support</w:t>
      </w:r>
      <w:r w:rsidR="00D673DE">
        <w:rPr>
          <w:rFonts w:ascii="Times New Roman" w:hAnsi="Times New Roman" w:cs="Times New Roman"/>
          <w:sz w:val="24"/>
          <w:szCs w:val="24"/>
        </w:rPr>
        <w:t>ive</w:t>
      </w:r>
      <w:r>
        <w:rPr>
          <w:rFonts w:ascii="Times New Roman" w:hAnsi="Times New Roman" w:cs="Times New Roman"/>
          <w:sz w:val="24"/>
          <w:szCs w:val="24"/>
        </w:rPr>
        <w:t xml:space="preserve"> of </w:t>
      </w:r>
      <w:r w:rsidR="00D673DE">
        <w:rPr>
          <w:rFonts w:ascii="Times New Roman" w:hAnsi="Times New Roman" w:cs="Times New Roman"/>
          <w:sz w:val="24"/>
          <w:szCs w:val="24"/>
        </w:rPr>
        <w:t xml:space="preserve">developing </w:t>
      </w:r>
      <w:r>
        <w:rPr>
          <w:rFonts w:ascii="Times New Roman" w:hAnsi="Times New Roman" w:cs="Times New Roman"/>
          <w:sz w:val="24"/>
          <w:szCs w:val="24"/>
        </w:rPr>
        <w:t>pathways for our students but</w:t>
      </w:r>
      <w:r w:rsidR="002E1AA0">
        <w:rPr>
          <w:rFonts w:ascii="Times New Roman" w:hAnsi="Times New Roman" w:cs="Times New Roman"/>
          <w:sz w:val="24"/>
          <w:szCs w:val="24"/>
        </w:rPr>
        <w:t xml:space="preserve"> is </w:t>
      </w:r>
      <w:r w:rsidR="009E2A22">
        <w:rPr>
          <w:rFonts w:ascii="Times New Roman" w:hAnsi="Times New Roman" w:cs="Times New Roman"/>
          <w:sz w:val="24"/>
          <w:szCs w:val="24"/>
        </w:rPr>
        <w:t xml:space="preserve">strongly </w:t>
      </w:r>
      <w:r w:rsidR="002E1AA0">
        <w:rPr>
          <w:rFonts w:ascii="Times New Roman" w:hAnsi="Times New Roman" w:cs="Times New Roman"/>
          <w:sz w:val="24"/>
          <w:szCs w:val="24"/>
        </w:rPr>
        <w:t>against the top-down emphasis now adopted</w:t>
      </w:r>
      <w:r w:rsidR="009E2A22">
        <w:rPr>
          <w:rFonts w:ascii="Times New Roman" w:hAnsi="Times New Roman" w:cs="Times New Roman"/>
          <w:sz w:val="24"/>
          <w:szCs w:val="24"/>
        </w:rPr>
        <w:t xml:space="preserve"> by the Chancellor’s Office</w:t>
      </w:r>
      <w:r w:rsidR="002E1AA0">
        <w:rPr>
          <w:rFonts w:ascii="Times New Roman" w:hAnsi="Times New Roman" w:cs="Times New Roman"/>
          <w:sz w:val="24"/>
          <w:szCs w:val="24"/>
        </w:rPr>
        <w:t>.  T</w:t>
      </w:r>
      <w:r>
        <w:rPr>
          <w:rFonts w:ascii="Times New Roman" w:hAnsi="Times New Roman" w:cs="Times New Roman"/>
          <w:sz w:val="24"/>
          <w:szCs w:val="24"/>
        </w:rPr>
        <w:t>he constant message was to ensure faculty leadership in all aspects of pathways</w:t>
      </w:r>
      <w:r w:rsidR="004D5807">
        <w:rPr>
          <w:rFonts w:ascii="Times New Roman" w:hAnsi="Times New Roman" w:cs="Times New Roman"/>
          <w:sz w:val="24"/>
          <w:szCs w:val="24"/>
        </w:rPr>
        <w:t>; here are just some of the resolutions passed</w:t>
      </w:r>
      <w:r>
        <w:rPr>
          <w:rFonts w:ascii="Times New Roman" w:hAnsi="Times New Roman" w:cs="Times New Roman"/>
          <w:sz w:val="24"/>
          <w:szCs w:val="24"/>
        </w:rPr>
        <w:t>.</w:t>
      </w:r>
    </w:p>
    <w:p w:rsidR="00100DD0" w:rsidRDefault="00100DD0" w:rsidP="00A201C9">
      <w:pPr>
        <w:pStyle w:val="NoSpacing"/>
        <w:rPr>
          <w:rFonts w:ascii="Times New Roman" w:hAnsi="Times New Roman" w:cs="Times New Roman"/>
          <w:sz w:val="24"/>
          <w:szCs w:val="24"/>
        </w:rPr>
      </w:pPr>
      <w:r>
        <w:rPr>
          <w:rFonts w:ascii="Times New Roman" w:hAnsi="Times New Roman" w:cs="Times New Roman"/>
          <w:sz w:val="24"/>
          <w:szCs w:val="24"/>
        </w:rPr>
        <w:t>9.01: College Autonomy and Faculty Purview for Determining Meta Majors or Areas of Focus</w:t>
      </w:r>
    </w:p>
    <w:p w:rsidR="00100DD0" w:rsidRDefault="004D5807" w:rsidP="00A201C9">
      <w:pPr>
        <w:pStyle w:val="NoSpacing"/>
        <w:rPr>
          <w:rFonts w:ascii="Times New Roman" w:hAnsi="Times New Roman" w:cs="Times New Roman"/>
          <w:sz w:val="24"/>
          <w:szCs w:val="24"/>
        </w:rPr>
      </w:pPr>
      <w:r>
        <w:rPr>
          <w:rFonts w:ascii="Times New Roman" w:hAnsi="Times New Roman" w:cs="Times New Roman"/>
          <w:sz w:val="24"/>
          <w:szCs w:val="24"/>
        </w:rPr>
        <w:t>17.02: Local Senate Role in Developing and Implementing Guided Pathways Frameworks</w:t>
      </w:r>
    </w:p>
    <w:p w:rsidR="004D5807" w:rsidRDefault="004D5807" w:rsidP="00A201C9">
      <w:pPr>
        <w:pStyle w:val="NoSpacing"/>
        <w:rPr>
          <w:rFonts w:ascii="Times New Roman" w:hAnsi="Times New Roman" w:cs="Times New Roman"/>
          <w:sz w:val="24"/>
          <w:szCs w:val="24"/>
        </w:rPr>
      </w:pPr>
      <w:r>
        <w:rPr>
          <w:rFonts w:ascii="Times New Roman" w:hAnsi="Times New Roman" w:cs="Times New Roman"/>
          <w:sz w:val="24"/>
          <w:szCs w:val="24"/>
        </w:rPr>
        <w:t>17.06: Academic Senate Role in Appointing Faculty for Guided Pathways Framework Design and Implementation</w:t>
      </w:r>
    </w:p>
    <w:p w:rsidR="00A201C9" w:rsidRDefault="00A201C9" w:rsidP="00A201C9">
      <w:pPr>
        <w:pStyle w:val="NoSpacing"/>
        <w:rPr>
          <w:rFonts w:ascii="Times New Roman" w:hAnsi="Times New Roman" w:cs="Times New Roman"/>
          <w:sz w:val="24"/>
          <w:szCs w:val="24"/>
        </w:rPr>
      </w:pPr>
    </w:p>
    <w:p w:rsidR="004D5807" w:rsidRDefault="004D5807" w:rsidP="00A201C9">
      <w:pPr>
        <w:pStyle w:val="NoSpacing"/>
        <w:rPr>
          <w:rFonts w:ascii="Times New Roman" w:hAnsi="Times New Roman" w:cs="Times New Roman"/>
          <w:sz w:val="24"/>
          <w:szCs w:val="24"/>
        </w:rPr>
      </w:pPr>
      <w:r>
        <w:rPr>
          <w:rFonts w:ascii="Times New Roman" w:hAnsi="Times New Roman" w:cs="Times New Roman"/>
          <w:sz w:val="24"/>
          <w:szCs w:val="24"/>
        </w:rPr>
        <w:t>FLOW (Flex Learning Options for Workers)</w:t>
      </w:r>
    </w:p>
    <w:p w:rsidR="004D5807" w:rsidRDefault="004D5807" w:rsidP="00A201C9">
      <w:pPr>
        <w:pStyle w:val="NoSpacing"/>
        <w:rPr>
          <w:rFonts w:ascii="Times New Roman" w:hAnsi="Times New Roman" w:cs="Times New Roman"/>
          <w:sz w:val="24"/>
          <w:szCs w:val="24"/>
        </w:rPr>
      </w:pPr>
      <w:r>
        <w:rPr>
          <w:rFonts w:ascii="Times New Roman" w:hAnsi="Times New Roman" w:cs="Times New Roman"/>
          <w:sz w:val="24"/>
          <w:szCs w:val="24"/>
        </w:rPr>
        <w:t>The resolutions express grave concern over the Governor’s request to the Chancellor’s Office to develop a 115</w:t>
      </w:r>
      <w:r w:rsidRPr="004D5807">
        <w:rPr>
          <w:rFonts w:ascii="Times New Roman" w:hAnsi="Times New Roman" w:cs="Times New Roman"/>
          <w:sz w:val="24"/>
          <w:szCs w:val="24"/>
          <w:vertAlign w:val="superscript"/>
        </w:rPr>
        <w:t>th</w:t>
      </w:r>
      <w:r>
        <w:rPr>
          <w:rFonts w:ascii="Times New Roman" w:hAnsi="Times New Roman" w:cs="Times New Roman"/>
          <w:sz w:val="24"/>
          <w:szCs w:val="24"/>
        </w:rPr>
        <w:t xml:space="preserve"> college to offer online degrees.</w:t>
      </w:r>
    </w:p>
    <w:p w:rsidR="004D5807" w:rsidRDefault="004D5807" w:rsidP="00A201C9">
      <w:pPr>
        <w:pStyle w:val="NoSpacing"/>
        <w:rPr>
          <w:rFonts w:ascii="Times New Roman" w:hAnsi="Times New Roman" w:cs="Times New Roman"/>
          <w:sz w:val="24"/>
          <w:szCs w:val="24"/>
        </w:rPr>
      </w:pPr>
      <w:r>
        <w:rPr>
          <w:rFonts w:ascii="Times New Roman" w:hAnsi="Times New Roman" w:cs="Times New Roman"/>
          <w:sz w:val="24"/>
          <w:szCs w:val="24"/>
        </w:rPr>
        <w:t>7:10: Using System Consultation and Faculty Input to Address Expansion of Online Education</w:t>
      </w:r>
    </w:p>
    <w:p w:rsidR="004D5807" w:rsidRDefault="004D5807" w:rsidP="00A201C9">
      <w:pPr>
        <w:pStyle w:val="NoSpacing"/>
        <w:rPr>
          <w:rFonts w:ascii="Times New Roman" w:hAnsi="Times New Roman" w:cs="Times New Roman"/>
          <w:sz w:val="24"/>
          <w:szCs w:val="24"/>
        </w:rPr>
      </w:pPr>
      <w:r>
        <w:rPr>
          <w:rFonts w:ascii="Times New Roman" w:hAnsi="Times New Roman" w:cs="Times New Roman"/>
          <w:sz w:val="24"/>
          <w:szCs w:val="24"/>
        </w:rPr>
        <w:t>7:12: Endorse Consortium Approach to Expanding Online Education</w:t>
      </w:r>
    </w:p>
    <w:p w:rsidR="00A201C9" w:rsidRDefault="004D5807" w:rsidP="00A201C9">
      <w:pPr>
        <w:pStyle w:val="NoSpacing"/>
        <w:rPr>
          <w:rFonts w:ascii="Times New Roman" w:hAnsi="Times New Roman" w:cs="Times New Roman"/>
          <w:sz w:val="24"/>
          <w:szCs w:val="24"/>
        </w:rPr>
      </w:pPr>
      <w:r>
        <w:rPr>
          <w:rFonts w:ascii="Times New Roman" w:hAnsi="Times New Roman" w:cs="Times New Roman"/>
          <w:sz w:val="24"/>
          <w:szCs w:val="24"/>
        </w:rPr>
        <w:t>9:02: Expand System-wide Online Educational Opportunities</w:t>
      </w:r>
    </w:p>
    <w:p w:rsidR="00D673DE" w:rsidRDefault="00D673DE" w:rsidP="00A201C9">
      <w:pPr>
        <w:pStyle w:val="NoSpacing"/>
        <w:rPr>
          <w:rFonts w:ascii="Times New Roman" w:hAnsi="Times New Roman" w:cs="Times New Roman"/>
          <w:sz w:val="24"/>
          <w:szCs w:val="24"/>
        </w:rPr>
      </w:pPr>
    </w:p>
    <w:p w:rsidR="00D673DE" w:rsidRDefault="00D673DE" w:rsidP="00A201C9">
      <w:pPr>
        <w:pStyle w:val="NoSpacing"/>
        <w:rPr>
          <w:rFonts w:ascii="Times New Roman" w:hAnsi="Times New Roman" w:cs="Times New Roman"/>
          <w:sz w:val="24"/>
          <w:szCs w:val="24"/>
        </w:rPr>
      </w:pPr>
      <w:r>
        <w:rPr>
          <w:rFonts w:ascii="Times New Roman" w:hAnsi="Times New Roman" w:cs="Times New Roman"/>
          <w:sz w:val="24"/>
          <w:szCs w:val="24"/>
        </w:rPr>
        <w:t xml:space="preserve">Other </w:t>
      </w:r>
      <w:r w:rsidR="002E1AA0">
        <w:rPr>
          <w:rFonts w:ascii="Times New Roman" w:hAnsi="Times New Roman" w:cs="Times New Roman"/>
          <w:sz w:val="24"/>
          <w:szCs w:val="24"/>
        </w:rPr>
        <w:t>key resolutions of relevance for Moorpark</w:t>
      </w:r>
    </w:p>
    <w:p w:rsidR="0089149F" w:rsidRDefault="0089149F" w:rsidP="0089149F">
      <w:pPr>
        <w:pStyle w:val="NoSpacing"/>
        <w:rPr>
          <w:rFonts w:ascii="Times New Roman" w:hAnsi="Times New Roman" w:cs="Times New Roman"/>
          <w:sz w:val="24"/>
          <w:szCs w:val="24"/>
        </w:rPr>
      </w:pPr>
      <w:r>
        <w:rPr>
          <w:rFonts w:ascii="Times New Roman" w:hAnsi="Times New Roman" w:cs="Times New Roman"/>
          <w:sz w:val="24"/>
          <w:szCs w:val="24"/>
        </w:rPr>
        <w:t>3.01: Support for DACA Students</w:t>
      </w:r>
    </w:p>
    <w:p w:rsidR="00D673DE" w:rsidRDefault="00D673DE" w:rsidP="00A201C9">
      <w:pPr>
        <w:pStyle w:val="NoSpacing"/>
        <w:rPr>
          <w:rFonts w:ascii="Times New Roman" w:hAnsi="Times New Roman" w:cs="Times New Roman"/>
          <w:sz w:val="24"/>
          <w:szCs w:val="24"/>
        </w:rPr>
      </w:pPr>
      <w:r>
        <w:rPr>
          <w:rFonts w:ascii="Times New Roman" w:hAnsi="Times New Roman" w:cs="Times New Roman"/>
          <w:sz w:val="24"/>
          <w:szCs w:val="24"/>
        </w:rPr>
        <w:t>7.01: Creating Guidelines for Veteran Resource Centers</w:t>
      </w:r>
    </w:p>
    <w:p w:rsidR="00D673DE" w:rsidRDefault="00D673DE" w:rsidP="00A201C9">
      <w:pPr>
        <w:pStyle w:val="NoSpacing"/>
        <w:rPr>
          <w:rFonts w:ascii="Times New Roman" w:hAnsi="Times New Roman" w:cs="Times New Roman"/>
          <w:sz w:val="24"/>
          <w:szCs w:val="24"/>
        </w:rPr>
      </w:pPr>
      <w:r>
        <w:rPr>
          <w:rFonts w:ascii="Times New Roman" w:hAnsi="Times New Roman" w:cs="Times New Roman"/>
          <w:sz w:val="24"/>
          <w:szCs w:val="24"/>
        </w:rPr>
        <w:t>13.01: Recognition of Course Sections with Low-Cost Materials Options</w:t>
      </w:r>
    </w:p>
    <w:p w:rsidR="00D673DE" w:rsidRDefault="00D673DE" w:rsidP="00A201C9">
      <w:pPr>
        <w:pStyle w:val="NoSpacing"/>
        <w:rPr>
          <w:rFonts w:ascii="Times New Roman" w:hAnsi="Times New Roman" w:cs="Times New Roman"/>
          <w:sz w:val="24"/>
          <w:szCs w:val="24"/>
        </w:rPr>
      </w:pPr>
      <w:r>
        <w:rPr>
          <w:rFonts w:ascii="Times New Roman" w:hAnsi="Times New Roman" w:cs="Times New Roman"/>
          <w:sz w:val="24"/>
          <w:szCs w:val="24"/>
        </w:rPr>
        <w:t xml:space="preserve">15.01: Aligning Transfer Pathways for the CSU and UC Systems </w:t>
      </w:r>
    </w:p>
    <w:p w:rsidR="004D2BE9" w:rsidRDefault="004D2BE9" w:rsidP="00A201C9">
      <w:pPr>
        <w:pStyle w:val="NoSpacing"/>
        <w:rPr>
          <w:rFonts w:ascii="Times New Roman" w:hAnsi="Times New Roman" w:cs="Times New Roman"/>
          <w:sz w:val="24"/>
          <w:szCs w:val="24"/>
        </w:rPr>
      </w:pPr>
      <w:r>
        <w:rPr>
          <w:rFonts w:ascii="Times New Roman" w:hAnsi="Times New Roman" w:cs="Times New Roman"/>
          <w:sz w:val="24"/>
          <w:szCs w:val="24"/>
        </w:rPr>
        <w:t>17.05: Support for Academic Senate Faculty Leadership Training</w:t>
      </w:r>
    </w:p>
    <w:p w:rsidR="002E1AA0" w:rsidRDefault="002E1AA0" w:rsidP="00A201C9">
      <w:pPr>
        <w:pStyle w:val="NoSpacing"/>
        <w:rPr>
          <w:rFonts w:ascii="Times New Roman" w:hAnsi="Times New Roman" w:cs="Times New Roman"/>
          <w:sz w:val="24"/>
          <w:szCs w:val="24"/>
        </w:rPr>
      </w:pPr>
    </w:p>
    <w:p w:rsidR="0089149F" w:rsidRDefault="0089149F" w:rsidP="00A201C9">
      <w:pPr>
        <w:pStyle w:val="NoSpacing"/>
        <w:rPr>
          <w:rFonts w:ascii="Times New Roman" w:hAnsi="Times New Roman" w:cs="Times New Roman"/>
          <w:sz w:val="24"/>
          <w:szCs w:val="24"/>
        </w:rPr>
      </w:pPr>
      <w:r>
        <w:rPr>
          <w:rFonts w:ascii="Times New Roman" w:hAnsi="Times New Roman" w:cs="Times New Roman"/>
          <w:sz w:val="24"/>
          <w:szCs w:val="24"/>
        </w:rPr>
        <w:t>Attendees representing Moorpark College:</w:t>
      </w:r>
    </w:p>
    <w:p w:rsidR="0089149F" w:rsidRDefault="0089149F" w:rsidP="00A201C9">
      <w:pPr>
        <w:pStyle w:val="NoSpacing"/>
        <w:rPr>
          <w:rFonts w:ascii="Times New Roman" w:hAnsi="Times New Roman" w:cs="Times New Roman"/>
          <w:sz w:val="24"/>
          <w:szCs w:val="24"/>
        </w:rPr>
      </w:pPr>
      <w:r>
        <w:rPr>
          <w:rFonts w:ascii="Times New Roman" w:hAnsi="Times New Roman" w:cs="Times New Roman"/>
          <w:sz w:val="24"/>
          <w:szCs w:val="24"/>
        </w:rPr>
        <w:tab/>
        <w:t>Nenagh Brown, Senate President</w:t>
      </w:r>
    </w:p>
    <w:p w:rsidR="0089149F" w:rsidRPr="000D7536" w:rsidRDefault="0089149F" w:rsidP="00A201C9">
      <w:pPr>
        <w:pStyle w:val="NoSpacing"/>
        <w:rPr>
          <w:rFonts w:ascii="Times New Roman" w:hAnsi="Times New Roman" w:cs="Times New Roman"/>
          <w:sz w:val="24"/>
          <w:szCs w:val="24"/>
          <w:u w:val="single"/>
        </w:rPr>
      </w:pPr>
      <w:r>
        <w:rPr>
          <w:rFonts w:ascii="Times New Roman" w:hAnsi="Times New Roman" w:cs="Times New Roman"/>
          <w:sz w:val="24"/>
          <w:szCs w:val="24"/>
        </w:rPr>
        <w:tab/>
      </w:r>
      <w:r w:rsidRPr="000D7536">
        <w:rPr>
          <w:rFonts w:ascii="Times New Roman" w:hAnsi="Times New Roman" w:cs="Times New Roman"/>
          <w:sz w:val="24"/>
          <w:szCs w:val="24"/>
          <w:u w:val="single"/>
        </w:rPr>
        <w:t>Erik Reese, Secretary</w:t>
      </w:r>
      <w:r w:rsidR="00663840">
        <w:rPr>
          <w:rFonts w:ascii="Times New Roman" w:hAnsi="Times New Roman" w:cs="Times New Roman"/>
          <w:sz w:val="24"/>
          <w:szCs w:val="24"/>
          <w:u w:val="single"/>
        </w:rPr>
        <w:t>,</w:t>
      </w:r>
      <w:r w:rsidR="000D7536" w:rsidRPr="000D7536">
        <w:rPr>
          <w:rFonts w:ascii="Times New Roman" w:hAnsi="Times New Roman" w:cs="Times New Roman"/>
          <w:sz w:val="24"/>
          <w:szCs w:val="24"/>
          <w:u w:val="single"/>
        </w:rPr>
        <w:t xml:space="preserve"> and voting delegate</w:t>
      </w:r>
    </w:p>
    <w:p w:rsidR="0089149F" w:rsidRDefault="0089149F" w:rsidP="00A201C9">
      <w:pPr>
        <w:pStyle w:val="NoSpacing"/>
        <w:rPr>
          <w:rFonts w:ascii="Times New Roman" w:hAnsi="Times New Roman" w:cs="Times New Roman"/>
          <w:sz w:val="24"/>
          <w:szCs w:val="24"/>
        </w:rPr>
      </w:pPr>
      <w:r>
        <w:rPr>
          <w:rFonts w:ascii="Times New Roman" w:hAnsi="Times New Roman" w:cs="Times New Roman"/>
          <w:sz w:val="24"/>
          <w:szCs w:val="24"/>
        </w:rPr>
        <w:tab/>
        <w:t>Renee Butler, Treasurer</w:t>
      </w:r>
      <w:r w:rsidR="000D7536">
        <w:rPr>
          <w:rFonts w:ascii="Times New Roman" w:hAnsi="Times New Roman" w:cs="Times New Roman"/>
          <w:sz w:val="24"/>
          <w:szCs w:val="24"/>
        </w:rPr>
        <w:t xml:space="preserve"> </w:t>
      </w:r>
    </w:p>
    <w:p w:rsidR="0089149F" w:rsidRDefault="0089149F" w:rsidP="00A201C9">
      <w:pPr>
        <w:pStyle w:val="NoSpacing"/>
        <w:rPr>
          <w:rFonts w:ascii="Times New Roman" w:hAnsi="Times New Roman" w:cs="Times New Roman"/>
          <w:sz w:val="24"/>
          <w:szCs w:val="24"/>
        </w:rPr>
      </w:pPr>
      <w:r>
        <w:rPr>
          <w:rFonts w:ascii="Times New Roman" w:hAnsi="Times New Roman" w:cs="Times New Roman"/>
          <w:sz w:val="24"/>
          <w:szCs w:val="24"/>
        </w:rPr>
        <w:tab/>
        <w:t xml:space="preserve">Michael Hoffman, Representative </w:t>
      </w:r>
    </w:p>
    <w:p w:rsidR="009104E7" w:rsidRDefault="009104E7" w:rsidP="00A201C9">
      <w:pPr>
        <w:pStyle w:val="NoSpacing"/>
        <w:rPr>
          <w:rFonts w:ascii="Times New Roman" w:hAnsi="Times New Roman" w:cs="Times New Roman"/>
          <w:sz w:val="24"/>
          <w:szCs w:val="24"/>
        </w:rPr>
      </w:pPr>
    </w:p>
    <w:p w:rsidR="00CF2A57" w:rsidRDefault="00CF2A57" w:rsidP="00A201C9">
      <w:pPr>
        <w:pStyle w:val="NoSpacing"/>
        <w:rPr>
          <w:rFonts w:ascii="Times New Roman" w:hAnsi="Times New Roman" w:cs="Times New Roman"/>
          <w:sz w:val="24"/>
          <w:szCs w:val="24"/>
        </w:rPr>
      </w:pPr>
      <w:r w:rsidRPr="00BF6E11">
        <w:rPr>
          <w:rFonts w:ascii="Times New Roman" w:hAnsi="Times New Roman" w:cs="Times New Roman"/>
          <w:sz w:val="24"/>
          <w:szCs w:val="24"/>
          <w:u w:val="single"/>
        </w:rPr>
        <w:lastRenderedPageBreak/>
        <w:t>Sessions Summary</w:t>
      </w:r>
      <w:r>
        <w:rPr>
          <w:rFonts w:ascii="Times New Roman" w:hAnsi="Times New Roman" w:cs="Times New Roman"/>
          <w:sz w:val="24"/>
          <w:szCs w:val="24"/>
        </w:rPr>
        <w:t>—Renee Butler</w:t>
      </w:r>
    </w:p>
    <w:p w:rsidR="00CF2A57" w:rsidRDefault="00CF2A57" w:rsidP="00A201C9">
      <w:pPr>
        <w:pStyle w:val="NoSpacing"/>
        <w:rPr>
          <w:rFonts w:ascii="Times New Roman" w:hAnsi="Times New Roman" w:cs="Times New Roman"/>
          <w:sz w:val="24"/>
          <w:szCs w:val="24"/>
        </w:rPr>
      </w:pPr>
    </w:p>
    <w:p w:rsidR="00CF2A57" w:rsidRPr="00CF2A57" w:rsidRDefault="00CF2A57" w:rsidP="00CF2A57">
      <w:pPr>
        <w:pStyle w:val="NoSpacing"/>
        <w:rPr>
          <w:rFonts w:ascii="Times New Roman" w:hAnsi="Times New Roman" w:cs="Times New Roman"/>
          <w:sz w:val="24"/>
          <w:szCs w:val="24"/>
        </w:rPr>
      </w:pPr>
      <w:r w:rsidRPr="00CF2A57">
        <w:rPr>
          <w:rFonts w:ascii="Times New Roman" w:hAnsi="Times New Roman" w:cs="Times New Roman"/>
          <w:sz w:val="24"/>
          <w:szCs w:val="24"/>
          <w:u w:val="single"/>
        </w:rPr>
        <w:t>Engaging All Faculty in the Professional Life of the College</w:t>
      </w:r>
    </w:p>
    <w:p w:rsidR="00CF2A57" w:rsidRPr="00CF2A57" w:rsidRDefault="00CF2A57" w:rsidP="00CF2A57">
      <w:pPr>
        <w:pStyle w:val="NoSpacing"/>
        <w:numPr>
          <w:ilvl w:val="0"/>
          <w:numId w:val="1"/>
        </w:numPr>
        <w:rPr>
          <w:rFonts w:ascii="Times New Roman" w:hAnsi="Times New Roman" w:cs="Times New Roman"/>
          <w:sz w:val="24"/>
          <w:szCs w:val="24"/>
        </w:rPr>
      </w:pPr>
      <w:r w:rsidRPr="00CF2A57">
        <w:rPr>
          <w:rFonts w:ascii="Times New Roman" w:hAnsi="Times New Roman" w:cs="Times New Roman"/>
          <w:sz w:val="24"/>
          <w:szCs w:val="24"/>
        </w:rPr>
        <w:t>Adjunct/part-time faculty should be informed and engaged.</w:t>
      </w:r>
    </w:p>
    <w:p w:rsidR="00CF2A57" w:rsidRPr="00CF2A57" w:rsidRDefault="00CF2A57" w:rsidP="00CF2A57">
      <w:pPr>
        <w:pStyle w:val="NoSpacing"/>
        <w:numPr>
          <w:ilvl w:val="0"/>
          <w:numId w:val="1"/>
        </w:numPr>
        <w:rPr>
          <w:rFonts w:ascii="Times New Roman" w:hAnsi="Times New Roman" w:cs="Times New Roman"/>
          <w:sz w:val="24"/>
          <w:szCs w:val="24"/>
        </w:rPr>
      </w:pPr>
      <w:r w:rsidRPr="00CF2A57">
        <w:rPr>
          <w:rFonts w:ascii="Times New Roman" w:hAnsi="Times New Roman" w:cs="Times New Roman"/>
          <w:sz w:val="24"/>
          <w:szCs w:val="24"/>
        </w:rPr>
        <w:t>Encourage new full-time faculty and part-time faculty to participate in department and division meetings, student life, community engagement, and professional development.</w:t>
      </w:r>
    </w:p>
    <w:p w:rsidR="00CF2A57" w:rsidRPr="00CF2A57" w:rsidRDefault="00CF2A57" w:rsidP="00CF2A57">
      <w:pPr>
        <w:pStyle w:val="NoSpacing"/>
        <w:numPr>
          <w:ilvl w:val="0"/>
          <w:numId w:val="1"/>
        </w:numPr>
        <w:rPr>
          <w:rFonts w:ascii="Times New Roman" w:hAnsi="Times New Roman" w:cs="Times New Roman"/>
          <w:sz w:val="24"/>
          <w:szCs w:val="24"/>
        </w:rPr>
      </w:pPr>
      <w:r w:rsidRPr="00CF2A57">
        <w:rPr>
          <w:rFonts w:ascii="Times New Roman" w:hAnsi="Times New Roman" w:cs="Times New Roman"/>
          <w:sz w:val="24"/>
          <w:szCs w:val="24"/>
        </w:rPr>
        <w:t>Online orientation is a suggestion.</w:t>
      </w:r>
    </w:p>
    <w:p w:rsidR="00CF2A57" w:rsidRPr="00CF2A57" w:rsidRDefault="00CF2A57" w:rsidP="00CF2A57">
      <w:pPr>
        <w:pStyle w:val="NoSpacing"/>
        <w:numPr>
          <w:ilvl w:val="0"/>
          <w:numId w:val="1"/>
        </w:numPr>
        <w:rPr>
          <w:rFonts w:ascii="Times New Roman" w:hAnsi="Times New Roman" w:cs="Times New Roman"/>
          <w:sz w:val="24"/>
          <w:szCs w:val="24"/>
        </w:rPr>
      </w:pPr>
      <w:r w:rsidRPr="00CF2A57">
        <w:rPr>
          <w:rFonts w:ascii="Times New Roman" w:hAnsi="Times New Roman" w:cs="Times New Roman"/>
          <w:sz w:val="24"/>
          <w:szCs w:val="24"/>
        </w:rPr>
        <w:t>Do not put in a distinction of “full-time” or “part-time” when it is not necessary.</w:t>
      </w:r>
    </w:p>
    <w:p w:rsidR="00CF2A57" w:rsidRPr="00CF2A57" w:rsidRDefault="00CF2A57" w:rsidP="00CF2A57">
      <w:pPr>
        <w:pStyle w:val="NoSpacing"/>
        <w:numPr>
          <w:ilvl w:val="0"/>
          <w:numId w:val="1"/>
        </w:numPr>
        <w:rPr>
          <w:rFonts w:ascii="Times New Roman" w:hAnsi="Times New Roman" w:cs="Times New Roman"/>
          <w:sz w:val="24"/>
          <w:szCs w:val="24"/>
        </w:rPr>
      </w:pPr>
      <w:r w:rsidRPr="00CF2A57">
        <w:rPr>
          <w:rFonts w:ascii="Times New Roman" w:hAnsi="Times New Roman" w:cs="Times New Roman"/>
          <w:sz w:val="24"/>
          <w:szCs w:val="24"/>
        </w:rPr>
        <w:t>Throw out “us and “them” vocabulary when referring to FT and PT.</w:t>
      </w:r>
    </w:p>
    <w:p w:rsidR="00CF2A57" w:rsidRPr="00CF2A57" w:rsidRDefault="00CF2A57" w:rsidP="00CF2A57">
      <w:pPr>
        <w:pStyle w:val="NoSpacing"/>
        <w:numPr>
          <w:ilvl w:val="0"/>
          <w:numId w:val="1"/>
        </w:numPr>
        <w:rPr>
          <w:rFonts w:ascii="Times New Roman" w:hAnsi="Times New Roman" w:cs="Times New Roman"/>
          <w:sz w:val="24"/>
          <w:szCs w:val="24"/>
        </w:rPr>
      </w:pPr>
      <w:r w:rsidRPr="00CF2A57">
        <w:rPr>
          <w:rFonts w:ascii="Times New Roman" w:hAnsi="Times New Roman" w:cs="Times New Roman"/>
          <w:sz w:val="24"/>
          <w:szCs w:val="24"/>
        </w:rPr>
        <w:t>For our Integrated Strategic Plan, do we have a part-time representative?</w:t>
      </w:r>
    </w:p>
    <w:p w:rsidR="00CF2A57" w:rsidRPr="00CF2A57" w:rsidRDefault="00CF2A57" w:rsidP="00CF2A57">
      <w:pPr>
        <w:pStyle w:val="NoSpacing"/>
        <w:ind w:left="720"/>
        <w:rPr>
          <w:rFonts w:ascii="Times New Roman" w:hAnsi="Times New Roman" w:cs="Times New Roman"/>
          <w:sz w:val="24"/>
          <w:szCs w:val="24"/>
        </w:rPr>
      </w:pPr>
    </w:p>
    <w:p w:rsidR="00CF2A57" w:rsidRPr="00CF2A57" w:rsidRDefault="00CF2A57" w:rsidP="00CF2A57">
      <w:pPr>
        <w:pStyle w:val="NoSpacing"/>
        <w:rPr>
          <w:rFonts w:ascii="Times New Roman" w:hAnsi="Times New Roman" w:cs="Times New Roman"/>
          <w:sz w:val="24"/>
          <w:szCs w:val="24"/>
        </w:rPr>
      </w:pPr>
    </w:p>
    <w:p w:rsidR="00CF2A57" w:rsidRPr="00CF2A57" w:rsidRDefault="00CF2A57" w:rsidP="00CF2A57">
      <w:pPr>
        <w:pStyle w:val="NoSpacing"/>
        <w:rPr>
          <w:rFonts w:ascii="Times New Roman" w:hAnsi="Times New Roman" w:cs="Times New Roman"/>
          <w:sz w:val="24"/>
          <w:szCs w:val="24"/>
          <w:u w:val="single"/>
        </w:rPr>
      </w:pPr>
      <w:r w:rsidRPr="00CF2A57">
        <w:rPr>
          <w:rFonts w:ascii="Times New Roman" w:hAnsi="Times New Roman" w:cs="Times New Roman"/>
          <w:sz w:val="24"/>
          <w:szCs w:val="24"/>
          <w:u w:val="single"/>
        </w:rPr>
        <w:t>Multiple Measures and Accurate Student Placement</w:t>
      </w:r>
    </w:p>
    <w:p w:rsidR="00CF2A57" w:rsidRPr="00CF2A57" w:rsidRDefault="00CF2A57" w:rsidP="00CF2A57">
      <w:pPr>
        <w:pStyle w:val="NoSpacing"/>
        <w:numPr>
          <w:ilvl w:val="0"/>
          <w:numId w:val="2"/>
        </w:numPr>
        <w:rPr>
          <w:rFonts w:ascii="Times New Roman" w:hAnsi="Times New Roman" w:cs="Times New Roman"/>
          <w:sz w:val="24"/>
          <w:szCs w:val="24"/>
        </w:rPr>
      </w:pPr>
      <w:r w:rsidRPr="00CF2A57">
        <w:rPr>
          <w:rFonts w:ascii="Times New Roman" w:hAnsi="Times New Roman" w:cs="Times New Roman"/>
          <w:sz w:val="24"/>
          <w:szCs w:val="24"/>
        </w:rPr>
        <w:t>The chancellor stopped the Common assessment.</w:t>
      </w:r>
    </w:p>
    <w:p w:rsidR="00CF2A57" w:rsidRPr="00CF2A57" w:rsidRDefault="00CF2A57" w:rsidP="00CF2A57">
      <w:pPr>
        <w:pStyle w:val="NoSpacing"/>
        <w:numPr>
          <w:ilvl w:val="0"/>
          <w:numId w:val="2"/>
        </w:numPr>
        <w:rPr>
          <w:rFonts w:ascii="Times New Roman" w:hAnsi="Times New Roman" w:cs="Times New Roman"/>
          <w:sz w:val="24"/>
          <w:szCs w:val="24"/>
        </w:rPr>
      </w:pPr>
      <w:r w:rsidRPr="00CF2A57">
        <w:rPr>
          <w:rFonts w:ascii="Times New Roman" w:hAnsi="Times New Roman" w:cs="Times New Roman"/>
          <w:sz w:val="24"/>
          <w:szCs w:val="24"/>
        </w:rPr>
        <w:t>AB 705 was signed (on Friday the 13</w:t>
      </w:r>
      <w:r w:rsidRPr="00CF2A57">
        <w:rPr>
          <w:rFonts w:ascii="Times New Roman" w:hAnsi="Times New Roman" w:cs="Times New Roman"/>
          <w:sz w:val="24"/>
          <w:szCs w:val="24"/>
          <w:vertAlign w:val="superscript"/>
        </w:rPr>
        <w:t>th</w:t>
      </w:r>
      <w:r w:rsidRPr="00CF2A57">
        <w:rPr>
          <w:rFonts w:ascii="Times New Roman" w:hAnsi="Times New Roman" w:cs="Times New Roman"/>
          <w:sz w:val="24"/>
          <w:szCs w:val="24"/>
        </w:rPr>
        <w:t>) after the area meetings.  It requires us to use one or more of the following to place students:  H.S. coursework, H.S. GPA, H.S. Grades.</w:t>
      </w:r>
    </w:p>
    <w:p w:rsidR="00CF2A57" w:rsidRPr="00CF2A57" w:rsidRDefault="00CF2A57" w:rsidP="00CF2A57">
      <w:pPr>
        <w:pStyle w:val="NoSpacing"/>
        <w:numPr>
          <w:ilvl w:val="0"/>
          <w:numId w:val="2"/>
        </w:numPr>
        <w:rPr>
          <w:rFonts w:ascii="Times New Roman" w:hAnsi="Times New Roman" w:cs="Times New Roman"/>
          <w:sz w:val="24"/>
          <w:szCs w:val="24"/>
        </w:rPr>
      </w:pPr>
      <w:r w:rsidRPr="00CF2A57">
        <w:rPr>
          <w:rFonts w:ascii="Times New Roman" w:hAnsi="Times New Roman" w:cs="Times New Roman"/>
          <w:sz w:val="24"/>
          <w:szCs w:val="24"/>
        </w:rPr>
        <w:t>High School transcripts – difficult to obtain these for out of state, out of area, and international students.</w:t>
      </w:r>
    </w:p>
    <w:p w:rsidR="00CF2A57" w:rsidRPr="00CF2A57" w:rsidRDefault="00CF2A57" w:rsidP="00CF2A57">
      <w:pPr>
        <w:pStyle w:val="NoSpacing"/>
        <w:numPr>
          <w:ilvl w:val="0"/>
          <w:numId w:val="2"/>
        </w:numPr>
        <w:rPr>
          <w:rFonts w:ascii="Times New Roman" w:hAnsi="Times New Roman" w:cs="Times New Roman"/>
          <w:sz w:val="24"/>
          <w:szCs w:val="24"/>
        </w:rPr>
      </w:pPr>
      <w:r w:rsidRPr="00CF2A57">
        <w:rPr>
          <w:rFonts w:ascii="Times New Roman" w:hAnsi="Times New Roman" w:cs="Times New Roman"/>
          <w:sz w:val="24"/>
          <w:szCs w:val="24"/>
        </w:rPr>
        <w:t>Acu-placer is approved by the chancellor, but we are not allowed to use it by itself (Craig Rutan’s note:  it is as reliable as the Magic 8 ball).</w:t>
      </w:r>
    </w:p>
    <w:p w:rsidR="00CF2A57" w:rsidRPr="00CF2A57" w:rsidRDefault="00CF2A57" w:rsidP="00CF2A57">
      <w:pPr>
        <w:pStyle w:val="NoSpacing"/>
        <w:numPr>
          <w:ilvl w:val="0"/>
          <w:numId w:val="2"/>
        </w:numPr>
        <w:rPr>
          <w:rFonts w:ascii="Times New Roman" w:hAnsi="Times New Roman" w:cs="Times New Roman"/>
          <w:sz w:val="24"/>
          <w:szCs w:val="24"/>
        </w:rPr>
      </w:pPr>
      <w:r w:rsidRPr="00CF2A57">
        <w:rPr>
          <w:rFonts w:ascii="Times New Roman" w:hAnsi="Times New Roman" w:cs="Times New Roman"/>
          <w:sz w:val="24"/>
          <w:szCs w:val="24"/>
        </w:rPr>
        <w:t>Title V:  need a minimum of two evidence based measures.  However, can use to place students, and it is recommended to use, the highest placing score.  This is called the Disjunctive Model, as opposed to the Conjunctive Model that uses a combination of many scores.</w:t>
      </w:r>
    </w:p>
    <w:p w:rsidR="00CF2A57" w:rsidRPr="00CF2A57" w:rsidRDefault="00CF2A57" w:rsidP="00CF2A57">
      <w:pPr>
        <w:pStyle w:val="NoSpacing"/>
        <w:numPr>
          <w:ilvl w:val="0"/>
          <w:numId w:val="2"/>
        </w:numPr>
        <w:rPr>
          <w:rFonts w:ascii="Times New Roman" w:hAnsi="Times New Roman" w:cs="Times New Roman"/>
          <w:sz w:val="24"/>
          <w:szCs w:val="24"/>
        </w:rPr>
      </w:pPr>
      <w:r w:rsidRPr="00CF2A57">
        <w:rPr>
          <w:rFonts w:ascii="Times New Roman" w:hAnsi="Times New Roman" w:cs="Times New Roman"/>
          <w:sz w:val="24"/>
          <w:szCs w:val="24"/>
        </w:rPr>
        <w:t>Other means of assessment:  H.S. transcripts, SAT/ACT scores, EAP, Guided self-placement, counselor visits, employment history, Military history, embedded questions in placement tests.</w:t>
      </w:r>
    </w:p>
    <w:p w:rsidR="00CF2A57" w:rsidRPr="00CF2A57" w:rsidRDefault="00CF2A57" w:rsidP="00CF2A57">
      <w:pPr>
        <w:pStyle w:val="NoSpacing"/>
        <w:rPr>
          <w:rFonts w:ascii="Times New Roman" w:hAnsi="Times New Roman" w:cs="Times New Roman"/>
          <w:sz w:val="24"/>
          <w:szCs w:val="24"/>
        </w:rPr>
      </w:pPr>
    </w:p>
    <w:p w:rsidR="00CF2A57" w:rsidRPr="00CF2A57" w:rsidRDefault="00CF2A57" w:rsidP="00CF2A57">
      <w:pPr>
        <w:pStyle w:val="NoSpacing"/>
        <w:rPr>
          <w:rFonts w:ascii="Times New Roman" w:hAnsi="Times New Roman" w:cs="Times New Roman"/>
          <w:sz w:val="24"/>
          <w:szCs w:val="24"/>
          <w:u w:val="single"/>
        </w:rPr>
      </w:pPr>
    </w:p>
    <w:p w:rsidR="00CF2A57" w:rsidRPr="00CF2A57" w:rsidRDefault="00CF2A57" w:rsidP="00CF2A57">
      <w:pPr>
        <w:pStyle w:val="NoSpacing"/>
        <w:rPr>
          <w:rFonts w:ascii="Times New Roman" w:hAnsi="Times New Roman" w:cs="Times New Roman"/>
          <w:sz w:val="24"/>
          <w:szCs w:val="24"/>
          <w:u w:val="single"/>
        </w:rPr>
      </w:pPr>
      <w:r w:rsidRPr="00CF2A57">
        <w:rPr>
          <w:rFonts w:ascii="Times New Roman" w:hAnsi="Times New Roman" w:cs="Times New Roman"/>
          <w:sz w:val="24"/>
          <w:szCs w:val="24"/>
          <w:u w:val="single"/>
        </w:rPr>
        <w:t>Basic Skills</w:t>
      </w:r>
    </w:p>
    <w:p w:rsidR="00CF2A57" w:rsidRPr="00CF2A57" w:rsidRDefault="00CF2A57" w:rsidP="00CF2A57">
      <w:pPr>
        <w:pStyle w:val="NoSpacing"/>
        <w:numPr>
          <w:ilvl w:val="0"/>
          <w:numId w:val="6"/>
        </w:numPr>
        <w:rPr>
          <w:rFonts w:ascii="Times New Roman" w:hAnsi="Times New Roman" w:cs="Times New Roman"/>
          <w:sz w:val="24"/>
          <w:szCs w:val="24"/>
        </w:rPr>
      </w:pPr>
      <w:r w:rsidRPr="00CF2A57">
        <w:rPr>
          <w:rFonts w:ascii="Times New Roman" w:hAnsi="Times New Roman" w:cs="Times New Roman"/>
          <w:sz w:val="24"/>
          <w:szCs w:val="24"/>
        </w:rPr>
        <w:t>Funding laws and regulations BS-CEC s.88815 in Title V.</w:t>
      </w:r>
    </w:p>
    <w:p w:rsidR="00CF2A57" w:rsidRPr="00CF2A57" w:rsidRDefault="00CF2A57" w:rsidP="00CF2A57">
      <w:pPr>
        <w:pStyle w:val="NoSpacing"/>
        <w:numPr>
          <w:ilvl w:val="0"/>
          <w:numId w:val="6"/>
        </w:numPr>
        <w:rPr>
          <w:rFonts w:ascii="Times New Roman" w:hAnsi="Times New Roman" w:cs="Times New Roman"/>
          <w:sz w:val="24"/>
          <w:szCs w:val="24"/>
        </w:rPr>
      </w:pPr>
      <w:r w:rsidRPr="00CF2A57">
        <w:rPr>
          <w:rFonts w:ascii="Times New Roman" w:hAnsi="Times New Roman" w:cs="Times New Roman"/>
          <w:sz w:val="24"/>
          <w:szCs w:val="24"/>
        </w:rPr>
        <w:t>GI Bill does not pay for Basic Skills.</w:t>
      </w:r>
    </w:p>
    <w:p w:rsidR="00CF2A57" w:rsidRPr="00CF2A57" w:rsidRDefault="00CF2A57" w:rsidP="00CF2A57">
      <w:pPr>
        <w:pStyle w:val="NoSpacing"/>
        <w:numPr>
          <w:ilvl w:val="0"/>
          <w:numId w:val="6"/>
        </w:numPr>
        <w:rPr>
          <w:rFonts w:ascii="Times New Roman" w:hAnsi="Times New Roman" w:cs="Times New Roman"/>
          <w:sz w:val="24"/>
          <w:szCs w:val="24"/>
        </w:rPr>
      </w:pPr>
      <w:r w:rsidRPr="00CF2A57">
        <w:rPr>
          <w:rFonts w:ascii="Times New Roman" w:hAnsi="Times New Roman" w:cs="Times New Roman"/>
          <w:sz w:val="24"/>
          <w:szCs w:val="24"/>
        </w:rPr>
        <w:t>Does not include non-credit students</w:t>
      </w:r>
    </w:p>
    <w:p w:rsidR="00CF2A57" w:rsidRPr="00CF2A57" w:rsidRDefault="00CF2A57" w:rsidP="00CF2A57">
      <w:pPr>
        <w:pStyle w:val="NoSpacing"/>
        <w:numPr>
          <w:ilvl w:val="0"/>
          <w:numId w:val="6"/>
        </w:numPr>
        <w:rPr>
          <w:rFonts w:ascii="Times New Roman" w:hAnsi="Times New Roman" w:cs="Times New Roman"/>
          <w:sz w:val="24"/>
          <w:szCs w:val="24"/>
        </w:rPr>
      </w:pPr>
      <w:r w:rsidRPr="00CF2A57">
        <w:rPr>
          <w:rFonts w:ascii="Times New Roman" w:hAnsi="Times New Roman" w:cs="Times New Roman"/>
          <w:sz w:val="24"/>
          <w:szCs w:val="24"/>
        </w:rPr>
        <w:t>Argues against a co-requisite – not considered Basic Skills if there is a co-requisite.</w:t>
      </w:r>
    </w:p>
    <w:p w:rsidR="00CF2A57" w:rsidRPr="00CF2A57" w:rsidRDefault="00CF2A57" w:rsidP="00CF2A57">
      <w:pPr>
        <w:pStyle w:val="NoSpacing"/>
        <w:numPr>
          <w:ilvl w:val="0"/>
          <w:numId w:val="6"/>
        </w:numPr>
        <w:rPr>
          <w:rFonts w:ascii="Times New Roman" w:hAnsi="Times New Roman" w:cs="Times New Roman"/>
          <w:sz w:val="24"/>
          <w:szCs w:val="24"/>
        </w:rPr>
      </w:pPr>
      <w:r w:rsidRPr="00CF2A57">
        <w:rPr>
          <w:rFonts w:ascii="Times New Roman" w:hAnsi="Times New Roman" w:cs="Times New Roman"/>
          <w:sz w:val="24"/>
          <w:szCs w:val="24"/>
        </w:rPr>
        <w:t>64 college were awarded $89 million to improve the progression of Basic Skills.</w:t>
      </w:r>
    </w:p>
    <w:p w:rsidR="00CF2A57" w:rsidRPr="00CF2A57" w:rsidRDefault="00CF2A57" w:rsidP="00CF2A57">
      <w:pPr>
        <w:pStyle w:val="NoSpacing"/>
        <w:rPr>
          <w:rFonts w:ascii="Times New Roman" w:hAnsi="Times New Roman" w:cs="Times New Roman"/>
          <w:sz w:val="24"/>
          <w:szCs w:val="24"/>
        </w:rPr>
      </w:pPr>
    </w:p>
    <w:p w:rsidR="00CF2A57" w:rsidRPr="00CF2A57" w:rsidRDefault="00CF2A57" w:rsidP="00CF2A57">
      <w:pPr>
        <w:pStyle w:val="NoSpacing"/>
        <w:rPr>
          <w:rFonts w:ascii="Times New Roman" w:hAnsi="Times New Roman" w:cs="Times New Roman"/>
          <w:sz w:val="24"/>
          <w:szCs w:val="24"/>
          <w:u w:val="single"/>
        </w:rPr>
      </w:pPr>
    </w:p>
    <w:p w:rsidR="00CF2A57" w:rsidRPr="00CF2A57" w:rsidRDefault="00CF2A57" w:rsidP="00CF2A57">
      <w:pPr>
        <w:pStyle w:val="NoSpacing"/>
        <w:rPr>
          <w:rFonts w:ascii="Times New Roman" w:hAnsi="Times New Roman" w:cs="Times New Roman"/>
          <w:sz w:val="24"/>
          <w:szCs w:val="24"/>
          <w:u w:val="single"/>
        </w:rPr>
      </w:pPr>
      <w:r w:rsidRPr="00CF2A57">
        <w:rPr>
          <w:rFonts w:ascii="Times New Roman" w:hAnsi="Times New Roman" w:cs="Times New Roman"/>
          <w:sz w:val="24"/>
          <w:szCs w:val="24"/>
          <w:u w:val="single"/>
        </w:rPr>
        <w:t>Quantitative Reasoning</w:t>
      </w:r>
    </w:p>
    <w:p w:rsidR="00CF2A57" w:rsidRPr="00CF2A57" w:rsidRDefault="00CF2A57" w:rsidP="00CF2A57">
      <w:pPr>
        <w:pStyle w:val="NoSpacing"/>
        <w:numPr>
          <w:ilvl w:val="0"/>
          <w:numId w:val="7"/>
        </w:numPr>
        <w:rPr>
          <w:rFonts w:ascii="Times New Roman" w:hAnsi="Times New Roman" w:cs="Times New Roman"/>
          <w:sz w:val="24"/>
          <w:szCs w:val="24"/>
        </w:rPr>
      </w:pPr>
      <w:r w:rsidRPr="00CF2A57">
        <w:rPr>
          <w:rFonts w:ascii="Times New Roman" w:hAnsi="Times New Roman" w:cs="Times New Roman"/>
          <w:sz w:val="24"/>
          <w:szCs w:val="24"/>
        </w:rPr>
        <w:t>Cal State Universities must do away with Intermediate Algebra.</w:t>
      </w:r>
    </w:p>
    <w:p w:rsidR="00CF2A57" w:rsidRPr="00CF2A57" w:rsidRDefault="00CF2A57" w:rsidP="00CF2A57">
      <w:pPr>
        <w:pStyle w:val="NoSpacing"/>
        <w:numPr>
          <w:ilvl w:val="0"/>
          <w:numId w:val="7"/>
        </w:numPr>
        <w:rPr>
          <w:rFonts w:ascii="Times New Roman" w:hAnsi="Times New Roman" w:cs="Times New Roman"/>
          <w:sz w:val="24"/>
          <w:szCs w:val="24"/>
        </w:rPr>
      </w:pPr>
      <w:r w:rsidRPr="00CF2A57">
        <w:rPr>
          <w:rFonts w:ascii="Times New Roman" w:hAnsi="Times New Roman" w:cs="Times New Roman"/>
          <w:sz w:val="24"/>
          <w:szCs w:val="24"/>
        </w:rPr>
        <w:t>UC still requires Intermediate Algebra and have made no indication that they will do away with it also.</w:t>
      </w:r>
    </w:p>
    <w:p w:rsidR="00CF2A57" w:rsidRPr="00CF2A57" w:rsidRDefault="00CF2A57" w:rsidP="00CF2A57">
      <w:pPr>
        <w:pStyle w:val="NoSpacing"/>
        <w:numPr>
          <w:ilvl w:val="0"/>
          <w:numId w:val="7"/>
        </w:numPr>
        <w:rPr>
          <w:rFonts w:ascii="Times New Roman" w:hAnsi="Times New Roman" w:cs="Times New Roman"/>
          <w:sz w:val="24"/>
          <w:szCs w:val="24"/>
        </w:rPr>
      </w:pPr>
      <w:r w:rsidRPr="00CF2A57">
        <w:rPr>
          <w:rFonts w:ascii="Times New Roman" w:hAnsi="Times New Roman" w:cs="Times New Roman"/>
          <w:sz w:val="24"/>
          <w:szCs w:val="24"/>
        </w:rPr>
        <w:t xml:space="preserve">Two pathways:  Traditional Intermediate Algebra to College Algebra to transfer, or Pathways to Statistics, then Statistics to transfer.  </w:t>
      </w:r>
    </w:p>
    <w:p w:rsidR="00CF2A57" w:rsidRPr="00CF2A57" w:rsidRDefault="00CF2A57" w:rsidP="00CF2A57">
      <w:pPr>
        <w:pStyle w:val="NoSpacing"/>
        <w:numPr>
          <w:ilvl w:val="0"/>
          <w:numId w:val="7"/>
        </w:numPr>
        <w:rPr>
          <w:rFonts w:ascii="Times New Roman" w:hAnsi="Times New Roman" w:cs="Times New Roman"/>
          <w:sz w:val="24"/>
          <w:szCs w:val="24"/>
        </w:rPr>
      </w:pPr>
      <w:r w:rsidRPr="00CF2A57">
        <w:rPr>
          <w:rFonts w:ascii="Times New Roman" w:hAnsi="Times New Roman" w:cs="Times New Roman"/>
          <w:sz w:val="24"/>
          <w:szCs w:val="24"/>
        </w:rPr>
        <w:t>Students are “locked it” when they choose a path (in their opinion, not mine).</w:t>
      </w:r>
    </w:p>
    <w:p w:rsidR="00CF2A57" w:rsidRPr="00CF2A57" w:rsidRDefault="00CF2A57" w:rsidP="00CF2A57">
      <w:pPr>
        <w:pStyle w:val="NoSpacing"/>
        <w:numPr>
          <w:ilvl w:val="0"/>
          <w:numId w:val="7"/>
        </w:numPr>
        <w:rPr>
          <w:rFonts w:ascii="Times New Roman" w:hAnsi="Times New Roman" w:cs="Times New Roman"/>
          <w:sz w:val="24"/>
          <w:szCs w:val="24"/>
        </w:rPr>
      </w:pPr>
      <w:r w:rsidRPr="00CF2A57">
        <w:rPr>
          <w:rFonts w:ascii="Times New Roman" w:hAnsi="Times New Roman" w:cs="Times New Roman"/>
          <w:sz w:val="24"/>
          <w:szCs w:val="24"/>
        </w:rPr>
        <w:t>Want bridges between these two pathways (I don’t see this happening).</w:t>
      </w:r>
    </w:p>
    <w:p w:rsidR="00CF2A57" w:rsidRPr="00CF2A57" w:rsidRDefault="00CF2A57" w:rsidP="00CF2A57">
      <w:pPr>
        <w:pStyle w:val="NoSpacing"/>
        <w:numPr>
          <w:ilvl w:val="0"/>
          <w:numId w:val="7"/>
        </w:numPr>
        <w:rPr>
          <w:rFonts w:ascii="Times New Roman" w:hAnsi="Times New Roman" w:cs="Times New Roman"/>
          <w:sz w:val="24"/>
          <w:szCs w:val="24"/>
        </w:rPr>
      </w:pPr>
      <w:r w:rsidRPr="00CF2A57">
        <w:rPr>
          <w:rFonts w:ascii="Times New Roman" w:hAnsi="Times New Roman" w:cs="Times New Roman"/>
          <w:sz w:val="24"/>
          <w:szCs w:val="24"/>
        </w:rPr>
        <w:t>Possible to have more pathways in the future (I can’t imagine what these could be).</w:t>
      </w:r>
    </w:p>
    <w:p w:rsidR="00CF2A57" w:rsidRPr="00CF2A57" w:rsidRDefault="00CF2A57" w:rsidP="00CF2A57">
      <w:pPr>
        <w:pStyle w:val="NoSpacing"/>
        <w:ind w:left="720"/>
        <w:rPr>
          <w:rFonts w:ascii="Times New Roman" w:hAnsi="Times New Roman" w:cs="Times New Roman"/>
          <w:sz w:val="24"/>
          <w:szCs w:val="24"/>
        </w:rPr>
      </w:pPr>
    </w:p>
    <w:p w:rsidR="00CF2A57" w:rsidRPr="00CF2A57" w:rsidRDefault="00CF2A57" w:rsidP="00CF2A57">
      <w:pPr>
        <w:pStyle w:val="NoSpacing"/>
        <w:ind w:left="720"/>
        <w:rPr>
          <w:rFonts w:ascii="Times New Roman" w:hAnsi="Times New Roman" w:cs="Times New Roman"/>
          <w:sz w:val="24"/>
          <w:szCs w:val="24"/>
        </w:rPr>
      </w:pPr>
    </w:p>
    <w:p w:rsidR="00CF2A57" w:rsidRPr="00CF2A57" w:rsidRDefault="00CF2A57" w:rsidP="00CF2A57">
      <w:pPr>
        <w:pStyle w:val="NoSpacing"/>
        <w:rPr>
          <w:rFonts w:ascii="Times New Roman" w:hAnsi="Times New Roman" w:cs="Times New Roman"/>
          <w:sz w:val="24"/>
          <w:szCs w:val="24"/>
          <w:u w:val="single"/>
        </w:rPr>
      </w:pPr>
      <w:r w:rsidRPr="00CF2A57">
        <w:rPr>
          <w:rFonts w:ascii="Times New Roman" w:hAnsi="Times New Roman" w:cs="Times New Roman"/>
          <w:sz w:val="24"/>
          <w:szCs w:val="24"/>
          <w:u w:val="single"/>
        </w:rPr>
        <w:t>What’s Happening with the Education Planning, Online Education, and Common Assessment Initiatives?</w:t>
      </w:r>
    </w:p>
    <w:p w:rsidR="00CF2A57" w:rsidRPr="00CF2A57" w:rsidRDefault="00CF2A57" w:rsidP="00CF2A57">
      <w:pPr>
        <w:pStyle w:val="NoSpacing"/>
        <w:ind w:left="270"/>
        <w:rPr>
          <w:rFonts w:ascii="Times New Roman" w:hAnsi="Times New Roman" w:cs="Times New Roman"/>
          <w:sz w:val="24"/>
          <w:szCs w:val="24"/>
          <w:u w:val="single"/>
        </w:rPr>
      </w:pPr>
    </w:p>
    <w:p w:rsidR="00CF2A57" w:rsidRPr="00CF2A57" w:rsidRDefault="00CF2A57" w:rsidP="00CF2A57">
      <w:pPr>
        <w:pStyle w:val="NoSpacing"/>
        <w:ind w:left="270"/>
        <w:rPr>
          <w:rFonts w:ascii="Times New Roman" w:hAnsi="Times New Roman" w:cs="Times New Roman"/>
          <w:sz w:val="24"/>
          <w:szCs w:val="24"/>
          <w:u w:val="single"/>
        </w:rPr>
      </w:pPr>
      <w:r w:rsidRPr="00CF2A57">
        <w:rPr>
          <w:rFonts w:ascii="Times New Roman" w:hAnsi="Times New Roman" w:cs="Times New Roman"/>
          <w:sz w:val="24"/>
          <w:szCs w:val="24"/>
          <w:u w:val="single"/>
        </w:rPr>
        <w:t>Education Planning (EPI):</w:t>
      </w:r>
    </w:p>
    <w:p w:rsidR="00CF2A57" w:rsidRPr="00CF2A57" w:rsidRDefault="00CF2A57" w:rsidP="00CF2A57">
      <w:pPr>
        <w:pStyle w:val="NoSpacing"/>
        <w:numPr>
          <w:ilvl w:val="0"/>
          <w:numId w:val="3"/>
        </w:numPr>
        <w:rPr>
          <w:rFonts w:ascii="Times New Roman" w:hAnsi="Times New Roman" w:cs="Times New Roman"/>
          <w:sz w:val="24"/>
          <w:szCs w:val="24"/>
        </w:rPr>
      </w:pPr>
      <w:r w:rsidRPr="00CF2A57">
        <w:rPr>
          <w:rFonts w:ascii="Times New Roman" w:hAnsi="Times New Roman" w:cs="Times New Roman"/>
          <w:sz w:val="24"/>
          <w:szCs w:val="24"/>
        </w:rPr>
        <w:t>ccc.mypath.org</w:t>
      </w:r>
    </w:p>
    <w:p w:rsidR="00CF2A57" w:rsidRPr="00CF2A57" w:rsidRDefault="00CF2A57" w:rsidP="00CF2A57">
      <w:pPr>
        <w:pStyle w:val="NoSpacing"/>
        <w:numPr>
          <w:ilvl w:val="0"/>
          <w:numId w:val="3"/>
        </w:numPr>
        <w:rPr>
          <w:rFonts w:ascii="Times New Roman" w:hAnsi="Times New Roman" w:cs="Times New Roman"/>
          <w:sz w:val="24"/>
          <w:szCs w:val="24"/>
        </w:rPr>
      </w:pPr>
      <w:r w:rsidRPr="00CF2A57">
        <w:rPr>
          <w:rFonts w:ascii="Times New Roman" w:hAnsi="Times New Roman" w:cs="Times New Roman"/>
          <w:sz w:val="24"/>
          <w:szCs w:val="24"/>
        </w:rPr>
        <w:t>A portal base, technology solution to all 113 community colleges for free centralization process and Guided Pathways to support/promote student success.</w:t>
      </w:r>
    </w:p>
    <w:p w:rsidR="00CF2A57" w:rsidRPr="00CF2A57" w:rsidRDefault="00CF2A57" w:rsidP="00CF2A57">
      <w:pPr>
        <w:pStyle w:val="NoSpacing"/>
        <w:numPr>
          <w:ilvl w:val="0"/>
          <w:numId w:val="3"/>
        </w:numPr>
        <w:rPr>
          <w:rFonts w:ascii="Times New Roman" w:hAnsi="Times New Roman" w:cs="Times New Roman"/>
          <w:sz w:val="24"/>
          <w:szCs w:val="24"/>
        </w:rPr>
      </w:pPr>
      <w:r w:rsidRPr="00CF2A57">
        <w:rPr>
          <w:rFonts w:ascii="Times New Roman" w:hAnsi="Times New Roman" w:cs="Times New Roman"/>
          <w:sz w:val="24"/>
          <w:szCs w:val="24"/>
        </w:rPr>
        <w:t>Single sign on feature, create a student profile, life cycle to the end of student’s community college, meets the needs of all students.</w:t>
      </w:r>
    </w:p>
    <w:p w:rsidR="00CF2A57" w:rsidRPr="00CF2A57" w:rsidRDefault="00CF2A57" w:rsidP="00CF2A57">
      <w:pPr>
        <w:pStyle w:val="NoSpacing"/>
        <w:numPr>
          <w:ilvl w:val="0"/>
          <w:numId w:val="3"/>
        </w:numPr>
        <w:rPr>
          <w:rFonts w:ascii="Times New Roman" w:hAnsi="Times New Roman" w:cs="Times New Roman"/>
          <w:sz w:val="24"/>
          <w:szCs w:val="24"/>
        </w:rPr>
      </w:pPr>
      <w:r w:rsidRPr="00CF2A57">
        <w:rPr>
          <w:rFonts w:ascii="Times New Roman" w:hAnsi="Times New Roman" w:cs="Times New Roman"/>
          <w:sz w:val="24"/>
          <w:szCs w:val="24"/>
        </w:rPr>
        <w:t>System content and customizable for each college; does not require I.T. to modify content; self-authorizing.</w:t>
      </w:r>
    </w:p>
    <w:p w:rsidR="00CF2A57" w:rsidRPr="00CF2A57" w:rsidRDefault="00CF2A57" w:rsidP="00CF2A57">
      <w:pPr>
        <w:pStyle w:val="NoSpacing"/>
        <w:numPr>
          <w:ilvl w:val="0"/>
          <w:numId w:val="3"/>
        </w:numPr>
        <w:rPr>
          <w:rFonts w:ascii="Times New Roman" w:hAnsi="Times New Roman" w:cs="Times New Roman"/>
          <w:sz w:val="24"/>
          <w:szCs w:val="24"/>
        </w:rPr>
      </w:pPr>
      <w:r w:rsidRPr="00CF2A57">
        <w:rPr>
          <w:rFonts w:ascii="Times New Roman" w:hAnsi="Times New Roman" w:cs="Times New Roman"/>
          <w:sz w:val="24"/>
          <w:szCs w:val="24"/>
        </w:rPr>
        <w:t>Integrates with Canvas.</w:t>
      </w:r>
    </w:p>
    <w:p w:rsidR="00CF2A57" w:rsidRPr="00CF2A57" w:rsidRDefault="00CF2A57" w:rsidP="00CF2A57">
      <w:pPr>
        <w:pStyle w:val="NoSpacing"/>
        <w:numPr>
          <w:ilvl w:val="0"/>
          <w:numId w:val="3"/>
        </w:numPr>
        <w:rPr>
          <w:rFonts w:ascii="Times New Roman" w:hAnsi="Times New Roman" w:cs="Times New Roman"/>
          <w:sz w:val="24"/>
          <w:szCs w:val="24"/>
        </w:rPr>
      </w:pPr>
      <w:r w:rsidRPr="00CF2A57">
        <w:rPr>
          <w:rFonts w:ascii="Times New Roman" w:hAnsi="Times New Roman" w:cs="Times New Roman"/>
          <w:sz w:val="24"/>
          <w:szCs w:val="24"/>
        </w:rPr>
        <w:t>Star Fish degree planner (instead of Degree Works).</w:t>
      </w:r>
    </w:p>
    <w:p w:rsidR="00CF2A57" w:rsidRPr="00CF2A57" w:rsidRDefault="00CF2A57" w:rsidP="00CF2A57">
      <w:pPr>
        <w:pStyle w:val="NoSpacing"/>
        <w:numPr>
          <w:ilvl w:val="0"/>
          <w:numId w:val="3"/>
        </w:numPr>
        <w:rPr>
          <w:rFonts w:ascii="Times New Roman" w:hAnsi="Times New Roman" w:cs="Times New Roman"/>
          <w:sz w:val="24"/>
          <w:szCs w:val="24"/>
        </w:rPr>
      </w:pPr>
      <w:r w:rsidRPr="00CF2A57">
        <w:rPr>
          <w:rFonts w:ascii="Times New Roman" w:hAnsi="Times New Roman" w:cs="Times New Roman"/>
          <w:sz w:val="24"/>
          <w:szCs w:val="24"/>
        </w:rPr>
        <w:t>Career Coach to do career exploration.</w:t>
      </w:r>
    </w:p>
    <w:p w:rsidR="00CF2A57" w:rsidRPr="00CF2A57" w:rsidRDefault="00CF2A57" w:rsidP="00CF2A57">
      <w:pPr>
        <w:pStyle w:val="NoSpacing"/>
        <w:ind w:left="180"/>
        <w:rPr>
          <w:rFonts w:ascii="Times New Roman" w:hAnsi="Times New Roman" w:cs="Times New Roman"/>
          <w:sz w:val="24"/>
          <w:szCs w:val="24"/>
          <w:u w:val="single"/>
        </w:rPr>
      </w:pPr>
    </w:p>
    <w:p w:rsidR="00CF2A57" w:rsidRPr="00CF2A57" w:rsidRDefault="00CF2A57" w:rsidP="00CF2A57">
      <w:pPr>
        <w:pStyle w:val="NoSpacing"/>
        <w:ind w:left="180"/>
        <w:rPr>
          <w:rFonts w:ascii="Times New Roman" w:hAnsi="Times New Roman" w:cs="Times New Roman"/>
          <w:sz w:val="24"/>
          <w:szCs w:val="24"/>
          <w:u w:val="single"/>
        </w:rPr>
      </w:pPr>
      <w:r w:rsidRPr="00CF2A57">
        <w:rPr>
          <w:rFonts w:ascii="Times New Roman" w:hAnsi="Times New Roman" w:cs="Times New Roman"/>
          <w:sz w:val="24"/>
          <w:szCs w:val="24"/>
          <w:u w:val="single"/>
        </w:rPr>
        <w:t>Common Assessment Initiative:</w:t>
      </w:r>
    </w:p>
    <w:p w:rsidR="00CF2A57" w:rsidRPr="00CF2A57" w:rsidRDefault="00CF2A57" w:rsidP="00CF2A57">
      <w:pPr>
        <w:pStyle w:val="NoSpacing"/>
        <w:numPr>
          <w:ilvl w:val="0"/>
          <w:numId w:val="4"/>
        </w:numPr>
        <w:rPr>
          <w:rFonts w:ascii="Times New Roman" w:hAnsi="Times New Roman" w:cs="Times New Roman"/>
          <w:sz w:val="24"/>
          <w:szCs w:val="24"/>
        </w:rPr>
      </w:pPr>
      <w:r w:rsidRPr="00CF2A57">
        <w:rPr>
          <w:rFonts w:ascii="Times New Roman" w:hAnsi="Times New Roman" w:cs="Times New Roman"/>
          <w:sz w:val="24"/>
          <w:szCs w:val="24"/>
        </w:rPr>
        <w:t>The discontinuation causes great concern for our ESL students.</w:t>
      </w:r>
    </w:p>
    <w:p w:rsidR="00CF2A57" w:rsidRPr="00CF2A57" w:rsidRDefault="00CF2A57" w:rsidP="00CF2A57">
      <w:pPr>
        <w:pStyle w:val="NoSpacing"/>
        <w:numPr>
          <w:ilvl w:val="0"/>
          <w:numId w:val="4"/>
        </w:numPr>
        <w:rPr>
          <w:rFonts w:ascii="Times New Roman" w:hAnsi="Times New Roman" w:cs="Times New Roman"/>
          <w:sz w:val="24"/>
          <w:szCs w:val="24"/>
        </w:rPr>
      </w:pPr>
      <w:r w:rsidRPr="00CF2A57">
        <w:rPr>
          <w:rFonts w:ascii="Times New Roman" w:hAnsi="Times New Roman" w:cs="Times New Roman"/>
          <w:sz w:val="24"/>
          <w:szCs w:val="24"/>
        </w:rPr>
        <w:t>Acu-placer Next Gen is coming, but not sure if it will be approved by the chancellor.</w:t>
      </w:r>
    </w:p>
    <w:p w:rsidR="00CF2A57" w:rsidRPr="00CF2A57" w:rsidRDefault="00CF2A57" w:rsidP="00CF2A57">
      <w:pPr>
        <w:pStyle w:val="NoSpacing"/>
        <w:ind w:left="720"/>
        <w:rPr>
          <w:rFonts w:ascii="Times New Roman" w:hAnsi="Times New Roman" w:cs="Times New Roman"/>
          <w:sz w:val="24"/>
          <w:szCs w:val="24"/>
        </w:rPr>
      </w:pPr>
    </w:p>
    <w:p w:rsidR="00CF2A57" w:rsidRPr="00CF2A57" w:rsidRDefault="00CF2A57" w:rsidP="00CF2A57">
      <w:pPr>
        <w:pStyle w:val="NoSpacing"/>
        <w:ind w:left="270"/>
        <w:rPr>
          <w:rFonts w:ascii="Times New Roman" w:hAnsi="Times New Roman" w:cs="Times New Roman"/>
          <w:sz w:val="24"/>
          <w:szCs w:val="24"/>
          <w:u w:val="single"/>
        </w:rPr>
      </w:pPr>
      <w:r w:rsidRPr="00CF2A57">
        <w:rPr>
          <w:rFonts w:ascii="Times New Roman" w:hAnsi="Times New Roman" w:cs="Times New Roman"/>
          <w:sz w:val="24"/>
          <w:szCs w:val="24"/>
          <w:u w:val="single"/>
        </w:rPr>
        <w:t>Online Education Initiative (OEI):</w:t>
      </w:r>
    </w:p>
    <w:p w:rsidR="00CF2A57" w:rsidRPr="00CF2A57" w:rsidRDefault="00CF2A57" w:rsidP="00CF2A57">
      <w:pPr>
        <w:pStyle w:val="NoSpacing"/>
        <w:numPr>
          <w:ilvl w:val="0"/>
          <w:numId w:val="5"/>
        </w:numPr>
        <w:rPr>
          <w:rFonts w:ascii="Times New Roman" w:hAnsi="Times New Roman" w:cs="Times New Roman"/>
          <w:sz w:val="24"/>
          <w:szCs w:val="24"/>
        </w:rPr>
      </w:pPr>
      <w:r w:rsidRPr="00CF2A57">
        <w:rPr>
          <w:rFonts w:ascii="Times New Roman" w:hAnsi="Times New Roman" w:cs="Times New Roman"/>
          <w:sz w:val="24"/>
          <w:szCs w:val="24"/>
        </w:rPr>
        <w:t>Thanks to the OEI, Canvas has come to us at no cost.</w:t>
      </w:r>
    </w:p>
    <w:p w:rsidR="00CF2A57" w:rsidRPr="00CF2A57" w:rsidRDefault="00CF2A57" w:rsidP="00CF2A57">
      <w:pPr>
        <w:pStyle w:val="NoSpacing"/>
        <w:numPr>
          <w:ilvl w:val="0"/>
          <w:numId w:val="5"/>
        </w:numPr>
        <w:rPr>
          <w:rFonts w:ascii="Times New Roman" w:hAnsi="Times New Roman" w:cs="Times New Roman"/>
          <w:sz w:val="24"/>
          <w:szCs w:val="24"/>
        </w:rPr>
      </w:pPr>
      <w:r w:rsidRPr="00CF2A57">
        <w:rPr>
          <w:rFonts w:ascii="Times New Roman" w:hAnsi="Times New Roman" w:cs="Times New Roman"/>
          <w:sz w:val="24"/>
          <w:szCs w:val="24"/>
        </w:rPr>
        <w:t>111 CA community colleges have adopted Canvas.</w:t>
      </w:r>
    </w:p>
    <w:p w:rsidR="00CF2A57" w:rsidRPr="00CF2A57" w:rsidRDefault="00CF2A57" w:rsidP="00CF2A57">
      <w:pPr>
        <w:pStyle w:val="NoSpacing"/>
        <w:numPr>
          <w:ilvl w:val="0"/>
          <w:numId w:val="5"/>
        </w:numPr>
        <w:rPr>
          <w:rFonts w:ascii="Times New Roman" w:hAnsi="Times New Roman" w:cs="Times New Roman"/>
          <w:sz w:val="24"/>
          <w:szCs w:val="24"/>
        </w:rPr>
      </w:pPr>
      <w:r w:rsidRPr="00CF2A57">
        <w:rPr>
          <w:rFonts w:ascii="Times New Roman" w:hAnsi="Times New Roman" w:cs="Times New Roman"/>
          <w:sz w:val="24"/>
          <w:szCs w:val="24"/>
        </w:rPr>
        <w:t>Course Exchange:  Launched Jan 2017; students cross enroll; Ventura College is part of 8 or 9 colleges doing this.</w:t>
      </w:r>
    </w:p>
    <w:p w:rsidR="00CF2A57" w:rsidRPr="00BA5555" w:rsidRDefault="00CF2A57" w:rsidP="00CF2A57">
      <w:pPr>
        <w:pStyle w:val="NoSpacing"/>
        <w:rPr>
          <w:rFonts w:ascii="Arial" w:hAnsi="Arial" w:cs="Arial"/>
          <w:sz w:val="24"/>
          <w:szCs w:val="24"/>
        </w:rPr>
      </w:pPr>
    </w:p>
    <w:p w:rsidR="009104E7" w:rsidRDefault="009104E7" w:rsidP="00A201C9">
      <w:pPr>
        <w:pStyle w:val="NoSpacing"/>
        <w:rPr>
          <w:rFonts w:ascii="Times New Roman" w:hAnsi="Times New Roman" w:cs="Times New Roman"/>
          <w:sz w:val="24"/>
          <w:szCs w:val="24"/>
        </w:rPr>
      </w:pPr>
    </w:p>
    <w:sectPr w:rsidR="0091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665C"/>
    <w:multiLevelType w:val="hybridMultilevel"/>
    <w:tmpl w:val="68865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D15BC"/>
    <w:multiLevelType w:val="hybridMultilevel"/>
    <w:tmpl w:val="21DC4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27E64"/>
    <w:multiLevelType w:val="hybridMultilevel"/>
    <w:tmpl w:val="225EC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17F65"/>
    <w:multiLevelType w:val="hybridMultilevel"/>
    <w:tmpl w:val="31922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C6574"/>
    <w:multiLevelType w:val="hybridMultilevel"/>
    <w:tmpl w:val="B3E4A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14FD4"/>
    <w:multiLevelType w:val="hybridMultilevel"/>
    <w:tmpl w:val="90A23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F1D6D"/>
    <w:multiLevelType w:val="hybridMultilevel"/>
    <w:tmpl w:val="24180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C9"/>
    <w:rsid w:val="000D7536"/>
    <w:rsid w:val="00100DD0"/>
    <w:rsid w:val="002E1AA0"/>
    <w:rsid w:val="003D63B0"/>
    <w:rsid w:val="0046147A"/>
    <w:rsid w:val="004D2BE9"/>
    <w:rsid w:val="004D5807"/>
    <w:rsid w:val="00663840"/>
    <w:rsid w:val="007E3089"/>
    <w:rsid w:val="00813E13"/>
    <w:rsid w:val="0089149F"/>
    <w:rsid w:val="009104E7"/>
    <w:rsid w:val="009E2A22"/>
    <w:rsid w:val="00A201C9"/>
    <w:rsid w:val="00BF6E11"/>
    <w:rsid w:val="00C6063D"/>
    <w:rsid w:val="00CF2A57"/>
    <w:rsid w:val="00D032FA"/>
    <w:rsid w:val="00D673DE"/>
    <w:rsid w:val="00E94481"/>
    <w:rsid w:val="00F227EC"/>
    <w:rsid w:val="00F3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573D7-F214-4D42-879D-CBEDF2DB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729387">
      <w:bodyDiv w:val="1"/>
      <w:marLeft w:val="0"/>
      <w:marRight w:val="0"/>
      <w:marTop w:val="0"/>
      <w:marBottom w:val="0"/>
      <w:divBdr>
        <w:top w:val="none" w:sz="0" w:space="0" w:color="auto"/>
        <w:left w:val="none" w:sz="0" w:space="0" w:color="auto"/>
        <w:bottom w:val="none" w:sz="0" w:space="0" w:color="auto"/>
        <w:right w:val="none" w:sz="0" w:space="0" w:color="auto"/>
      </w:divBdr>
      <w:divsChild>
        <w:div w:id="1221555232">
          <w:marLeft w:val="0"/>
          <w:marRight w:val="0"/>
          <w:marTop w:val="0"/>
          <w:marBottom w:val="0"/>
          <w:divBdr>
            <w:top w:val="none" w:sz="0" w:space="0" w:color="auto"/>
            <w:left w:val="none" w:sz="0" w:space="0" w:color="auto"/>
            <w:bottom w:val="none" w:sz="0" w:space="0" w:color="auto"/>
            <w:right w:val="none" w:sz="0" w:space="0" w:color="auto"/>
          </w:divBdr>
        </w:div>
        <w:div w:id="220286862">
          <w:marLeft w:val="0"/>
          <w:marRight w:val="0"/>
          <w:marTop w:val="0"/>
          <w:marBottom w:val="0"/>
          <w:divBdr>
            <w:top w:val="none" w:sz="0" w:space="0" w:color="auto"/>
            <w:left w:val="none" w:sz="0" w:space="0" w:color="auto"/>
            <w:bottom w:val="none" w:sz="0" w:space="0" w:color="auto"/>
            <w:right w:val="none" w:sz="0" w:space="0" w:color="auto"/>
          </w:divBdr>
        </w:div>
        <w:div w:id="691151610">
          <w:marLeft w:val="0"/>
          <w:marRight w:val="0"/>
          <w:marTop w:val="0"/>
          <w:marBottom w:val="0"/>
          <w:divBdr>
            <w:top w:val="none" w:sz="0" w:space="0" w:color="auto"/>
            <w:left w:val="none" w:sz="0" w:space="0" w:color="auto"/>
            <w:bottom w:val="none" w:sz="0" w:space="0" w:color="auto"/>
            <w:right w:val="none" w:sz="0" w:space="0" w:color="auto"/>
          </w:divBdr>
        </w:div>
        <w:div w:id="1343433507">
          <w:marLeft w:val="0"/>
          <w:marRight w:val="0"/>
          <w:marTop w:val="0"/>
          <w:marBottom w:val="0"/>
          <w:divBdr>
            <w:top w:val="none" w:sz="0" w:space="0" w:color="auto"/>
            <w:left w:val="none" w:sz="0" w:space="0" w:color="auto"/>
            <w:bottom w:val="none" w:sz="0" w:space="0" w:color="auto"/>
            <w:right w:val="none" w:sz="0" w:space="0" w:color="auto"/>
          </w:divBdr>
        </w:div>
        <w:div w:id="212749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11</cp:revision>
  <dcterms:created xsi:type="dcterms:W3CDTF">2017-11-06T07:04:00Z</dcterms:created>
  <dcterms:modified xsi:type="dcterms:W3CDTF">2017-11-06T07:08:00Z</dcterms:modified>
</cp:coreProperties>
</file>