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175162DC" w:rsidR="00B13DB8" w:rsidRPr="008C4C53" w:rsidRDefault="00B13DB8" w:rsidP="008C4C53">
      <w:pPr>
        <w:pStyle w:val="NoSpacing"/>
        <w:rPr>
          <w:rFonts w:ascii="Times New Roman" w:hAnsi="Times New Roman" w:cs="Times New Roman"/>
          <w:sz w:val="24"/>
          <w:szCs w:val="24"/>
        </w:rPr>
      </w:pPr>
      <w:r w:rsidRPr="008C4C53">
        <w:rPr>
          <w:rFonts w:ascii="Times New Roman" w:hAnsi="Times New Roman" w:cs="Times New Roman"/>
          <w:sz w:val="24"/>
          <w:szCs w:val="24"/>
          <w:u w:val="single"/>
        </w:rPr>
        <w:t>AS Council Standing Committee Reports</w:t>
      </w:r>
      <w:r w:rsidR="00717EF7">
        <w:rPr>
          <w:rFonts w:ascii="Times New Roman" w:hAnsi="Times New Roman" w:cs="Times New Roman"/>
          <w:sz w:val="24"/>
          <w:szCs w:val="24"/>
          <w:u w:val="single"/>
        </w:rPr>
        <w:t xml:space="preserve">  (</w:t>
      </w:r>
      <w:r w:rsidR="00DD5F06">
        <w:rPr>
          <w:rFonts w:ascii="Times New Roman" w:hAnsi="Times New Roman" w:cs="Times New Roman"/>
          <w:sz w:val="24"/>
          <w:szCs w:val="24"/>
          <w:u w:val="single"/>
        </w:rPr>
        <w:t>30</w:t>
      </w:r>
      <w:r w:rsidR="00366C6B">
        <w:rPr>
          <w:rFonts w:ascii="Times New Roman" w:hAnsi="Times New Roman" w:cs="Times New Roman"/>
          <w:sz w:val="24"/>
          <w:szCs w:val="24"/>
          <w:u w:val="single"/>
        </w:rPr>
        <w:t xml:space="preserve"> </w:t>
      </w:r>
      <w:r w:rsidR="00582960">
        <w:rPr>
          <w:rFonts w:ascii="Times New Roman" w:hAnsi="Times New Roman" w:cs="Times New Roman"/>
          <w:sz w:val="24"/>
          <w:szCs w:val="24"/>
          <w:u w:val="single"/>
        </w:rPr>
        <w:t>January 2018</w:t>
      </w:r>
      <w:r w:rsidR="00717EF7" w:rsidRPr="00366C6B">
        <w:rPr>
          <w:rFonts w:ascii="Times New Roman" w:hAnsi="Times New Roman" w:cs="Times New Roman"/>
          <w:sz w:val="24"/>
          <w:szCs w:val="24"/>
          <w:u w:val="single"/>
        </w:rPr>
        <w:t>)</w:t>
      </w:r>
    </w:p>
    <w:p w14:paraId="62662495" w14:textId="77777777" w:rsidR="00B13DB8" w:rsidRPr="008C4C53" w:rsidRDefault="00B13DB8" w:rsidP="008C4C53">
      <w:pPr>
        <w:pStyle w:val="NoSpacing"/>
        <w:rPr>
          <w:rFonts w:ascii="Times New Roman" w:hAnsi="Times New Roman" w:cs="Times New Roman"/>
          <w:sz w:val="24"/>
          <w:szCs w:val="24"/>
        </w:rPr>
      </w:pPr>
    </w:p>
    <w:p w14:paraId="2B34A062" w14:textId="77777777" w:rsidR="00CA35FF" w:rsidRPr="008C4C53" w:rsidRDefault="00CA35FF" w:rsidP="00CA35FF">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Curriculum Committee </w:t>
      </w:r>
      <w:r>
        <w:rPr>
          <w:rFonts w:ascii="Times New Roman" w:hAnsi="Times New Roman" w:cs="Times New Roman"/>
          <w:color w:val="000000"/>
          <w:sz w:val="24"/>
          <w:szCs w:val="24"/>
        </w:rPr>
        <w:t>(Co-chair: Jerry Mansfield)</w:t>
      </w:r>
    </w:p>
    <w:p w14:paraId="170CB894" w14:textId="7C58682F" w:rsidR="00CA35FF" w:rsidRDefault="00DD5F06" w:rsidP="00CA35FF">
      <w:r>
        <w:t>Met January 15</w:t>
      </w:r>
    </w:p>
    <w:p w14:paraId="4A77CE43" w14:textId="51BFFC9C" w:rsidR="00C41C60" w:rsidRPr="00C41C60" w:rsidRDefault="00C41C60" w:rsidP="00C41C60">
      <w:pPr>
        <w:pStyle w:val="ListParagraph"/>
        <w:numPr>
          <w:ilvl w:val="0"/>
          <w:numId w:val="21"/>
        </w:numPr>
      </w:pPr>
      <w:r>
        <w:rPr>
          <w:rFonts w:ascii="Times New Roman" w:hAnsi="Times New Roman" w:cs="Times New Roman"/>
          <w:sz w:val="24"/>
          <w:szCs w:val="24"/>
        </w:rPr>
        <w:t>Discussion and update of membership</w:t>
      </w:r>
    </w:p>
    <w:p w14:paraId="0E2237B6" w14:textId="4D4ACF0D" w:rsidR="00C41C60" w:rsidRDefault="00C41C60" w:rsidP="00C41C60">
      <w:pPr>
        <w:pStyle w:val="ListParagraph"/>
        <w:numPr>
          <w:ilvl w:val="0"/>
          <w:numId w:val="21"/>
        </w:numPr>
      </w:pPr>
      <w:r>
        <w:rPr>
          <w:rFonts w:ascii="Times New Roman" w:hAnsi="Times New Roman" w:cs="Times New Roman"/>
          <w:sz w:val="24"/>
          <w:szCs w:val="24"/>
        </w:rPr>
        <w:t>Looks like non-credit offerings will be one main focus</w:t>
      </w:r>
    </w:p>
    <w:p w14:paraId="616B268A" w14:textId="77777777" w:rsidR="002611A1" w:rsidRDefault="002611A1" w:rsidP="002611A1">
      <w:pPr>
        <w:pStyle w:val="xmsonospacing"/>
        <w:rPr>
          <w:color w:val="000000"/>
          <w:u w:val="single"/>
        </w:rPr>
      </w:pPr>
    </w:p>
    <w:p w14:paraId="61FE496A" w14:textId="77777777" w:rsidR="002611A1" w:rsidRDefault="002611A1" w:rsidP="002611A1">
      <w:pPr>
        <w:pStyle w:val="xmsonospacing"/>
        <w:rPr>
          <w:rFonts w:ascii="Calibri" w:hAnsi="Calibri" w:cs="Calibri"/>
          <w:color w:val="000000"/>
        </w:rPr>
      </w:pPr>
      <w:r>
        <w:rPr>
          <w:color w:val="000000"/>
          <w:u w:val="single"/>
        </w:rPr>
        <w:t>DE Committee</w:t>
      </w:r>
      <w:r>
        <w:rPr>
          <w:color w:val="000000"/>
        </w:rPr>
        <w:t> (Co-chair: Rachel Messinger)</w:t>
      </w:r>
    </w:p>
    <w:p w14:paraId="79419316" w14:textId="7C4C3B05" w:rsidR="001E7E13" w:rsidRDefault="002611A1" w:rsidP="001E7E13">
      <w:r>
        <w:t>Met January 24</w:t>
      </w:r>
    </w:p>
    <w:p w14:paraId="70B70057" w14:textId="77777777" w:rsidR="00AD1DBE" w:rsidRPr="00AD1DBE" w:rsidRDefault="00AD1DBE" w:rsidP="00AD1DBE">
      <w:pPr>
        <w:numPr>
          <w:ilvl w:val="0"/>
          <w:numId w:val="27"/>
        </w:numPr>
        <w:shd w:val="clear" w:color="auto" w:fill="FFFFFF"/>
        <w:spacing w:before="100" w:beforeAutospacing="1" w:after="100" w:afterAutospacing="1"/>
        <w:rPr>
          <w:rFonts w:ascii="Calibri" w:eastAsia="Times New Roman" w:hAnsi="Calibri" w:cs="Calibri"/>
          <w:color w:val="000000"/>
          <w:lang w:eastAsia="ja-JP"/>
        </w:rPr>
      </w:pPr>
      <w:r w:rsidRPr="00AD1DBE">
        <w:rPr>
          <w:rFonts w:eastAsia="Times New Roman"/>
          <w:color w:val="000000"/>
          <w:lang w:eastAsia="ja-JP"/>
        </w:rPr>
        <w:t>Update on moving forward with joining OEI Exchange (many thanks to Nenagh!!!)</w:t>
      </w:r>
    </w:p>
    <w:p w14:paraId="3794FA26" w14:textId="77777777" w:rsidR="00AD1DBE" w:rsidRPr="00AD1DBE" w:rsidRDefault="00AD1DBE" w:rsidP="00AD1DBE">
      <w:pPr>
        <w:numPr>
          <w:ilvl w:val="0"/>
          <w:numId w:val="27"/>
        </w:numPr>
        <w:shd w:val="clear" w:color="auto" w:fill="FFFFFF"/>
        <w:spacing w:before="100" w:beforeAutospacing="1" w:after="100" w:afterAutospacing="1"/>
        <w:rPr>
          <w:rFonts w:ascii="Calibri" w:eastAsia="Times New Roman" w:hAnsi="Calibri" w:cs="Calibri"/>
          <w:color w:val="000000"/>
          <w:lang w:eastAsia="ja-JP"/>
        </w:rPr>
      </w:pPr>
      <w:r w:rsidRPr="00AD1DBE">
        <w:rPr>
          <w:rFonts w:eastAsia="Times New Roman"/>
          <w:color w:val="000000"/>
          <w:lang w:eastAsia="ja-JP"/>
        </w:rPr>
        <w:t>Discussion of adopting OEI Rubric as official MC Best Practices for DE document (no vote on it yet though)</w:t>
      </w:r>
    </w:p>
    <w:p w14:paraId="694D570C" w14:textId="77777777" w:rsidR="00AD1DBE" w:rsidRPr="00AD1DBE" w:rsidRDefault="00AD1DBE" w:rsidP="00AD1DBE">
      <w:pPr>
        <w:numPr>
          <w:ilvl w:val="0"/>
          <w:numId w:val="27"/>
        </w:numPr>
        <w:shd w:val="clear" w:color="auto" w:fill="FFFFFF"/>
        <w:spacing w:before="100" w:beforeAutospacing="1" w:after="100" w:afterAutospacing="1"/>
        <w:rPr>
          <w:rFonts w:ascii="Calibri" w:eastAsia="Times New Roman" w:hAnsi="Calibri" w:cs="Calibri"/>
          <w:color w:val="000000"/>
          <w:lang w:eastAsia="ja-JP"/>
        </w:rPr>
      </w:pPr>
      <w:r w:rsidRPr="00AD1DBE">
        <w:rPr>
          <w:rFonts w:eastAsia="Times New Roman"/>
          <w:color w:val="000000"/>
          <w:lang w:eastAsia="ja-JP"/>
        </w:rPr>
        <w:t>Decisions were finalized about how to use DE professional development money</w:t>
      </w:r>
    </w:p>
    <w:p w14:paraId="57115FFE" w14:textId="77777777" w:rsidR="00AD1DBE" w:rsidRPr="00AD1DBE" w:rsidRDefault="00AD1DBE" w:rsidP="00AD1DBE">
      <w:pPr>
        <w:numPr>
          <w:ilvl w:val="0"/>
          <w:numId w:val="27"/>
        </w:numPr>
        <w:shd w:val="clear" w:color="auto" w:fill="FFFFFF"/>
        <w:spacing w:before="100" w:beforeAutospacing="1" w:after="100" w:afterAutospacing="1"/>
        <w:rPr>
          <w:rFonts w:ascii="Calibri" w:eastAsia="Times New Roman" w:hAnsi="Calibri" w:cs="Calibri"/>
          <w:color w:val="000000"/>
          <w:lang w:eastAsia="ja-JP"/>
        </w:rPr>
      </w:pPr>
      <w:r w:rsidRPr="00AD1DBE">
        <w:rPr>
          <w:rFonts w:eastAsia="Times New Roman"/>
          <w:color w:val="000000"/>
          <w:lang w:eastAsia="ja-JP"/>
        </w:rPr>
        <w:t>Summarized draft agenda of DE Summit at MC Friday March 2nd 2018</w:t>
      </w:r>
    </w:p>
    <w:p w14:paraId="509C7E0C" w14:textId="77777777" w:rsidR="00AD1DBE" w:rsidRPr="00AD1DBE" w:rsidRDefault="00AD1DBE" w:rsidP="00AD1DBE">
      <w:pPr>
        <w:numPr>
          <w:ilvl w:val="0"/>
          <w:numId w:val="27"/>
        </w:numPr>
        <w:shd w:val="clear" w:color="auto" w:fill="FFFFFF"/>
        <w:spacing w:before="100" w:beforeAutospacing="1" w:after="100" w:afterAutospacing="1"/>
        <w:rPr>
          <w:rFonts w:ascii="Calibri" w:eastAsia="Times New Roman" w:hAnsi="Calibri" w:cs="Calibri"/>
          <w:color w:val="000000"/>
          <w:lang w:eastAsia="ja-JP"/>
        </w:rPr>
      </w:pPr>
      <w:r w:rsidRPr="00AD1DBE">
        <w:rPr>
          <w:rFonts w:eastAsia="Times New Roman"/>
          <w:color w:val="000000"/>
          <w:lang w:eastAsia="ja-JP"/>
        </w:rPr>
        <w:t>Some misc. issues related to accessibility</w:t>
      </w:r>
    </w:p>
    <w:p w14:paraId="69A5E990" w14:textId="77777777" w:rsidR="00CA35FF" w:rsidRDefault="00CA35FF" w:rsidP="00CA35FF">
      <w:pPr>
        <w:rPr>
          <w:u w:val="single"/>
        </w:rPr>
      </w:pPr>
    </w:p>
    <w:p w14:paraId="65F43879" w14:textId="77777777" w:rsidR="002611A1" w:rsidRPr="008C4C53" w:rsidRDefault="002611A1" w:rsidP="002611A1">
      <w:pPr>
        <w:pStyle w:val="NoSpacing"/>
        <w:rPr>
          <w:rFonts w:ascii="Times New Roman" w:hAnsi="Times New Roman" w:cs="Times New Roman"/>
          <w:color w:val="000000"/>
          <w:sz w:val="24"/>
          <w:szCs w:val="24"/>
        </w:rPr>
      </w:pPr>
      <w:r w:rsidRPr="00CA35FF">
        <w:rPr>
          <w:rFonts w:ascii="Times New Roman" w:hAnsi="Times New Roman" w:cs="Times New Roman"/>
          <w:color w:val="000000"/>
          <w:sz w:val="24"/>
          <w:szCs w:val="24"/>
          <w:u w:val="single"/>
        </w:rPr>
        <w:t>EdCAP</w:t>
      </w:r>
      <w:r w:rsidRPr="008C4C53">
        <w:rPr>
          <w:rFonts w:ascii="Times New Roman" w:hAnsi="Times New Roman" w:cs="Times New Roman"/>
          <w:color w:val="000000"/>
          <w:sz w:val="24"/>
          <w:szCs w:val="24"/>
        </w:rPr>
        <w:t xml:space="preserve"> (Co-chair: Nathan Bowen)</w:t>
      </w:r>
    </w:p>
    <w:p w14:paraId="65275C69" w14:textId="77777777" w:rsidR="002611A1" w:rsidRDefault="002611A1" w:rsidP="002611A1">
      <w:r>
        <w:t>Met January 23</w:t>
      </w:r>
    </w:p>
    <w:p w14:paraId="610EB8B5" w14:textId="77777777" w:rsidR="00AD1DBE" w:rsidRPr="00AD1DBE" w:rsidRDefault="00AD1DBE" w:rsidP="00AD1DBE">
      <w:pPr>
        <w:pStyle w:val="ListParagraph"/>
        <w:numPr>
          <w:ilvl w:val="0"/>
          <w:numId w:val="22"/>
        </w:numPr>
        <w:shd w:val="clear" w:color="auto" w:fill="FFFFFF"/>
        <w:rPr>
          <w:rFonts w:ascii="Times New Roman" w:eastAsia="Times New Roman" w:hAnsi="Times New Roman" w:cs="Times New Roman"/>
          <w:sz w:val="24"/>
          <w:szCs w:val="24"/>
          <w:lang w:eastAsia="ja-JP"/>
        </w:rPr>
      </w:pPr>
      <w:r w:rsidRPr="00AD1DBE">
        <w:rPr>
          <w:rFonts w:ascii="Times New Roman" w:eastAsia="Times New Roman" w:hAnsi="Times New Roman" w:cs="Times New Roman"/>
          <w:sz w:val="24"/>
          <w:szCs w:val="24"/>
          <w:lang w:eastAsia="ja-JP"/>
        </w:rPr>
        <w:t>We discussed the Strategic Plan metrics and which parties are ultimately responsible for moving the needle in progress toward our goals.  This was done to initiate discussion and prepare for the Strategic Planning retreat in April.  </w:t>
      </w:r>
    </w:p>
    <w:p w14:paraId="0CD0E9A6" w14:textId="77777777" w:rsidR="00AD1DBE" w:rsidRPr="00AD1DBE" w:rsidRDefault="00AD1DBE" w:rsidP="00AD1DBE">
      <w:pPr>
        <w:shd w:val="clear" w:color="auto" w:fill="FFFFFF"/>
        <w:rPr>
          <w:rFonts w:eastAsia="Times New Roman"/>
          <w:lang w:eastAsia="ja-JP"/>
        </w:rPr>
      </w:pPr>
    </w:p>
    <w:p w14:paraId="45A03C61" w14:textId="77777777" w:rsidR="00AD1DBE" w:rsidRPr="00AD1DBE" w:rsidRDefault="00AD1DBE" w:rsidP="00AD1DBE">
      <w:pPr>
        <w:pStyle w:val="ListParagraph"/>
        <w:numPr>
          <w:ilvl w:val="0"/>
          <w:numId w:val="22"/>
        </w:numPr>
        <w:shd w:val="clear" w:color="auto" w:fill="FFFFFF"/>
        <w:rPr>
          <w:rFonts w:ascii="Times New Roman" w:eastAsia="Times New Roman" w:hAnsi="Times New Roman" w:cs="Times New Roman"/>
          <w:sz w:val="24"/>
          <w:szCs w:val="24"/>
          <w:lang w:eastAsia="ja-JP"/>
        </w:rPr>
      </w:pPr>
      <w:r w:rsidRPr="00AD1DBE">
        <w:rPr>
          <w:rFonts w:ascii="Times New Roman" w:eastAsia="Times New Roman" w:hAnsi="Times New Roman" w:cs="Times New Roman"/>
          <w:sz w:val="24"/>
          <w:szCs w:val="24"/>
          <w:lang w:eastAsia="ja-JP"/>
        </w:rPr>
        <w:t>There was also a discussion on program plan data points and the use of Viewpoint software, which will allow program leads to view their program’s ‘Tableau’ data side-by-side with the narrative boxes in Tracdat.  More detailed explanations guiding what is requested in program plan narratives have been added.  There is a small group of volunteers working with Institutional Research to give feedback on what needs tweaks for the program plan/Tracdat experience.  </w:t>
      </w:r>
    </w:p>
    <w:p w14:paraId="2F391C1F" w14:textId="77777777" w:rsidR="00AD1DBE" w:rsidRPr="00AD1DBE" w:rsidRDefault="00AD1DBE" w:rsidP="00AD1DBE">
      <w:pPr>
        <w:shd w:val="clear" w:color="auto" w:fill="FFFFFF"/>
        <w:rPr>
          <w:rFonts w:eastAsia="Times New Roman"/>
          <w:lang w:eastAsia="ja-JP"/>
        </w:rPr>
      </w:pPr>
    </w:p>
    <w:p w14:paraId="3CF8A4A8" w14:textId="77777777" w:rsidR="00AD1DBE" w:rsidRPr="00AD1DBE" w:rsidRDefault="00AD1DBE" w:rsidP="00AD1DBE">
      <w:pPr>
        <w:pStyle w:val="ListParagraph"/>
        <w:numPr>
          <w:ilvl w:val="0"/>
          <w:numId w:val="22"/>
        </w:numPr>
        <w:shd w:val="clear" w:color="auto" w:fill="FFFFFF"/>
        <w:rPr>
          <w:rFonts w:ascii="Times New Roman" w:eastAsia="Times New Roman" w:hAnsi="Times New Roman" w:cs="Times New Roman"/>
          <w:sz w:val="24"/>
          <w:szCs w:val="24"/>
          <w:lang w:eastAsia="ja-JP"/>
        </w:rPr>
      </w:pPr>
      <w:r w:rsidRPr="00AD1DBE">
        <w:rPr>
          <w:rFonts w:ascii="Times New Roman" w:eastAsia="Times New Roman" w:hAnsi="Times New Roman" w:cs="Times New Roman"/>
          <w:sz w:val="24"/>
          <w:szCs w:val="24"/>
          <w:lang w:eastAsia="ja-JP"/>
        </w:rPr>
        <w:t>We ran out of time to discuss the PRT menu of options, which must take place prior to their return visit.  </w:t>
      </w:r>
      <w:r w:rsidRPr="00AD1DBE">
        <w:rPr>
          <w:rFonts w:ascii="Times New Roman" w:eastAsia="Times New Roman" w:hAnsi="Times New Roman" w:cs="Times New Roman"/>
          <w:sz w:val="24"/>
          <w:szCs w:val="24"/>
          <w:bdr w:val="none" w:sz="0" w:space="0" w:color="auto" w:frame="1"/>
          <w:lang w:eastAsia="ja-JP"/>
        </w:rPr>
        <w:t>A second meeting has been scheduled to have that discussion next week.</w:t>
      </w:r>
    </w:p>
    <w:p w14:paraId="42F1CA14" w14:textId="6F7FF1AB" w:rsidR="00AD1DBE" w:rsidRDefault="00AD1DBE" w:rsidP="00AD1DBE">
      <w:pPr>
        <w:shd w:val="clear" w:color="auto" w:fill="FFFFFF"/>
        <w:rPr>
          <w:rFonts w:ascii="Calibri" w:eastAsia="Times New Roman" w:hAnsi="Calibri" w:cs="Calibri"/>
          <w:color w:val="000000"/>
          <w:sz w:val="21"/>
          <w:szCs w:val="21"/>
          <w:lang w:eastAsia="ja-JP"/>
        </w:rPr>
      </w:pPr>
    </w:p>
    <w:p w14:paraId="19ABF237" w14:textId="77777777" w:rsidR="002A03C8" w:rsidRDefault="002A03C8" w:rsidP="00AD1DBE">
      <w:pPr>
        <w:shd w:val="clear" w:color="auto" w:fill="FFFFFF"/>
        <w:rPr>
          <w:rFonts w:ascii="Calibri" w:eastAsia="Times New Roman" w:hAnsi="Calibri" w:cs="Calibri"/>
          <w:color w:val="000000"/>
          <w:sz w:val="21"/>
          <w:szCs w:val="21"/>
          <w:lang w:eastAsia="ja-JP"/>
        </w:rPr>
      </w:pPr>
    </w:p>
    <w:p w14:paraId="7477F3A8" w14:textId="77777777" w:rsidR="002A03C8" w:rsidRDefault="002A03C8" w:rsidP="00AD1DBE">
      <w:pPr>
        <w:shd w:val="clear" w:color="auto" w:fill="FFFFFF"/>
        <w:rPr>
          <w:rFonts w:ascii="Calibri" w:eastAsia="Times New Roman" w:hAnsi="Calibri" w:cs="Calibri"/>
          <w:color w:val="000000"/>
          <w:sz w:val="21"/>
          <w:szCs w:val="21"/>
          <w:lang w:eastAsia="ja-JP"/>
        </w:rPr>
      </w:pPr>
    </w:p>
    <w:p w14:paraId="38CB5F67" w14:textId="77777777" w:rsidR="002A03C8" w:rsidRDefault="002A03C8" w:rsidP="00AD1DBE">
      <w:pPr>
        <w:shd w:val="clear" w:color="auto" w:fill="FFFFFF"/>
        <w:rPr>
          <w:rFonts w:ascii="Calibri" w:eastAsia="Times New Roman" w:hAnsi="Calibri" w:cs="Calibri"/>
          <w:color w:val="000000"/>
          <w:sz w:val="21"/>
          <w:szCs w:val="21"/>
          <w:lang w:eastAsia="ja-JP"/>
        </w:rPr>
      </w:pPr>
    </w:p>
    <w:p w14:paraId="6D17D77E" w14:textId="77777777" w:rsidR="002A03C8" w:rsidRDefault="002A03C8" w:rsidP="00AD1DBE">
      <w:pPr>
        <w:shd w:val="clear" w:color="auto" w:fill="FFFFFF"/>
        <w:rPr>
          <w:rFonts w:ascii="Calibri" w:eastAsia="Times New Roman" w:hAnsi="Calibri" w:cs="Calibri"/>
          <w:color w:val="000000"/>
          <w:sz w:val="21"/>
          <w:szCs w:val="21"/>
          <w:lang w:eastAsia="ja-JP"/>
        </w:rPr>
      </w:pPr>
    </w:p>
    <w:p w14:paraId="46B2FE40" w14:textId="77777777" w:rsidR="002A03C8" w:rsidRDefault="002A03C8" w:rsidP="00AD1DBE">
      <w:pPr>
        <w:shd w:val="clear" w:color="auto" w:fill="FFFFFF"/>
        <w:rPr>
          <w:rFonts w:ascii="Calibri" w:eastAsia="Times New Roman" w:hAnsi="Calibri" w:cs="Calibri"/>
          <w:color w:val="000000"/>
          <w:sz w:val="21"/>
          <w:szCs w:val="21"/>
          <w:lang w:eastAsia="ja-JP"/>
        </w:rPr>
      </w:pPr>
    </w:p>
    <w:p w14:paraId="5BD0B24B" w14:textId="77777777" w:rsidR="002A03C8" w:rsidRDefault="002A03C8" w:rsidP="00AD1DBE">
      <w:pPr>
        <w:shd w:val="clear" w:color="auto" w:fill="FFFFFF"/>
        <w:rPr>
          <w:rFonts w:ascii="Calibri" w:eastAsia="Times New Roman" w:hAnsi="Calibri" w:cs="Calibri"/>
          <w:color w:val="000000"/>
          <w:sz w:val="21"/>
          <w:szCs w:val="21"/>
          <w:lang w:eastAsia="ja-JP"/>
        </w:rPr>
      </w:pPr>
    </w:p>
    <w:p w14:paraId="7054C74D" w14:textId="77777777" w:rsidR="002A03C8" w:rsidRPr="00AD1DBE" w:rsidRDefault="002A03C8" w:rsidP="00AD1DBE">
      <w:pPr>
        <w:shd w:val="clear" w:color="auto" w:fill="FFFFFF"/>
        <w:rPr>
          <w:rFonts w:ascii="Calibri" w:eastAsia="Times New Roman" w:hAnsi="Calibri" w:cs="Calibri"/>
          <w:color w:val="000000"/>
          <w:sz w:val="21"/>
          <w:szCs w:val="21"/>
          <w:lang w:eastAsia="ja-JP"/>
        </w:rPr>
      </w:pPr>
    </w:p>
    <w:p w14:paraId="4233A6DF" w14:textId="77777777" w:rsidR="00CA35FF" w:rsidRDefault="00CA35FF" w:rsidP="00A811A8">
      <w:pPr>
        <w:pStyle w:val="NoSpacing"/>
        <w:rPr>
          <w:rFonts w:ascii="Times New Roman" w:hAnsi="Times New Roman" w:cs="Times New Roman"/>
          <w:color w:val="000000"/>
          <w:sz w:val="24"/>
          <w:szCs w:val="24"/>
          <w:u w:val="single"/>
        </w:rPr>
      </w:pPr>
    </w:p>
    <w:p w14:paraId="372F803C" w14:textId="7AA720B8" w:rsidR="00CA35FF" w:rsidRDefault="00CA35FF"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lastRenderedPageBreak/>
        <w:t>Fiscal Committee</w:t>
      </w:r>
      <w:r>
        <w:rPr>
          <w:rFonts w:ascii="Times New Roman" w:hAnsi="Times New Roman" w:cs="Times New Roman"/>
          <w:color w:val="000000"/>
          <w:sz w:val="24"/>
          <w:szCs w:val="24"/>
        </w:rPr>
        <w:t xml:space="preserve"> (Co-chair: Nenagh Brown)</w:t>
      </w:r>
    </w:p>
    <w:p w14:paraId="16D1067E" w14:textId="4FE89586" w:rsidR="00001686" w:rsidRDefault="00DD5F06" w:rsidP="00001686">
      <w:r>
        <w:t>Met January</w:t>
      </w:r>
      <w:r w:rsidR="00001686">
        <w:t xml:space="preserve"> </w:t>
      </w:r>
      <w:r>
        <w:t>23</w:t>
      </w:r>
    </w:p>
    <w:p w14:paraId="0636F551" w14:textId="1591E932" w:rsidR="002A03C8" w:rsidRDefault="002A03C8" w:rsidP="002A03C8">
      <w:pPr>
        <w:pStyle w:val="xmsolistparagraph"/>
        <w:numPr>
          <w:ilvl w:val="0"/>
          <w:numId w:val="33"/>
        </w:numPr>
        <w:shd w:val="clear" w:color="auto" w:fill="FFFFFF"/>
        <w:spacing w:before="0" w:beforeAutospacing="0" w:after="0" w:afterAutospacing="0"/>
        <w:rPr>
          <w:color w:val="212121"/>
        </w:rPr>
      </w:pPr>
      <w:r>
        <w:rPr>
          <w:color w:val="212121"/>
        </w:rPr>
        <w:t>Reported back on progress made at DCAS on Moorpark’s recommendations for changing the district Allocation Model</w:t>
      </w:r>
    </w:p>
    <w:p w14:paraId="056DD116" w14:textId="1596F9AF" w:rsidR="002A03C8" w:rsidRDefault="002A03C8" w:rsidP="002A03C8">
      <w:pPr>
        <w:pStyle w:val="xmsolistparagraph"/>
        <w:numPr>
          <w:ilvl w:val="0"/>
          <w:numId w:val="33"/>
        </w:numPr>
        <w:shd w:val="clear" w:color="auto" w:fill="FFFFFF"/>
        <w:spacing w:before="0" w:beforeAutospacing="0" w:after="0" w:afterAutospacing="0"/>
        <w:rPr>
          <w:rFonts w:ascii="Calibri" w:hAnsi="Calibri" w:cs="Calibri"/>
          <w:color w:val="212121"/>
          <w:sz w:val="22"/>
          <w:szCs w:val="22"/>
        </w:rPr>
      </w:pPr>
      <w:r>
        <w:rPr>
          <w:color w:val="212121"/>
        </w:rPr>
        <w:t>Presentation on state January budget</w:t>
      </w:r>
    </w:p>
    <w:p w14:paraId="60FAF65B" w14:textId="5BF56E90" w:rsidR="002A03C8" w:rsidRDefault="002A03C8" w:rsidP="002A03C8">
      <w:pPr>
        <w:pStyle w:val="xmsolistparagraph"/>
        <w:numPr>
          <w:ilvl w:val="0"/>
          <w:numId w:val="33"/>
        </w:numPr>
        <w:shd w:val="clear" w:color="auto" w:fill="FFFFFF"/>
        <w:spacing w:before="0" w:beforeAutospacing="0" w:after="0" w:afterAutospacing="0"/>
        <w:rPr>
          <w:rFonts w:ascii="Calibri" w:hAnsi="Calibri" w:cs="Calibri"/>
          <w:color w:val="212121"/>
          <w:sz w:val="22"/>
          <w:szCs w:val="22"/>
        </w:rPr>
      </w:pPr>
      <w:r>
        <w:rPr>
          <w:color w:val="212121"/>
        </w:rPr>
        <w:t>Discussion of trickle-down to VCCCD and MC</w:t>
      </w:r>
    </w:p>
    <w:p w14:paraId="16C9F833" w14:textId="719F68CB" w:rsidR="002A03C8" w:rsidRDefault="002A03C8" w:rsidP="002A03C8">
      <w:pPr>
        <w:pStyle w:val="xmsolistparagraph"/>
        <w:numPr>
          <w:ilvl w:val="0"/>
          <w:numId w:val="33"/>
        </w:numPr>
        <w:shd w:val="clear" w:color="auto" w:fill="FFFFFF"/>
        <w:spacing w:before="0" w:beforeAutospacing="0" w:after="0" w:afterAutospacing="0"/>
        <w:rPr>
          <w:rFonts w:ascii="Calibri" w:hAnsi="Calibri" w:cs="Calibri"/>
          <w:color w:val="212121"/>
          <w:sz w:val="22"/>
          <w:szCs w:val="22"/>
        </w:rPr>
      </w:pPr>
      <w:r w:rsidRPr="002A03C8">
        <w:rPr>
          <w:rStyle w:val="contextualextensionhighlight"/>
          <w:bdr w:val="none" w:sz="0" w:space="0" w:color="auto" w:frame="1"/>
        </w:rPr>
        <w:t>Preparation for the Classified General Fund Prioritization to be held at a special meeting on January 30, 12 – 2:15pm, in the CCCR</w:t>
      </w:r>
    </w:p>
    <w:p w14:paraId="557488A9" w14:textId="1C209231" w:rsidR="00151BCC" w:rsidRDefault="00151BCC" w:rsidP="00151BCC">
      <w:pPr>
        <w:pStyle w:val="NoSpacing"/>
        <w:rPr>
          <w:rFonts w:ascii="Times New Roman" w:hAnsi="Times New Roman" w:cs="Times New Roman"/>
          <w:color w:val="000000"/>
          <w:sz w:val="24"/>
          <w:szCs w:val="24"/>
        </w:rPr>
      </w:pPr>
    </w:p>
    <w:p w14:paraId="12B8553E" w14:textId="77777777" w:rsidR="00985917" w:rsidRDefault="00985917" w:rsidP="00151BCC">
      <w:pPr>
        <w:pStyle w:val="NoSpacing"/>
        <w:rPr>
          <w:rFonts w:ascii="Times New Roman" w:hAnsi="Times New Roman" w:cs="Times New Roman"/>
          <w:color w:val="000000"/>
          <w:sz w:val="24"/>
          <w:szCs w:val="24"/>
        </w:rPr>
      </w:pPr>
    </w:p>
    <w:p w14:paraId="65CEF8D3" w14:textId="77777777" w:rsidR="00ED63ED" w:rsidRDefault="00ED63ED" w:rsidP="00ED63ED">
      <w:pPr>
        <w:pStyle w:val="NoSpacing"/>
        <w:rPr>
          <w:rFonts w:ascii="Times New Roman" w:hAnsi="Times New Roman" w:cs="Times New Roman"/>
          <w:sz w:val="24"/>
          <w:szCs w:val="24"/>
        </w:rPr>
      </w:pPr>
      <w:r w:rsidRPr="00587252">
        <w:rPr>
          <w:rFonts w:ascii="Times New Roman" w:hAnsi="Times New Roman" w:cs="Times New Roman"/>
          <w:sz w:val="24"/>
          <w:szCs w:val="24"/>
          <w:u w:val="single"/>
        </w:rPr>
        <w:t>F/T CAP</w:t>
      </w:r>
      <w:r>
        <w:rPr>
          <w:rFonts w:ascii="Times New Roman" w:hAnsi="Times New Roman" w:cs="Times New Roman"/>
          <w:sz w:val="24"/>
          <w:szCs w:val="24"/>
        </w:rPr>
        <w:t xml:space="preserve"> (Co-chair: Erik Reese)</w:t>
      </w:r>
    </w:p>
    <w:p w14:paraId="502C92E3" w14:textId="3C4E424E" w:rsidR="00ED63ED" w:rsidRDefault="00ED63ED" w:rsidP="00ED63ED">
      <w:pPr>
        <w:pStyle w:val="NoSpacing"/>
        <w:rPr>
          <w:rFonts w:ascii="Times New Roman" w:hAnsi="Times New Roman" w:cs="Times New Roman"/>
          <w:sz w:val="24"/>
          <w:szCs w:val="24"/>
        </w:rPr>
      </w:pPr>
      <w:r>
        <w:rPr>
          <w:rFonts w:ascii="Times New Roman" w:hAnsi="Times New Roman" w:cs="Times New Roman"/>
          <w:sz w:val="24"/>
          <w:szCs w:val="24"/>
        </w:rPr>
        <w:t>Has not met yet</w:t>
      </w:r>
    </w:p>
    <w:p w14:paraId="3F7AE763" w14:textId="77777777" w:rsidR="00BE6552" w:rsidRDefault="00BE6552" w:rsidP="008C4C53">
      <w:pPr>
        <w:pStyle w:val="NoSpacing"/>
        <w:rPr>
          <w:rFonts w:ascii="Times New Roman" w:hAnsi="Times New Roman" w:cs="Times New Roman"/>
          <w:color w:val="000000"/>
          <w:sz w:val="24"/>
          <w:szCs w:val="24"/>
          <w:u w:val="single"/>
        </w:rPr>
      </w:pPr>
    </w:p>
    <w:p w14:paraId="01E78BAF" w14:textId="77777777" w:rsidR="002611A1" w:rsidRDefault="002611A1" w:rsidP="002611A1">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Professional Development Committee</w:t>
      </w:r>
      <w:r w:rsidRPr="008C4C53">
        <w:rPr>
          <w:rFonts w:ascii="Times New Roman" w:hAnsi="Times New Roman" w:cs="Times New Roman"/>
          <w:color w:val="000000"/>
          <w:sz w:val="24"/>
          <w:szCs w:val="24"/>
        </w:rPr>
        <w:t xml:space="preserve"> (Co-chair: Lee Ballestero)</w:t>
      </w:r>
    </w:p>
    <w:p w14:paraId="2AE6671B" w14:textId="77777777" w:rsidR="002611A1" w:rsidRDefault="002611A1" w:rsidP="002611A1">
      <w:r>
        <w:t>Met January 17</w:t>
      </w:r>
    </w:p>
    <w:p w14:paraId="7F822FEA" w14:textId="44A5AC9F" w:rsidR="00353A85" w:rsidRPr="001E7E13" w:rsidRDefault="001E7E13" w:rsidP="001E7E13">
      <w:pPr>
        <w:pStyle w:val="NoSpacing"/>
        <w:numPr>
          <w:ilvl w:val="0"/>
          <w:numId w:val="29"/>
        </w:numPr>
        <w:rPr>
          <w:rFonts w:ascii="Times New Roman" w:hAnsi="Times New Roman" w:cs="Times New Roman"/>
          <w:color w:val="000000"/>
          <w:sz w:val="24"/>
          <w:szCs w:val="24"/>
        </w:rPr>
      </w:pPr>
      <w:r w:rsidRPr="001E7E13">
        <w:rPr>
          <w:rFonts w:ascii="Times New Roman" w:hAnsi="Times New Roman" w:cs="Times New Roman"/>
          <w:color w:val="000000"/>
          <w:sz w:val="24"/>
          <w:szCs w:val="24"/>
          <w:shd w:val="clear" w:color="auto" w:fill="FFFFFF"/>
        </w:rPr>
        <w:t>PD met for the first time this semester. There were two main items of discussion--ideas for April flex and how we wanted to solicit ideas for Fall professional development.  The committee had several proposals for April flex and will research how many of them can fit in to the April.  The committee will be sending out a survey to all faculty regarding workshops that they might want to see offered in fall flex. Look for the survey within the next few weeks--please look for it and participate!</w:t>
      </w:r>
    </w:p>
    <w:p w14:paraId="626624AE" w14:textId="0E46B4D4" w:rsidR="0036234E" w:rsidRPr="008C4C53" w:rsidRDefault="0036234E" w:rsidP="00717EF7">
      <w:pPr>
        <w:pStyle w:val="NoSpacing"/>
        <w:rPr>
          <w:rFonts w:ascii="Times New Roman" w:hAnsi="Times New Roman" w:cs="Times New Roman"/>
          <w:color w:val="000000"/>
          <w:sz w:val="24"/>
          <w:szCs w:val="24"/>
        </w:rPr>
      </w:pPr>
    </w:p>
    <w:p w14:paraId="25053665" w14:textId="77777777" w:rsidR="002611A1" w:rsidRDefault="002611A1" w:rsidP="002611A1">
      <w:pPr>
        <w:rPr>
          <w:u w:val="single"/>
        </w:rPr>
      </w:pPr>
    </w:p>
    <w:p w14:paraId="54047777" w14:textId="77777777" w:rsidR="002611A1" w:rsidRDefault="002611A1" w:rsidP="002611A1">
      <w:r w:rsidRPr="00CA35FF">
        <w:rPr>
          <w:u w:val="single"/>
        </w:rPr>
        <w:t>SLO Committee</w:t>
      </w:r>
      <w:r>
        <w:t xml:space="preserve"> (Co-chair: Dani Vieira)</w:t>
      </w:r>
    </w:p>
    <w:p w14:paraId="4A67E19A" w14:textId="77777777" w:rsidR="002611A1" w:rsidRDefault="002611A1" w:rsidP="002611A1">
      <w:r>
        <w:t>Has not met since January 9 meeting</w:t>
      </w:r>
    </w:p>
    <w:p w14:paraId="671A0C8F" w14:textId="5AC64518" w:rsidR="00366C6B" w:rsidRDefault="00366C6B" w:rsidP="00001686">
      <w:pPr>
        <w:pStyle w:val="xmsonospacing"/>
        <w:rPr>
          <w:rFonts w:ascii="Calibri" w:hAnsi="Calibri" w:cs="Calibri"/>
          <w:color w:val="000000"/>
        </w:rPr>
      </w:pPr>
    </w:p>
    <w:p w14:paraId="07B5BF78" w14:textId="77777777" w:rsidR="0098448C" w:rsidRPr="008C4C53" w:rsidRDefault="0098448C" w:rsidP="0098448C">
      <w:pPr>
        <w:pStyle w:val="NoSpacing"/>
        <w:rPr>
          <w:rFonts w:ascii="Times New Roman" w:hAnsi="Times New Roman" w:cs="Times New Roman"/>
          <w:color w:val="000000"/>
          <w:sz w:val="24"/>
          <w:szCs w:val="24"/>
        </w:rPr>
      </w:pPr>
      <w:r w:rsidRPr="008C4C53">
        <w:rPr>
          <w:rFonts w:ascii="Times New Roman" w:hAnsi="Times New Roman" w:cs="Times New Roman"/>
          <w:color w:val="000000"/>
          <w:sz w:val="24"/>
          <w:szCs w:val="24"/>
          <w:u w:val="single"/>
        </w:rPr>
        <w:t>Student Success and Equity Committee</w:t>
      </w:r>
      <w:r w:rsidRPr="008C4C53">
        <w:rPr>
          <w:rFonts w:ascii="Times New Roman" w:hAnsi="Times New Roman" w:cs="Times New Roman"/>
          <w:color w:val="000000"/>
          <w:sz w:val="24"/>
          <w:szCs w:val="24"/>
        </w:rPr>
        <w:t xml:space="preserve"> (Co-chair: Trulie Thompson) </w:t>
      </w:r>
    </w:p>
    <w:p w14:paraId="627F08ED" w14:textId="43D09059" w:rsidR="0098448C" w:rsidRDefault="0098448C" w:rsidP="0098448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Jauary 24</w:t>
      </w:r>
    </w:p>
    <w:p w14:paraId="4E2900B8" w14:textId="77777777" w:rsidR="00AD1DBE" w:rsidRPr="00AD1DBE" w:rsidRDefault="00AD1DBE" w:rsidP="00AD1DBE">
      <w:pPr>
        <w:numPr>
          <w:ilvl w:val="0"/>
          <w:numId w:val="23"/>
        </w:numPr>
        <w:shd w:val="clear" w:color="auto" w:fill="FFFFFF"/>
        <w:spacing w:before="100" w:beforeAutospacing="1" w:after="100" w:afterAutospacing="1"/>
        <w:rPr>
          <w:rFonts w:eastAsia="Times New Roman"/>
          <w:color w:val="212121"/>
          <w:lang w:eastAsia="ja-JP"/>
        </w:rPr>
      </w:pPr>
      <w:r w:rsidRPr="00AD1DBE">
        <w:rPr>
          <w:rFonts w:eastAsia="Times New Roman"/>
          <w:b/>
          <w:bCs/>
          <w:color w:val="212121"/>
          <w:lang w:eastAsia="ja-JP"/>
        </w:rPr>
        <w:t>Open Educational Resources (OER)/Zero Textbook Cost (ZTC)</w:t>
      </w:r>
      <w:r w:rsidRPr="00AD1DBE">
        <w:rPr>
          <w:rFonts w:eastAsia="Times New Roman"/>
          <w:color w:val="212121"/>
          <w:lang w:eastAsia="ja-JP"/>
        </w:rPr>
        <w:t>:  The committee had a robust discussion on the importance of OER/ZTC and how best to promote this at MC.  A work group was formed (thanks to Joanna Miller who volunteered to lead) and an invite will be sent out to the campus requesting volunteers to join.</w:t>
      </w:r>
    </w:p>
    <w:p w14:paraId="160D61BF" w14:textId="77777777" w:rsidR="00AD1DBE" w:rsidRPr="00AD1DBE" w:rsidRDefault="00AD1DBE" w:rsidP="00AD1DBE">
      <w:pPr>
        <w:numPr>
          <w:ilvl w:val="0"/>
          <w:numId w:val="24"/>
        </w:numPr>
        <w:shd w:val="clear" w:color="auto" w:fill="FFFFFF"/>
        <w:spacing w:before="100" w:beforeAutospacing="1" w:after="100" w:afterAutospacing="1"/>
        <w:rPr>
          <w:rFonts w:eastAsia="Times New Roman"/>
          <w:color w:val="212121"/>
          <w:lang w:eastAsia="ja-JP"/>
        </w:rPr>
      </w:pPr>
      <w:r w:rsidRPr="00AD1DBE">
        <w:rPr>
          <w:rFonts w:eastAsia="Times New Roman"/>
          <w:b/>
          <w:bCs/>
          <w:color w:val="212121"/>
          <w:lang w:eastAsia="ja-JP"/>
        </w:rPr>
        <w:t>Integrated Plan Update:</w:t>
      </w:r>
      <w:r w:rsidRPr="00AD1DBE">
        <w:rPr>
          <w:rFonts w:eastAsia="Times New Roman"/>
          <w:color w:val="212121"/>
          <w:lang w:eastAsia="ja-JP"/>
        </w:rPr>
        <w:t>  The Integrated Plan was presented to the Board at their December meeting and we are waiting for final approval before submitting to the Chancellor's Office by the January 31st deadline.</w:t>
      </w:r>
    </w:p>
    <w:p w14:paraId="1A6B9A21" w14:textId="77777777" w:rsidR="00AD1DBE" w:rsidRPr="00AD1DBE" w:rsidRDefault="00AD1DBE" w:rsidP="00AD1DBE">
      <w:pPr>
        <w:numPr>
          <w:ilvl w:val="0"/>
          <w:numId w:val="25"/>
        </w:numPr>
        <w:shd w:val="clear" w:color="auto" w:fill="FFFFFF"/>
        <w:spacing w:before="100" w:beforeAutospacing="1" w:after="100" w:afterAutospacing="1"/>
        <w:rPr>
          <w:rFonts w:eastAsia="Times New Roman"/>
          <w:color w:val="212121"/>
          <w:lang w:eastAsia="ja-JP"/>
        </w:rPr>
      </w:pPr>
      <w:r w:rsidRPr="00AD1DBE">
        <w:rPr>
          <w:rFonts w:eastAsia="Times New Roman"/>
          <w:b/>
          <w:bCs/>
          <w:color w:val="212121"/>
          <w:lang w:eastAsia="ja-JP"/>
        </w:rPr>
        <w:t>Guided Pathways (GP):</w:t>
      </w:r>
      <w:r w:rsidRPr="00AD1DBE">
        <w:rPr>
          <w:rFonts w:eastAsia="Times New Roman"/>
          <w:color w:val="212121"/>
          <w:lang w:eastAsia="ja-JP"/>
        </w:rPr>
        <w:t>  Traci Allen, Counseling Faculty lead for GP, gave an overview on last Friday's GP forum.  Discussion included feedback from committee members who attended and general questions on GP.</w:t>
      </w:r>
    </w:p>
    <w:p w14:paraId="345DA5FE" w14:textId="4B1137C9" w:rsidR="0098448C" w:rsidRPr="002A03C8" w:rsidRDefault="00AD1DBE" w:rsidP="00001686">
      <w:pPr>
        <w:numPr>
          <w:ilvl w:val="0"/>
          <w:numId w:val="26"/>
        </w:numPr>
        <w:shd w:val="clear" w:color="auto" w:fill="FFFFFF"/>
        <w:spacing w:before="100" w:beforeAutospacing="1" w:after="100" w:afterAutospacing="1"/>
        <w:rPr>
          <w:rFonts w:eastAsia="Times New Roman"/>
          <w:color w:val="212121"/>
          <w:lang w:eastAsia="ja-JP"/>
        </w:rPr>
      </w:pPr>
      <w:r w:rsidRPr="00AD1DBE">
        <w:rPr>
          <w:rFonts w:eastAsia="Times New Roman"/>
          <w:b/>
          <w:bCs/>
          <w:color w:val="212121"/>
          <w:lang w:eastAsia="ja-JP"/>
        </w:rPr>
        <w:t>Sharing Best Practices: </w:t>
      </w:r>
      <w:r w:rsidRPr="00AD1DBE">
        <w:rPr>
          <w:rFonts w:eastAsia="Times New Roman"/>
          <w:color w:val="212121"/>
          <w:lang w:eastAsia="ja-JP"/>
        </w:rPr>
        <w:t> Discussion regarding how to share best practices with the campus community.  Suggestions included using the Student Success and Equity website as well as a Canvas course being developed by the Distance Education Committee which will include best practices.</w:t>
      </w:r>
      <w:bookmarkStart w:id="0" w:name="_GoBack"/>
      <w:bookmarkEnd w:id="0"/>
    </w:p>
    <w:sectPr w:rsidR="0098448C" w:rsidRPr="002A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5AD"/>
    <w:multiLevelType w:val="hybridMultilevel"/>
    <w:tmpl w:val="DE66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C27F5"/>
    <w:multiLevelType w:val="multilevel"/>
    <w:tmpl w:val="1FC4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34288"/>
    <w:multiLevelType w:val="hybridMultilevel"/>
    <w:tmpl w:val="512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E4A8A"/>
    <w:multiLevelType w:val="multilevel"/>
    <w:tmpl w:val="9EE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E310C"/>
    <w:multiLevelType w:val="hybridMultilevel"/>
    <w:tmpl w:val="B86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B730E"/>
    <w:multiLevelType w:val="hybridMultilevel"/>
    <w:tmpl w:val="6374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EA7AA7"/>
    <w:multiLevelType w:val="multilevel"/>
    <w:tmpl w:val="34B6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47544"/>
    <w:multiLevelType w:val="hybridMultilevel"/>
    <w:tmpl w:val="095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43330"/>
    <w:multiLevelType w:val="multilevel"/>
    <w:tmpl w:val="ED94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2719A"/>
    <w:multiLevelType w:val="hybridMultilevel"/>
    <w:tmpl w:val="EB04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F12B8"/>
    <w:multiLevelType w:val="multilevel"/>
    <w:tmpl w:val="B97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4A17E3"/>
    <w:multiLevelType w:val="hybridMultilevel"/>
    <w:tmpl w:val="235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07277"/>
    <w:multiLevelType w:val="hybridMultilevel"/>
    <w:tmpl w:val="335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17E0A"/>
    <w:multiLevelType w:val="multilevel"/>
    <w:tmpl w:val="41B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327E8"/>
    <w:multiLevelType w:val="hybridMultilevel"/>
    <w:tmpl w:val="75DA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F786A"/>
    <w:multiLevelType w:val="hybridMultilevel"/>
    <w:tmpl w:val="963E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E20B8"/>
    <w:multiLevelType w:val="hybridMultilevel"/>
    <w:tmpl w:val="EA043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8"/>
  </w:num>
  <w:num w:numId="4">
    <w:abstractNumId w:val="5"/>
  </w:num>
  <w:num w:numId="5">
    <w:abstractNumId w:val="13"/>
  </w:num>
  <w:num w:numId="6">
    <w:abstractNumId w:val="30"/>
  </w:num>
  <w:num w:numId="7">
    <w:abstractNumId w:val="21"/>
  </w:num>
  <w:num w:numId="8">
    <w:abstractNumId w:val="20"/>
  </w:num>
  <w:num w:numId="9">
    <w:abstractNumId w:val="8"/>
  </w:num>
  <w:num w:numId="10">
    <w:abstractNumId w:val="25"/>
  </w:num>
  <w:num w:numId="11">
    <w:abstractNumId w:val="24"/>
  </w:num>
  <w:num w:numId="12">
    <w:abstractNumId w:val="16"/>
  </w:num>
  <w:num w:numId="13">
    <w:abstractNumId w:val="28"/>
  </w:num>
  <w:num w:numId="14">
    <w:abstractNumId w:val="1"/>
  </w:num>
  <w:num w:numId="15">
    <w:abstractNumId w:val="27"/>
  </w:num>
  <w:num w:numId="16">
    <w:abstractNumId w:val="32"/>
  </w:num>
  <w:num w:numId="17">
    <w:abstractNumId w:val="4"/>
  </w:num>
  <w:num w:numId="18">
    <w:abstractNumId w:val="12"/>
  </w:num>
  <w:num w:numId="19">
    <w:abstractNumId w:val="23"/>
  </w:num>
  <w:num w:numId="20">
    <w:abstractNumId w:val="0"/>
  </w:num>
  <w:num w:numId="21">
    <w:abstractNumId w:val="29"/>
  </w:num>
  <w:num w:numId="22">
    <w:abstractNumId w:val="22"/>
  </w:num>
  <w:num w:numId="23">
    <w:abstractNumId w:val="14"/>
  </w:num>
  <w:num w:numId="24">
    <w:abstractNumId w:val="3"/>
  </w:num>
  <w:num w:numId="25">
    <w:abstractNumId w:val="17"/>
  </w:num>
  <w:num w:numId="26">
    <w:abstractNumId w:val="6"/>
  </w:num>
  <w:num w:numId="27">
    <w:abstractNumId w:val="11"/>
  </w:num>
  <w:num w:numId="28">
    <w:abstractNumId w:val="26"/>
  </w:num>
  <w:num w:numId="29">
    <w:abstractNumId w:val="9"/>
  </w:num>
  <w:num w:numId="30">
    <w:abstractNumId w:val="19"/>
  </w:num>
  <w:num w:numId="31">
    <w:abstractNumId w:val="15"/>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01686"/>
    <w:rsid w:val="00122F16"/>
    <w:rsid w:val="00151BCC"/>
    <w:rsid w:val="001B4155"/>
    <w:rsid w:val="001E7E13"/>
    <w:rsid w:val="002139D6"/>
    <w:rsid w:val="002611A1"/>
    <w:rsid w:val="002A03C8"/>
    <w:rsid w:val="002C6ED3"/>
    <w:rsid w:val="003231C5"/>
    <w:rsid w:val="00353A85"/>
    <w:rsid w:val="0036234E"/>
    <w:rsid w:val="0036362F"/>
    <w:rsid w:val="00366C6B"/>
    <w:rsid w:val="00507D83"/>
    <w:rsid w:val="005569BA"/>
    <w:rsid w:val="0056624B"/>
    <w:rsid w:val="00582960"/>
    <w:rsid w:val="00587252"/>
    <w:rsid w:val="00591DF9"/>
    <w:rsid w:val="00595F71"/>
    <w:rsid w:val="006C26CC"/>
    <w:rsid w:val="007016FB"/>
    <w:rsid w:val="00717EF7"/>
    <w:rsid w:val="008145BA"/>
    <w:rsid w:val="008870F4"/>
    <w:rsid w:val="008C4C53"/>
    <w:rsid w:val="0098448C"/>
    <w:rsid w:val="00985917"/>
    <w:rsid w:val="00990D1C"/>
    <w:rsid w:val="00A344C4"/>
    <w:rsid w:val="00A67E73"/>
    <w:rsid w:val="00A811A8"/>
    <w:rsid w:val="00A92AC3"/>
    <w:rsid w:val="00AD1DBE"/>
    <w:rsid w:val="00B13DB8"/>
    <w:rsid w:val="00B218AA"/>
    <w:rsid w:val="00B85545"/>
    <w:rsid w:val="00BD22E2"/>
    <w:rsid w:val="00BE6552"/>
    <w:rsid w:val="00C41C60"/>
    <w:rsid w:val="00CA35FF"/>
    <w:rsid w:val="00D52806"/>
    <w:rsid w:val="00DA4EE4"/>
    <w:rsid w:val="00DC5100"/>
    <w:rsid w:val="00DD5F06"/>
    <w:rsid w:val="00DE00C7"/>
    <w:rsid w:val="00E25BCF"/>
    <w:rsid w:val="00E51183"/>
    <w:rsid w:val="00ED63ED"/>
    <w:rsid w:val="00F40C55"/>
    <w:rsid w:val="00FB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14388E8F-D796-4E82-9DB9-34E9CF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customStyle="1" w:styleId="contextualextensionhighlight">
    <w:name w:val="contextualextensionhighlight"/>
    <w:basedOn w:val="DefaultParagraphFont"/>
    <w:rsid w:val="00AD1DBE"/>
  </w:style>
  <w:style w:type="paragraph" w:customStyle="1" w:styleId="xmsolistparagraph">
    <w:name w:val="x_msolistparagraph"/>
    <w:basedOn w:val="Normal"/>
    <w:rsid w:val="002A03C8"/>
    <w:pPr>
      <w:spacing w:before="100" w:beforeAutospacing="1" w:after="100" w:afterAutospacing="1"/>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554320014">
      <w:bodyDiv w:val="1"/>
      <w:marLeft w:val="0"/>
      <w:marRight w:val="0"/>
      <w:marTop w:val="0"/>
      <w:marBottom w:val="0"/>
      <w:divBdr>
        <w:top w:val="none" w:sz="0" w:space="0" w:color="auto"/>
        <w:left w:val="none" w:sz="0" w:space="0" w:color="auto"/>
        <w:bottom w:val="none" w:sz="0" w:space="0" w:color="auto"/>
        <w:right w:val="none" w:sz="0" w:space="0" w:color="auto"/>
      </w:divBdr>
      <w:divsChild>
        <w:div w:id="1683244282">
          <w:marLeft w:val="720"/>
          <w:marRight w:val="0"/>
          <w:marTop w:val="0"/>
          <w:marBottom w:val="0"/>
          <w:divBdr>
            <w:top w:val="none" w:sz="0" w:space="0" w:color="auto"/>
            <w:left w:val="none" w:sz="0" w:space="0" w:color="auto"/>
            <w:bottom w:val="none" w:sz="0" w:space="0" w:color="auto"/>
            <w:right w:val="none" w:sz="0" w:space="0" w:color="auto"/>
          </w:divBdr>
        </w:div>
        <w:div w:id="1344015122">
          <w:marLeft w:val="720"/>
          <w:marRight w:val="0"/>
          <w:marTop w:val="0"/>
          <w:marBottom w:val="0"/>
          <w:divBdr>
            <w:top w:val="none" w:sz="0" w:space="0" w:color="auto"/>
            <w:left w:val="none" w:sz="0" w:space="0" w:color="auto"/>
            <w:bottom w:val="none" w:sz="0" w:space="0" w:color="auto"/>
            <w:right w:val="none" w:sz="0" w:space="0" w:color="auto"/>
          </w:divBdr>
        </w:div>
        <w:div w:id="1263302833">
          <w:marLeft w:val="720"/>
          <w:marRight w:val="0"/>
          <w:marTop w:val="0"/>
          <w:marBottom w:val="0"/>
          <w:divBdr>
            <w:top w:val="none" w:sz="0" w:space="0" w:color="auto"/>
            <w:left w:val="none" w:sz="0" w:space="0" w:color="auto"/>
            <w:bottom w:val="none" w:sz="0" w:space="0" w:color="auto"/>
            <w:right w:val="none" w:sz="0" w:space="0" w:color="auto"/>
          </w:divBdr>
        </w:div>
        <w:div w:id="1130434615">
          <w:marLeft w:val="720"/>
          <w:marRight w:val="0"/>
          <w:marTop w:val="0"/>
          <w:marBottom w:val="0"/>
          <w:divBdr>
            <w:top w:val="none" w:sz="0" w:space="0" w:color="auto"/>
            <w:left w:val="none" w:sz="0" w:space="0" w:color="auto"/>
            <w:bottom w:val="none" w:sz="0" w:space="0" w:color="auto"/>
            <w:right w:val="none" w:sz="0" w:space="0" w:color="auto"/>
          </w:divBdr>
        </w:div>
      </w:divsChild>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944770962">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406415395">
      <w:bodyDiv w:val="1"/>
      <w:marLeft w:val="0"/>
      <w:marRight w:val="0"/>
      <w:marTop w:val="0"/>
      <w:marBottom w:val="0"/>
      <w:divBdr>
        <w:top w:val="none" w:sz="0" w:space="0" w:color="auto"/>
        <w:left w:val="none" w:sz="0" w:space="0" w:color="auto"/>
        <w:bottom w:val="none" w:sz="0" w:space="0" w:color="auto"/>
        <w:right w:val="none" w:sz="0" w:space="0" w:color="auto"/>
      </w:divBdr>
    </w:div>
    <w:div w:id="1661811134">
      <w:bodyDiv w:val="1"/>
      <w:marLeft w:val="0"/>
      <w:marRight w:val="0"/>
      <w:marTop w:val="0"/>
      <w:marBottom w:val="0"/>
      <w:divBdr>
        <w:top w:val="none" w:sz="0" w:space="0" w:color="auto"/>
        <w:left w:val="none" w:sz="0" w:space="0" w:color="auto"/>
        <w:bottom w:val="none" w:sz="0" w:space="0" w:color="auto"/>
        <w:right w:val="none" w:sz="0" w:space="0" w:color="auto"/>
      </w:divBdr>
    </w:div>
    <w:div w:id="1740135311">
      <w:bodyDiv w:val="1"/>
      <w:marLeft w:val="0"/>
      <w:marRight w:val="0"/>
      <w:marTop w:val="0"/>
      <w:marBottom w:val="0"/>
      <w:divBdr>
        <w:top w:val="none" w:sz="0" w:space="0" w:color="auto"/>
        <w:left w:val="none" w:sz="0" w:space="0" w:color="auto"/>
        <w:bottom w:val="none" w:sz="0" w:space="0" w:color="auto"/>
        <w:right w:val="none" w:sz="0" w:space="0" w:color="auto"/>
      </w:divBdr>
    </w:div>
    <w:div w:id="1745951401">
      <w:bodyDiv w:val="1"/>
      <w:marLeft w:val="0"/>
      <w:marRight w:val="0"/>
      <w:marTop w:val="0"/>
      <w:marBottom w:val="0"/>
      <w:divBdr>
        <w:top w:val="none" w:sz="0" w:space="0" w:color="auto"/>
        <w:left w:val="none" w:sz="0" w:space="0" w:color="auto"/>
        <w:bottom w:val="none" w:sz="0" w:space="0" w:color="auto"/>
        <w:right w:val="none" w:sz="0" w:space="0" w:color="auto"/>
      </w:divBdr>
    </w:div>
    <w:div w:id="1773937105">
      <w:bodyDiv w:val="1"/>
      <w:marLeft w:val="0"/>
      <w:marRight w:val="0"/>
      <w:marTop w:val="0"/>
      <w:marBottom w:val="0"/>
      <w:divBdr>
        <w:top w:val="none" w:sz="0" w:space="0" w:color="auto"/>
        <w:left w:val="none" w:sz="0" w:space="0" w:color="auto"/>
        <w:bottom w:val="none" w:sz="0" w:space="0" w:color="auto"/>
        <w:right w:val="none" w:sz="0" w:space="0" w:color="auto"/>
      </w:divBdr>
      <w:divsChild>
        <w:div w:id="1476484483">
          <w:marLeft w:val="0"/>
          <w:marRight w:val="0"/>
          <w:marTop w:val="0"/>
          <w:marBottom w:val="0"/>
          <w:divBdr>
            <w:top w:val="none" w:sz="0" w:space="0" w:color="auto"/>
            <w:left w:val="none" w:sz="0" w:space="0" w:color="auto"/>
            <w:bottom w:val="none" w:sz="0" w:space="0" w:color="auto"/>
            <w:right w:val="none" w:sz="0" w:space="0" w:color="auto"/>
          </w:divBdr>
        </w:div>
        <w:div w:id="393898498">
          <w:marLeft w:val="0"/>
          <w:marRight w:val="0"/>
          <w:marTop w:val="0"/>
          <w:marBottom w:val="0"/>
          <w:divBdr>
            <w:top w:val="none" w:sz="0" w:space="0" w:color="auto"/>
            <w:left w:val="none" w:sz="0" w:space="0" w:color="auto"/>
            <w:bottom w:val="none" w:sz="0" w:space="0" w:color="auto"/>
            <w:right w:val="none" w:sz="0" w:space="0" w:color="auto"/>
          </w:divBdr>
        </w:div>
        <w:div w:id="32581165">
          <w:marLeft w:val="0"/>
          <w:marRight w:val="0"/>
          <w:marTop w:val="0"/>
          <w:marBottom w:val="0"/>
          <w:divBdr>
            <w:top w:val="none" w:sz="0" w:space="0" w:color="auto"/>
            <w:left w:val="none" w:sz="0" w:space="0" w:color="auto"/>
            <w:bottom w:val="none" w:sz="0" w:space="0" w:color="auto"/>
            <w:right w:val="none" w:sz="0" w:space="0" w:color="auto"/>
          </w:divBdr>
        </w:div>
        <w:div w:id="329646871">
          <w:marLeft w:val="0"/>
          <w:marRight w:val="0"/>
          <w:marTop w:val="0"/>
          <w:marBottom w:val="0"/>
          <w:divBdr>
            <w:top w:val="none" w:sz="0" w:space="0" w:color="auto"/>
            <w:left w:val="none" w:sz="0" w:space="0" w:color="auto"/>
            <w:bottom w:val="none" w:sz="0" w:space="0" w:color="auto"/>
            <w:right w:val="none" w:sz="0" w:space="0" w:color="auto"/>
          </w:divBdr>
        </w:div>
        <w:div w:id="119998055">
          <w:marLeft w:val="0"/>
          <w:marRight w:val="0"/>
          <w:marTop w:val="0"/>
          <w:marBottom w:val="0"/>
          <w:divBdr>
            <w:top w:val="none" w:sz="0" w:space="0" w:color="auto"/>
            <w:left w:val="none" w:sz="0" w:space="0" w:color="auto"/>
            <w:bottom w:val="none" w:sz="0" w:space="0" w:color="auto"/>
            <w:right w:val="none" w:sz="0" w:space="0" w:color="auto"/>
          </w:divBdr>
        </w:div>
        <w:div w:id="940839126">
          <w:marLeft w:val="0"/>
          <w:marRight w:val="0"/>
          <w:marTop w:val="0"/>
          <w:marBottom w:val="0"/>
          <w:divBdr>
            <w:top w:val="none" w:sz="0" w:space="0" w:color="auto"/>
            <w:left w:val="none" w:sz="0" w:space="0" w:color="auto"/>
            <w:bottom w:val="none" w:sz="0" w:space="0" w:color="auto"/>
            <w:right w:val="none" w:sz="0" w:space="0" w:color="auto"/>
          </w:divBdr>
          <w:divsChild>
            <w:div w:id="608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0B14-7438-453E-9244-06D841F5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22</cp:revision>
  <cp:lastPrinted>2017-09-19T02:46:00Z</cp:lastPrinted>
  <dcterms:created xsi:type="dcterms:W3CDTF">2017-12-04T22:42:00Z</dcterms:created>
  <dcterms:modified xsi:type="dcterms:W3CDTF">2018-01-27T17:20:00Z</dcterms:modified>
</cp:coreProperties>
</file>