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6337" w14:textId="77777777" w:rsidR="00041418" w:rsidRDefault="00041418" w:rsidP="00041418">
      <w:pPr>
        <w:pStyle w:val="Heading1"/>
        <w:kinsoku w:val="0"/>
        <w:overflowPunct w:val="0"/>
        <w:rPr>
          <w:color w:val="4F81BD"/>
        </w:rPr>
      </w:pPr>
      <w:bookmarkStart w:id="0" w:name="_GoBack"/>
      <w:bookmarkEnd w:id="0"/>
      <w:r>
        <w:rPr>
          <w:color w:val="4F81BD"/>
        </w:rPr>
        <w:t>Annual Completion Data **</w:t>
      </w:r>
    </w:p>
    <w:p w14:paraId="71C225F8" w14:textId="77777777" w:rsidR="00041418" w:rsidRDefault="00041418" w:rsidP="00041418">
      <w:pPr>
        <w:pStyle w:val="BodyText"/>
        <w:kinsoku w:val="0"/>
        <w:overflowPunct w:val="0"/>
        <w:spacing w:before="7"/>
        <w:rPr>
          <w:b w:val="0"/>
          <w:bCs w:val="0"/>
          <w:sz w:val="31"/>
          <w:szCs w:val="31"/>
        </w:rPr>
      </w:pPr>
    </w:p>
    <w:p w14:paraId="40379800" w14:textId="77777777" w:rsidR="00041418" w:rsidRDefault="00041418" w:rsidP="00041418">
      <w:pPr>
        <w:pStyle w:val="ListParagraph"/>
        <w:numPr>
          <w:ilvl w:val="0"/>
          <w:numId w:val="1"/>
        </w:numPr>
        <w:tabs>
          <w:tab w:val="left" w:pos="420"/>
        </w:tabs>
        <w:kinsoku w:val="0"/>
        <w:overflowPunct w:val="0"/>
        <w:ind w:left="419" w:hanging="299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Annual Successful Course Completion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>(Required)</w:t>
      </w:r>
    </w:p>
    <w:p w14:paraId="2FCF0A0C" w14:textId="77777777" w:rsidR="00041418" w:rsidRDefault="00041418" w:rsidP="00041418">
      <w:pPr>
        <w:pStyle w:val="BodyText"/>
        <w:kinsoku w:val="0"/>
        <w:overflowPunct w:val="0"/>
        <w:spacing w:after="4"/>
        <w:ind w:left="119"/>
        <w:rPr>
          <w:b w:val="0"/>
          <w:bCs w:val="0"/>
        </w:rPr>
      </w:pPr>
      <w:r>
        <w:rPr>
          <w:b w:val="0"/>
          <w:bCs w:val="0"/>
        </w:rPr>
        <w:t>Percentage of students who earn a grade of “C” or better or “credit” each academic year</w:t>
      </w: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068"/>
        <w:gridCol w:w="1070"/>
        <w:gridCol w:w="1068"/>
        <w:gridCol w:w="1070"/>
        <w:gridCol w:w="1068"/>
        <w:gridCol w:w="1070"/>
        <w:gridCol w:w="1070"/>
        <w:gridCol w:w="1068"/>
      </w:tblGrid>
      <w:tr w:rsidR="00041418" w14:paraId="0A2B65E7" w14:textId="77777777" w:rsidTr="009440FB">
        <w:trPr>
          <w:trHeight w:val="81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C1443A" w14:textId="77777777" w:rsidR="00041418" w:rsidRDefault="00041418" w:rsidP="009440FB">
            <w:pPr>
              <w:pStyle w:val="TableParagraph"/>
              <w:kinsoku w:val="0"/>
              <w:overflowPunct w:val="0"/>
              <w:spacing w:before="65"/>
              <w:ind w:left="131" w:right="120" w:firstLine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Institution-Set Standard </w:t>
            </w:r>
            <w:r>
              <w:rPr>
                <w:b/>
                <w:bCs/>
                <w:sz w:val="16"/>
                <w:szCs w:val="16"/>
              </w:rPr>
              <w:t xml:space="preserve">(ACCJC) </w:t>
            </w:r>
            <w:r>
              <w:rPr>
                <w:b/>
                <w:bCs/>
                <w:sz w:val="20"/>
                <w:szCs w:val="20"/>
              </w:rPr>
              <w:t>2015-2018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63450D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7C5CF7B5" w14:textId="77777777" w:rsidR="00041418" w:rsidRDefault="00041418" w:rsidP="009440FB">
            <w:pPr>
              <w:pStyle w:val="TableParagraph"/>
              <w:kinsoku w:val="0"/>
              <w:overflowPunct w:val="0"/>
              <w:ind w:right="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2011-12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97E1DA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7EC02ED9" w14:textId="77777777" w:rsidR="00041418" w:rsidRDefault="00041418" w:rsidP="009440FB">
            <w:pPr>
              <w:pStyle w:val="TableParagraph"/>
              <w:kinsoku w:val="0"/>
              <w:overflowPunct w:val="0"/>
              <w:ind w:right="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D2460D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76D62714" w14:textId="77777777" w:rsidR="00041418" w:rsidRDefault="00041418" w:rsidP="009440FB">
            <w:pPr>
              <w:pStyle w:val="TableParagraph"/>
              <w:kinsoku w:val="0"/>
              <w:overflowPunct w:val="0"/>
              <w:ind w:right="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2013-14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A6199D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4F314C83" w14:textId="77777777" w:rsidR="00041418" w:rsidRDefault="00041418" w:rsidP="009440FB">
            <w:pPr>
              <w:pStyle w:val="TableParagraph"/>
              <w:kinsoku w:val="0"/>
              <w:overflowPunct w:val="0"/>
              <w:ind w:left="92" w:right="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512B70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11FC261B" w14:textId="77777777" w:rsidR="00041418" w:rsidRDefault="00041418" w:rsidP="009440FB">
            <w:pPr>
              <w:pStyle w:val="TableParagraph"/>
              <w:kinsoku w:val="0"/>
              <w:overflowPunct w:val="0"/>
              <w:ind w:right="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14E990D" w14:textId="77777777" w:rsidR="00041418" w:rsidRDefault="00041418" w:rsidP="009440FB">
            <w:pPr>
              <w:pStyle w:val="TableParagraph"/>
              <w:kinsoku w:val="0"/>
              <w:overflowPunct w:val="0"/>
              <w:spacing w:before="0"/>
              <w:ind w:left="228" w:right="217" w:firstLine="7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2016-17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5246E4" w14:textId="77777777" w:rsidR="00041418" w:rsidRDefault="00041418" w:rsidP="009440FB">
            <w:pPr>
              <w:pStyle w:val="TableParagraph"/>
              <w:kinsoku w:val="0"/>
              <w:overflowPunct w:val="0"/>
              <w:spacing w:before="0"/>
              <w:ind w:left="228" w:right="217" w:firstLine="7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Short- Term Goal for</w:t>
            </w:r>
          </w:p>
          <w:p w14:paraId="62765106" w14:textId="77777777" w:rsidR="00041418" w:rsidRDefault="00041418" w:rsidP="009440FB">
            <w:pPr>
              <w:pStyle w:val="TableParagraph"/>
              <w:kinsoku w:val="0"/>
              <w:overflowPunct w:val="0"/>
              <w:spacing w:before="0" w:line="185" w:lineRule="exact"/>
              <w:ind w:left="26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2015-16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0F35DC" w14:textId="77777777" w:rsidR="00041418" w:rsidRDefault="00041418" w:rsidP="009440FB">
            <w:pPr>
              <w:pStyle w:val="TableParagraph"/>
              <w:kinsoku w:val="0"/>
              <w:overflowPunct w:val="0"/>
              <w:spacing w:before="0"/>
              <w:ind w:left="320" w:right="291" w:hanging="2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Long- Term Goal</w:t>
            </w:r>
          </w:p>
          <w:p w14:paraId="12921B3B" w14:textId="77777777" w:rsidR="00041418" w:rsidRDefault="00041418" w:rsidP="009440FB">
            <w:pPr>
              <w:pStyle w:val="TableParagraph"/>
              <w:kinsoku w:val="0"/>
              <w:overflowPunct w:val="0"/>
              <w:spacing w:before="0" w:line="185" w:lineRule="exact"/>
              <w:ind w:left="265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6-years</w:t>
            </w:r>
          </w:p>
        </w:tc>
      </w:tr>
      <w:tr w:rsidR="00041418" w14:paraId="68993A4A" w14:textId="77777777" w:rsidTr="00A00E0F">
        <w:trPr>
          <w:trHeight w:val="43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FCA0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91"/>
              <w:ind w:left="623" w:right="612"/>
              <w:rPr>
                <w:b/>
                <w:bCs/>
                <w:sz w:val="22"/>
                <w:szCs w:val="22"/>
              </w:rPr>
            </w:pPr>
            <w:r w:rsidRPr="003876FF">
              <w:rPr>
                <w:b/>
                <w:bCs/>
                <w:sz w:val="22"/>
                <w:szCs w:val="22"/>
              </w:rPr>
              <w:t>68%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5852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right="82"/>
              <w:rPr>
                <w:sz w:val="22"/>
                <w:szCs w:val="22"/>
              </w:rPr>
            </w:pPr>
            <w:r w:rsidRPr="003876FF">
              <w:rPr>
                <w:sz w:val="22"/>
                <w:szCs w:val="22"/>
              </w:rPr>
              <w:t>73.1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2597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left="93" w:right="86"/>
              <w:rPr>
                <w:sz w:val="22"/>
                <w:szCs w:val="22"/>
              </w:rPr>
            </w:pPr>
            <w:r w:rsidRPr="003876FF">
              <w:rPr>
                <w:sz w:val="22"/>
                <w:szCs w:val="22"/>
              </w:rPr>
              <w:t>73.2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0FF7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right="81"/>
              <w:rPr>
                <w:sz w:val="22"/>
                <w:szCs w:val="22"/>
              </w:rPr>
            </w:pPr>
            <w:r w:rsidRPr="003876FF">
              <w:rPr>
                <w:sz w:val="22"/>
                <w:szCs w:val="22"/>
              </w:rPr>
              <w:t>73.9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1ED2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left="93" w:right="85"/>
              <w:rPr>
                <w:sz w:val="22"/>
                <w:szCs w:val="22"/>
              </w:rPr>
            </w:pPr>
            <w:r w:rsidRPr="003876FF">
              <w:rPr>
                <w:sz w:val="22"/>
                <w:szCs w:val="22"/>
              </w:rPr>
              <w:t>75.3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1896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81"/>
              <w:ind w:right="80"/>
              <w:rPr>
                <w:b/>
                <w:bCs/>
                <w:color w:val="00B050"/>
                <w:sz w:val="22"/>
                <w:szCs w:val="22"/>
              </w:rPr>
            </w:pPr>
            <w:r w:rsidRPr="003876FF">
              <w:rPr>
                <w:b/>
                <w:bCs/>
                <w:color w:val="00B050"/>
                <w:sz w:val="22"/>
                <w:szCs w:val="22"/>
              </w:rPr>
              <w:t>76.4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F21C" w14:textId="77777777" w:rsidR="00041418" w:rsidRPr="003876FF" w:rsidRDefault="00A00E0F" w:rsidP="00A00E0F">
            <w:pPr>
              <w:pStyle w:val="TableParagraph"/>
              <w:kinsoku w:val="0"/>
              <w:overflowPunct w:val="0"/>
              <w:spacing w:before="81"/>
              <w:ind w:left="334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3876FF">
              <w:rPr>
                <w:b/>
                <w:bCs/>
                <w:color w:val="00B050"/>
                <w:sz w:val="22"/>
                <w:szCs w:val="22"/>
              </w:rPr>
              <w:t>76.7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D7D1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81"/>
              <w:ind w:left="334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3876FF">
              <w:rPr>
                <w:b/>
                <w:bCs/>
                <w:color w:val="00B050"/>
                <w:sz w:val="22"/>
                <w:szCs w:val="22"/>
              </w:rPr>
              <w:t>74.0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36E0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right="84"/>
              <w:rPr>
                <w:b/>
                <w:bCs/>
                <w:sz w:val="22"/>
                <w:szCs w:val="22"/>
              </w:rPr>
            </w:pPr>
            <w:r w:rsidRPr="003876FF">
              <w:rPr>
                <w:b/>
                <w:bCs/>
                <w:sz w:val="22"/>
                <w:szCs w:val="22"/>
              </w:rPr>
              <w:t>77.0</w:t>
            </w:r>
          </w:p>
        </w:tc>
      </w:tr>
    </w:tbl>
    <w:p w14:paraId="595E2018" w14:textId="77777777" w:rsidR="00041418" w:rsidRDefault="00041418" w:rsidP="00041418">
      <w:pPr>
        <w:pStyle w:val="BodyText"/>
        <w:kinsoku w:val="0"/>
        <w:overflowPunct w:val="0"/>
        <w:spacing w:before="9"/>
        <w:rPr>
          <w:b w:val="0"/>
          <w:bCs w:val="0"/>
          <w:sz w:val="21"/>
          <w:szCs w:val="21"/>
        </w:rPr>
      </w:pPr>
    </w:p>
    <w:p w14:paraId="0B021230" w14:textId="77777777" w:rsidR="00041418" w:rsidRDefault="00041418" w:rsidP="00041418">
      <w:pPr>
        <w:pStyle w:val="ListParagraph"/>
        <w:numPr>
          <w:ilvl w:val="0"/>
          <w:numId w:val="1"/>
        </w:numPr>
        <w:tabs>
          <w:tab w:val="left" w:pos="471"/>
        </w:tabs>
        <w:kinsoku w:val="0"/>
        <w:overflowPunct w:val="0"/>
        <w:ind w:left="470" w:hanging="300"/>
        <w:rPr>
          <w:b/>
          <w:bCs/>
          <w:color w:val="95B3D7"/>
          <w:sz w:val="22"/>
          <w:szCs w:val="22"/>
        </w:rPr>
      </w:pPr>
      <w:r>
        <w:rPr>
          <w:b/>
          <w:bCs/>
          <w:sz w:val="22"/>
          <w:szCs w:val="22"/>
        </w:rPr>
        <w:t>Annual Completion of degrees (# of Degrees Conferred in an Academic Year)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b/>
          <w:bCs/>
          <w:color w:val="95B3D7"/>
          <w:sz w:val="22"/>
          <w:szCs w:val="22"/>
        </w:rPr>
        <w:t>(Optional)</w:t>
      </w:r>
    </w:p>
    <w:p w14:paraId="69806A44" w14:textId="77777777" w:rsidR="00041418" w:rsidRDefault="00041418" w:rsidP="00041418">
      <w:pPr>
        <w:pStyle w:val="BodyText"/>
        <w:kinsoku w:val="0"/>
        <w:overflowPunct w:val="0"/>
        <w:spacing w:before="3"/>
        <w:ind w:left="1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Number of associate degrees completed each year.</w:t>
      </w: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068"/>
        <w:gridCol w:w="1070"/>
        <w:gridCol w:w="1068"/>
        <w:gridCol w:w="1070"/>
        <w:gridCol w:w="1068"/>
        <w:gridCol w:w="1070"/>
        <w:gridCol w:w="1070"/>
        <w:gridCol w:w="1068"/>
      </w:tblGrid>
      <w:tr w:rsidR="00041418" w14:paraId="578C5D65" w14:textId="77777777" w:rsidTr="009440FB">
        <w:trPr>
          <w:trHeight w:val="81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79A0B2" w14:textId="77777777" w:rsidR="00041418" w:rsidRDefault="00041418" w:rsidP="009440FB">
            <w:pPr>
              <w:pStyle w:val="TableParagraph"/>
              <w:kinsoku w:val="0"/>
              <w:overflowPunct w:val="0"/>
              <w:spacing w:before="67"/>
              <w:ind w:left="131" w:right="120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Institution-Set Standard </w:t>
            </w:r>
            <w:r>
              <w:rPr>
                <w:b/>
                <w:bCs/>
                <w:sz w:val="16"/>
                <w:szCs w:val="16"/>
              </w:rPr>
              <w:t xml:space="preserve">(ACCJC) </w:t>
            </w:r>
            <w:r>
              <w:rPr>
                <w:b/>
                <w:bCs/>
                <w:sz w:val="20"/>
                <w:szCs w:val="20"/>
              </w:rPr>
              <w:t>2015-2018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16BF62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52B8C9AC" w14:textId="77777777" w:rsidR="00041418" w:rsidRDefault="00041418" w:rsidP="009440FB">
            <w:pPr>
              <w:pStyle w:val="TableParagraph"/>
              <w:kinsoku w:val="0"/>
              <w:overflowPunct w:val="0"/>
              <w:ind w:right="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2011-12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1DB8BC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0D44B155" w14:textId="77777777" w:rsidR="00041418" w:rsidRDefault="00041418" w:rsidP="009440FB">
            <w:pPr>
              <w:pStyle w:val="TableParagraph"/>
              <w:kinsoku w:val="0"/>
              <w:overflowPunct w:val="0"/>
              <w:ind w:right="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53C3BA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6B8872BC" w14:textId="77777777" w:rsidR="00041418" w:rsidRDefault="00041418" w:rsidP="009440FB">
            <w:pPr>
              <w:pStyle w:val="TableParagraph"/>
              <w:kinsoku w:val="0"/>
              <w:overflowPunct w:val="0"/>
              <w:ind w:right="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2013-14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A69107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4D16A7C3" w14:textId="77777777" w:rsidR="00041418" w:rsidRDefault="00041418" w:rsidP="009440FB">
            <w:pPr>
              <w:pStyle w:val="TableParagraph"/>
              <w:kinsoku w:val="0"/>
              <w:overflowPunct w:val="0"/>
              <w:ind w:left="92" w:right="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2EC52B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124F00F4" w14:textId="77777777" w:rsidR="00041418" w:rsidRDefault="00041418" w:rsidP="009440FB">
            <w:pPr>
              <w:pStyle w:val="TableParagraph"/>
              <w:kinsoku w:val="0"/>
              <w:overflowPunct w:val="0"/>
              <w:ind w:right="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E44DB4" w14:textId="77777777" w:rsidR="00041418" w:rsidRDefault="00041418" w:rsidP="009440FB">
            <w:pPr>
              <w:pStyle w:val="TableParagraph"/>
              <w:kinsoku w:val="0"/>
              <w:overflowPunct w:val="0"/>
              <w:spacing w:before="0"/>
              <w:ind w:left="228" w:right="217" w:firstLine="7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2016-17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85F405" w14:textId="77777777" w:rsidR="00041418" w:rsidRDefault="00041418" w:rsidP="009440FB">
            <w:pPr>
              <w:pStyle w:val="TableParagraph"/>
              <w:kinsoku w:val="0"/>
              <w:overflowPunct w:val="0"/>
              <w:spacing w:before="0"/>
              <w:ind w:left="228" w:right="217" w:firstLine="7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Short- Term Goal for</w:t>
            </w:r>
          </w:p>
          <w:p w14:paraId="2DEF2096" w14:textId="77777777" w:rsidR="00041418" w:rsidRDefault="00041418" w:rsidP="009440FB">
            <w:pPr>
              <w:pStyle w:val="TableParagraph"/>
              <w:kinsoku w:val="0"/>
              <w:overflowPunct w:val="0"/>
              <w:spacing w:before="0" w:line="183" w:lineRule="exact"/>
              <w:ind w:left="26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2015-16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C1D9E2" w14:textId="77777777" w:rsidR="00041418" w:rsidRDefault="00041418" w:rsidP="009440FB">
            <w:pPr>
              <w:pStyle w:val="TableParagraph"/>
              <w:kinsoku w:val="0"/>
              <w:overflowPunct w:val="0"/>
              <w:spacing w:before="0"/>
              <w:ind w:left="320" w:right="291" w:hanging="2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Long- Term Goal</w:t>
            </w:r>
          </w:p>
          <w:p w14:paraId="2CD08BB5" w14:textId="77777777" w:rsidR="00041418" w:rsidRDefault="00041418" w:rsidP="009440FB">
            <w:pPr>
              <w:pStyle w:val="TableParagraph"/>
              <w:kinsoku w:val="0"/>
              <w:overflowPunct w:val="0"/>
              <w:spacing w:before="0" w:line="183" w:lineRule="exact"/>
              <w:ind w:left="265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6-years</w:t>
            </w:r>
          </w:p>
        </w:tc>
      </w:tr>
      <w:tr w:rsidR="00041418" w14:paraId="4EC2745B" w14:textId="77777777" w:rsidTr="009440FB">
        <w:trPr>
          <w:trHeight w:val="43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BFD6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93"/>
              <w:ind w:left="263"/>
              <w:jc w:val="left"/>
              <w:rPr>
                <w:b/>
                <w:bCs/>
                <w:sz w:val="22"/>
                <w:szCs w:val="22"/>
              </w:rPr>
            </w:pPr>
            <w:r w:rsidRPr="003876FF">
              <w:rPr>
                <w:b/>
                <w:bCs/>
                <w:sz w:val="22"/>
                <w:szCs w:val="22"/>
              </w:rPr>
              <w:t>1000 Awards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4DE8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right="84"/>
              <w:rPr>
                <w:sz w:val="22"/>
                <w:szCs w:val="22"/>
              </w:rPr>
            </w:pPr>
            <w:r w:rsidRPr="003876FF">
              <w:rPr>
                <w:sz w:val="22"/>
                <w:szCs w:val="22"/>
              </w:rPr>
              <w:t>1187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9CF8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right="86"/>
              <w:rPr>
                <w:sz w:val="22"/>
                <w:szCs w:val="22"/>
              </w:rPr>
            </w:pPr>
            <w:r w:rsidRPr="003876FF">
              <w:rPr>
                <w:sz w:val="22"/>
                <w:szCs w:val="22"/>
              </w:rPr>
              <w:t>1185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87D8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right="83"/>
              <w:rPr>
                <w:sz w:val="22"/>
                <w:szCs w:val="22"/>
              </w:rPr>
            </w:pPr>
            <w:r w:rsidRPr="003876FF">
              <w:rPr>
                <w:sz w:val="22"/>
                <w:szCs w:val="22"/>
              </w:rPr>
              <w:t>1288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5AAF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right="86"/>
              <w:rPr>
                <w:sz w:val="22"/>
                <w:szCs w:val="22"/>
              </w:rPr>
            </w:pPr>
            <w:r w:rsidRPr="003876FF">
              <w:rPr>
                <w:sz w:val="22"/>
                <w:szCs w:val="22"/>
              </w:rPr>
              <w:t>1499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D706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93"/>
              <w:ind w:right="81"/>
              <w:rPr>
                <w:b/>
                <w:bCs/>
                <w:color w:val="00B050"/>
                <w:sz w:val="22"/>
                <w:szCs w:val="22"/>
              </w:rPr>
            </w:pPr>
            <w:r w:rsidRPr="003876FF">
              <w:rPr>
                <w:b/>
                <w:bCs/>
                <w:color w:val="00B050"/>
                <w:sz w:val="22"/>
                <w:szCs w:val="22"/>
              </w:rPr>
              <w:t>1931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C6F1" w14:textId="77777777" w:rsidR="00041418" w:rsidRPr="003876FF" w:rsidRDefault="00103C1B" w:rsidP="009440FB">
            <w:pPr>
              <w:pStyle w:val="TableParagraph"/>
              <w:kinsoku w:val="0"/>
              <w:overflowPunct w:val="0"/>
              <w:spacing w:before="93"/>
              <w:ind w:left="336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3876FF">
              <w:rPr>
                <w:b/>
                <w:bCs/>
                <w:color w:val="00B050"/>
                <w:sz w:val="22"/>
                <w:szCs w:val="22"/>
              </w:rPr>
              <w:t>2669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C326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93"/>
              <w:ind w:left="336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3876FF">
              <w:rPr>
                <w:b/>
                <w:bCs/>
                <w:color w:val="00B050"/>
                <w:sz w:val="22"/>
                <w:szCs w:val="22"/>
              </w:rPr>
              <w:t>1220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5A1A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left="351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3876FF">
              <w:rPr>
                <w:b/>
                <w:bCs/>
                <w:color w:val="00B050"/>
                <w:sz w:val="22"/>
                <w:szCs w:val="22"/>
              </w:rPr>
              <w:t>1256</w:t>
            </w:r>
          </w:p>
        </w:tc>
      </w:tr>
    </w:tbl>
    <w:p w14:paraId="14F6A9E4" w14:textId="77777777" w:rsidR="00041418" w:rsidRDefault="00041418" w:rsidP="00041418">
      <w:pPr>
        <w:pStyle w:val="BodyText"/>
        <w:kinsoku w:val="0"/>
        <w:overflowPunct w:val="0"/>
        <w:spacing w:before="8"/>
        <w:rPr>
          <w:b w:val="0"/>
          <w:bCs w:val="0"/>
          <w:sz w:val="21"/>
          <w:szCs w:val="21"/>
        </w:rPr>
      </w:pPr>
    </w:p>
    <w:p w14:paraId="55E059B5" w14:textId="77777777" w:rsidR="00041418" w:rsidRDefault="00041418" w:rsidP="00041418">
      <w:pPr>
        <w:pStyle w:val="ListParagraph"/>
        <w:numPr>
          <w:ilvl w:val="0"/>
          <w:numId w:val="1"/>
        </w:numPr>
        <w:tabs>
          <w:tab w:val="left" w:pos="421"/>
        </w:tabs>
        <w:kinsoku w:val="0"/>
        <w:overflowPunct w:val="0"/>
        <w:ind w:firstLine="0"/>
        <w:rPr>
          <w:b/>
          <w:bCs/>
          <w:color w:val="95B3D7"/>
          <w:sz w:val="22"/>
          <w:szCs w:val="22"/>
        </w:rPr>
      </w:pPr>
      <w:r>
        <w:rPr>
          <w:b/>
          <w:bCs/>
          <w:sz w:val="22"/>
          <w:szCs w:val="22"/>
        </w:rPr>
        <w:t>Annual Completion of career certificates (# Certificates Conferred in an Academic Year)</w:t>
      </w:r>
      <w:r>
        <w:rPr>
          <w:b/>
          <w:bCs/>
          <w:spacing w:val="-34"/>
          <w:sz w:val="22"/>
          <w:szCs w:val="22"/>
        </w:rPr>
        <w:t xml:space="preserve"> </w:t>
      </w:r>
      <w:r>
        <w:rPr>
          <w:b/>
          <w:bCs/>
          <w:color w:val="95B3D7"/>
          <w:sz w:val="22"/>
          <w:szCs w:val="22"/>
        </w:rPr>
        <w:t>(Optional)</w:t>
      </w:r>
    </w:p>
    <w:p w14:paraId="1ADE5258" w14:textId="77777777" w:rsidR="00041418" w:rsidRDefault="00041418" w:rsidP="00041418">
      <w:pPr>
        <w:pStyle w:val="BodyText"/>
        <w:kinsoku w:val="0"/>
        <w:overflowPunct w:val="0"/>
        <w:spacing w:before="3"/>
        <w:ind w:left="1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Number of Chancellor’s Office-approved, Gainful Employment Eligible certificates completed each year.</w:t>
      </w: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068"/>
        <w:gridCol w:w="1070"/>
        <w:gridCol w:w="1068"/>
        <w:gridCol w:w="1070"/>
        <w:gridCol w:w="1068"/>
        <w:gridCol w:w="1070"/>
        <w:gridCol w:w="1070"/>
        <w:gridCol w:w="1068"/>
      </w:tblGrid>
      <w:tr w:rsidR="00041418" w14:paraId="2F1903CF" w14:textId="77777777" w:rsidTr="009440FB">
        <w:trPr>
          <w:trHeight w:val="81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09A86C" w14:textId="77777777" w:rsidR="00041418" w:rsidRDefault="00041418" w:rsidP="009440FB">
            <w:pPr>
              <w:pStyle w:val="TableParagraph"/>
              <w:kinsoku w:val="0"/>
              <w:overflowPunct w:val="0"/>
              <w:spacing w:before="65"/>
              <w:ind w:left="131" w:right="120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Institution-Set Standard </w:t>
            </w:r>
            <w:r>
              <w:rPr>
                <w:b/>
                <w:bCs/>
                <w:sz w:val="16"/>
                <w:szCs w:val="16"/>
              </w:rPr>
              <w:t xml:space="preserve">(ACCJC) </w:t>
            </w:r>
            <w:r>
              <w:rPr>
                <w:b/>
                <w:bCs/>
                <w:sz w:val="20"/>
                <w:szCs w:val="20"/>
              </w:rPr>
              <w:t>2015-2018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8F28C0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161B2EB6" w14:textId="77777777" w:rsidR="00041418" w:rsidRDefault="00041418" w:rsidP="009440FB">
            <w:pPr>
              <w:pStyle w:val="TableParagraph"/>
              <w:kinsoku w:val="0"/>
              <w:overflowPunct w:val="0"/>
              <w:ind w:right="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2011-12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DBB13E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262B690C" w14:textId="77777777" w:rsidR="00041418" w:rsidRDefault="00041418" w:rsidP="009440FB">
            <w:pPr>
              <w:pStyle w:val="TableParagraph"/>
              <w:kinsoku w:val="0"/>
              <w:overflowPunct w:val="0"/>
              <w:ind w:right="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69BCCF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757D4E07" w14:textId="77777777" w:rsidR="00041418" w:rsidRDefault="00041418" w:rsidP="009440FB">
            <w:pPr>
              <w:pStyle w:val="TableParagraph"/>
              <w:kinsoku w:val="0"/>
              <w:overflowPunct w:val="0"/>
              <w:ind w:right="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2013-14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2753E8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76CAE4BD" w14:textId="77777777" w:rsidR="00041418" w:rsidRDefault="00041418" w:rsidP="009440FB">
            <w:pPr>
              <w:pStyle w:val="TableParagraph"/>
              <w:kinsoku w:val="0"/>
              <w:overflowPunct w:val="0"/>
              <w:ind w:left="92" w:right="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B6115B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43C4C313" w14:textId="77777777" w:rsidR="00041418" w:rsidRDefault="00041418" w:rsidP="009440FB">
            <w:pPr>
              <w:pStyle w:val="TableParagraph"/>
              <w:kinsoku w:val="0"/>
              <w:overflowPunct w:val="0"/>
              <w:ind w:right="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E7C82C5" w14:textId="77777777" w:rsidR="00041418" w:rsidRDefault="00041418" w:rsidP="009440FB">
            <w:pPr>
              <w:pStyle w:val="TableParagraph"/>
              <w:kinsoku w:val="0"/>
              <w:overflowPunct w:val="0"/>
              <w:spacing w:before="0"/>
              <w:ind w:left="228" w:right="217" w:firstLine="7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2016-17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B1BBB9" w14:textId="77777777" w:rsidR="00041418" w:rsidRDefault="00041418" w:rsidP="009440FB">
            <w:pPr>
              <w:pStyle w:val="TableParagraph"/>
              <w:kinsoku w:val="0"/>
              <w:overflowPunct w:val="0"/>
              <w:spacing w:before="0"/>
              <w:ind w:left="228" w:right="217" w:firstLine="7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Short- Term Goal for</w:t>
            </w:r>
          </w:p>
          <w:p w14:paraId="727B814B" w14:textId="77777777" w:rsidR="00041418" w:rsidRDefault="00041418" w:rsidP="009440FB">
            <w:pPr>
              <w:pStyle w:val="TableParagraph"/>
              <w:kinsoku w:val="0"/>
              <w:overflowPunct w:val="0"/>
              <w:spacing w:before="0" w:line="185" w:lineRule="exact"/>
              <w:ind w:left="26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2015-16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1C1954" w14:textId="77777777" w:rsidR="00041418" w:rsidRDefault="00041418" w:rsidP="009440FB">
            <w:pPr>
              <w:pStyle w:val="TableParagraph"/>
              <w:kinsoku w:val="0"/>
              <w:overflowPunct w:val="0"/>
              <w:spacing w:before="0"/>
              <w:ind w:left="320" w:right="291" w:hanging="2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Long- Term Goal</w:t>
            </w:r>
          </w:p>
          <w:p w14:paraId="5C046163" w14:textId="77777777" w:rsidR="00041418" w:rsidRDefault="00041418" w:rsidP="009440FB">
            <w:pPr>
              <w:pStyle w:val="TableParagraph"/>
              <w:kinsoku w:val="0"/>
              <w:overflowPunct w:val="0"/>
              <w:spacing w:before="0" w:line="185" w:lineRule="exact"/>
              <w:ind w:left="265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6-years</w:t>
            </w:r>
          </w:p>
        </w:tc>
      </w:tr>
      <w:tr w:rsidR="00041418" w14:paraId="3587B237" w14:textId="77777777" w:rsidTr="00103C1B">
        <w:trPr>
          <w:trHeight w:val="43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E4CD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91"/>
              <w:ind w:left="314"/>
              <w:jc w:val="left"/>
              <w:rPr>
                <w:b/>
                <w:bCs/>
                <w:sz w:val="22"/>
                <w:szCs w:val="22"/>
              </w:rPr>
            </w:pPr>
            <w:r w:rsidRPr="003876FF">
              <w:rPr>
                <w:b/>
                <w:bCs/>
                <w:sz w:val="22"/>
                <w:szCs w:val="22"/>
              </w:rPr>
              <w:t>100 Awards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8D0D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right="81"/>
              <w:rPr>
                <w:sz w:val="22"/>
                <w:szCs w:val="22"/>
              </w:rPr>
            </w:pPr>
            <w:r w:rsidRPr="003876FF">
              <w:rPr>
                <w:sz w:val="22"/>
                <w:szCs w:val="22"/>
              </w:rPr>
              <w:t>207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F9E0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left="93" w:right="86"/>
              <w:rPr>
                <w:sz w:val="22"/>
                <w:szCs w:val="22"/>
              </w:rPr>
            </w:pPr>
            <w:r w:rsidRPr="003876FF">
              <w:rPr>
                <w:sz w:val="22"/>
                <w:szCs w:val="22"/>
              </w:rPr>
              <w:t>151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CB28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right="81"/>
              <w:rPr>
                <w:sz w:val="22"/>
                <w:szCs w:val="22"/>
              </w:rPr>
            </w:pPr>
            <w:r w:rsidRPr="003876FF">
              <w:rPr>
                <w:sz w:val="22"/>
                <w:szCs w:val="22"/>
              </w:rPr>
              <w:t>230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B3FE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left="93" w:right="85"/>
              <w:rPr>
                <w:sz w:val="22"/>
                <w:szCs w:val="22"/>
              </w:rPr>
            </w:pPr>
            <w:r w:rsidRPr="003876FF">
              <w:rPr>
                <w:sz w:val="22"/>
                <w:szCs w:val="22"/>
              </w:rPr>
              <w:t>148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F7C8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right="80"/>
              <w:rPr>
                <w:b/>
                <w:bCs/>
                <w:color w:val="FF0000"/>
                <w:sz w:val="22"/>
                <w:szCs w:val="22"/>
              </w:rPr>
            </w:pPr>
            <w:r w:rsidRPr="003876FF">
              <w:rPr>
                <w:b/>
                <w:bCs/>
                <w:color w:val="FF0000"/>
                <w:sz w:val="22"/>
                <w:szCs w:val="22"/>
              </w:rPr>
              <w:t>118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8BB2" w14:textId="77777777" w:rsidR="00041418" w:rsidRPr="003876FF" w:rsidRDefault="00103C1B" w:rsidP="00103C1B">
            <w:pPr>
              <w:pStyle w:val="TableParagraph"/>
              <w:kinsoku w:val="0"/>
              <w:overflowPunct w:val="0"/>
              <w:spacing w:before="101"/>
              <w:ind w:left="93" w:right="84"/>
              <w:rPr>
                <w:b/>
                <w:bCs/>
                <w:color w:val="00B050"/>
                <w:sz w:val="22"/>
                <w:szCs w:val="22"/>
              </w:rPr>
            </w:pPr>
            <w:r w:rsidRPr="003876FF">
              <w:rPr>
                <w:b/>
                <w:bCs/>
                <w:color w:val="00B050"/>
                <w:sz w:val="22"/>
                <w:szCs w:val="22"/>
              </w:rPr>
              <w:t>307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5EA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left="93" w:right="84"/>
              <w:rPr>
                <w:b/>
                <w:bCs/>
                <w:color w:val="00B050"/>
                <w:sz w:val="22"/>
                <w:szCs w:val="22"/>
              </w:rPr>
            </w:pPr>
            <w:r w:rsidRPr="003876FF">
              <w:rPr>
                <w:b/>
                <w:bCs/>
                <w:color w:val="00B050"/>
                <w:sz w:val="22"/>
                <w:szCs w:val="22"/>
              </w:rPr>
              <w:t>205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7B37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right="85"/>
              <w:rPr>
                <w:b/>
                <w:bCs/>
                <w:sz w:val="22"/>
                <w:szCs w:val="22"/>
              </w:rPr>
            </w:pPr>
            <w:r w:rsidRPr="003876FF">
              <w:rPr>
                <w:b/>
                <w:bCs/>
                <w:sz w:val="22"/>
                <w:szCs w:val="22"/>
              </w:rPr>
              <w:t>211</w:t>
            </w:r>
          </w:p>
        </w:tc>
      </w:tr>
    </w:tbl>
    <w:p w14:paraId="31CCBB87" w14:textId="77777777" w:rsidR="00041418" w:rsidRDefault="00041418" w:rsidP="00041418">
      <w:pPr>
        <w:pStyle w:val="BodyText"/>
        <w:kinsoku w:val="0"/>
        <w:overflowPunct w:val="0"/>
        <w:spacing w:before="9"/>
        <w:rPr>
          <w:b w:val="0"/>
          <w:bCs w:val="0"/>
          <w:sz w:val="21"/>
          <w:szCs w:val="21"/>
        </w:rPr>
      </w:pPr>
    </w:p>
    <w:p w14:paraId="1642F1D4" w14:textId="77777777" w:rsidR="00041418" w:rsidRDefault="00041418" w:rsidP="00041418">
      <w:pPr>
        <w:pStyle w:val="ListParagraph"/>
        <w:numPr>
          <w:ilvl w:val="0"/>
          <w:numId w:val="1"/>
        </w:numPr>
        <w:tabs>
          <w:tab w:val="left" w:pos="421"/>
        </w:tabs>
        <w:kinsoku w:val="0"/>
        <w:overflowPunct w:val="0"/>
        <w:ind w:right="128" w:firstLine="0"/>
        <w:rPr>
          <w:b/>
          <w:bCs/>
          <w:color w:val="95B3D7"/>
          <w:sz w:val="22"/>
          <w:szCs w:val="22"/>
        </w:rPr>
      </w:pPr>
      <w:r>
        <w:rPr>
          <w:b/>
          <w:bCs/>
          <w:sz w:val="22"/>
          <w:szCs w:val="22"/>
        </w:rPr>
        <w:t xml:space="preserve">Annual Number of students who transfer to 4-year institutions </w:t>
      </w:r>
      <w:r>
        <w:rPr>
          <w:b/>
          <w:bCs/>
          <w:sz w:val="22"/>
          <w:szCs w:val="22"/>
        </w:rPr>
        <w:lastRenderedPageBreak/>
        <w:t>(# of Transfers in an Academic Year)</w:t>
      </w:r>
      <w:r>
        <w:rPr>
          <w:b/>
          <w:bCs/>
          <w:color w:val="95B3D7"/>
          <w:sz w:val="22"/>
          <w:szCs w:val="22"/>
        </w:rPr>
        <w:t xml:space="preserve"> (Optional – for information</w:t>
      </w:r>
      <w:r>
        <w:rPr>
          <w:b/>
          <w:bCs/>
          <w:color w:val="95B3D7"/>
          <w:spacing w:val="-2"/>
          <w:sz w:val="22"/>
          <w:szCs w:val="22"/>
        </w:rPr>
        <w:t xml:space="preserve"> </w:t>
      </w:r>
      <w:r>
        <w:rPr>
          <w:b/>
          <w:bCs/>
          <w:color w:val="95B3D7"/>
          <w:sz w:val="22"/>
          <w:szCs w:val="22"/>
        </w:rPr>
        <w:t>only)</w:t>
      </w:r>
    </w:p>
    <w:p w14:paraId="214405F1" w14:textId="77777777" w:rsidR="00041418" w:rsidRDefault="00041418" w:rsidP="00041418">
      <w:pPr>
        <w:pStyle w:val="BodyText"/>
        <w:kinsoku w:val="0"/>
        <w:overflowPunct w:val="0"/>
        <w:spacing w:before="3"/>
        <w:ind w:left="1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Number of students who transfer to a four-year institution, including CSU, UC, or private university each year</w:t>
      </w: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068"/>
        <w:gridCol w:w="1070"/>
        <w:gridCol w:w="1068"/>
        <w:gridCol w:w="1070"/>
        <w:gridCol w:w="1068"/>
        <w:gridCol w:w="1070"/>
        <w:gridCol w:w="1070"/>
        <w:gridCol w:w="1068"/>
      </w:tblGrid>
      <w:tr w:rsidR="00041418" w14:paraId="36FBD211" w14:textId="77777777" w:rsidTr="009440FB">
        <w:trPr>
          <w:trHeight w:val="81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A4C3AB" w14:textId="77777777" w:rsidR="00041418" w:rsidRDefault="00041418" w:rsidP="009440FB">
            <w:pPr>
              <w:pStyle w:val="TableParagraph"/>
              <w:kinsoku w:val="0"/>
              <w:overflowPunct w:val="0"/>
              <w:spacing w:before="67"/>
              <w:ind w:left="131" w:right="120" w:hanging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Institution-Set Standard </w:t>
            </w:r>
            <w:r>
              <w:rPr>
                <w:b/>
                <w:bCs/>
                <w:sz w:val="16"/>
                <w:szCs w:val="16"/>
              </w:rPr>
              <w:t xml:space="preserve">(ACCJC) </w:t>
            </w:r>
            <w:r>
              <w:rPr>
                <w:b/>
                <w:bCs/>
                <w:sz w:val="20"/>
                <w:szCs w:val="20"/>
              </w:rPr>
              <w:t>2015-2018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F35E26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236FA848" w14:textId="77777777" w:rsidR="00041418" w:rsidRDefault="00041418" w:rsidP="009440FB">
            <w:pPr>
              <w:pStyle w:val="TableParagraph"/>
              <w:kinsoku w:val="0"/>
              <w:overflowPunct w:val="0"/>
              <w:ind w:right="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2011-12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9788C8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09672418" w14:textId="77777777" w:rsidR="00041418" w:rsidRDefault="00041418" w:rsidP="009440FB">
            <w:pPr>
              <w:pStyle w:val="TableParagraph"/>
              <w:kinsoku w:val="0"/>
              <w:overflowPunct w:val="0"/>
              <w:ind w:right="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E0727A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41949048" w14:textId="77777777" w:rsidR="00041418" w:rsidRDefault="00041418" w:rsidP="009440FB">
            <w:pPr>
              <w:pStyle w:val="TableParagraph"/>
              <w:kinsoku w:val="0"/>
              <w:overflowPunct w:val="0"/>
              <w:ind w:right="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2013-14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6FEB73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0FA89E0E" w14:textId="77777777" w:rsidR="00041418" w:rsidRDefault="00041418" w:rsidP="009440FB">
            <w:pPr>
              <w:pStyle w:val="TableParagraph"/>
              <w:kinsoku w:val="0"/>
              <w:overflowPunct w:val="0"/>
              <w:ind w:left="92" w:right="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C43B8D" w14:textId="77777777" w:rsidR="00041418" w:rsidRDefault="00041418" w:rsidP="009440FB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  <w:p w14:paraId="4D2D8077" w14:textId="77777777" w:rsidR="00041418" w:rsidRDefault="00041418" w:rsidP="009440FB">
            <w:pPr>
              <w:pStyle w:val="TableParagraph"/>
              <w:kinsoku w:val="0"/>
              <w:overflowPunct w:val="0"/>
              <w:ind w:right="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A632D0" w14:textId="77777777" w:rsidR="00041418" w:rsidRDefault="00041418" w:rsidP="009440FB">
            <w:pPr>
              <w:pStyle w:val="TableParagraph"/>
              <w:kinsoku w:val="0"/>
              <w:overflowPunct w:val="0"/>
              <w:spacing w:before="0"/>
              <w:ind w:left="228" w:right="217" w:firstLine="7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2016-17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F850BF" w14:textId="77777777" w:rsidR="00041418" w:rsidRDefault="00041418" w:rsidP="009440FB">
            <w:pPr>
              <w:pStyle w:val="TableParagraph"/>
              <w:kinsoku w:val="0"/>
              <w:overflowPunct w:val="0"/>
              <w:spacing w:before="0"/>
              <w:ind w:left="228" w:right="217" w:firstLine="7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Short- Term Goal for</w:t>
            </w:r>
          </w:p>
          <w:p w14:paraId="583E7A8A" w14:textId="77777777" w:rsidR="00041418" w:rsidRDefault="00041418" w:rsidP="009440FB">
            <w:pPr>
              <w:pStyle w:val="TableParagraph"/>
              <w:kinsoku w:val="0"/>
              <w:overflowPunct w:val="0"/>
              <w:spacing w:before="0" w:line="183" w:lineRule="exact"/>
              <w:ind w:left="26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2015-16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EFE116" w14:textId="77777777" w:rsidR="00041418" w:rsidRDefault="00041418" w:rsidP="009440FB">
            <w:pPr>
              <w:pStyle w:val="TableParagraph"/>
              <w:kinsoku w:val="0"/>
              <w:overflowPunct w:val="0"/>
              <w:spacing w:before="0"/>
              <w:ind w:left="320" w:right="291" w:hanging="2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Long- Term Goal</w:t>
            </w:r>
          </w:p>
          <w:p w14:paraId="609B0AD7" w14:textId="77777777" w:rsidR="00041418" w:rsidRDefault="00041418" w:rsidP="009440FB">
            <w:pPr>
              <w:pStyle w:val="TableParagraph"/>
              <w:kinsoku w:val="0"/>
              <w:overflowPunct w:val="0"/>
              <w:spacing w:before="0" w:line="183" w:lineRule="exact"/>
              <w:ind w:left="265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6-years</w:t>
            </w:r>
          </w:p>
        </w:tc>
      </w:tr>
      <w:tr w:rsidR="00041418" w14:paraId="037150D9" w14:textId="77777777" w:rsidTr="00D304FE">
        <w:trPr>
          <w:trHeight w:val="43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A898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93"/>
              <w:ind w:left="170"/>
              <w:jc w:val="left"/>
              <w:rPr>
                <w:b/>
                <w:bCs/>
                <w:sz w:val="22"/>
                <w:szCs w:val="22"/>
              </w:rPr>
            </w:pPr>
            <w:r w:rsidRPr="003876FF">
              <w:rPr>
                <w:b/>
                <w:bCs/>
                <w:sz w:val="22"/>
                <w:szCs w:val="22"/>
              </w:rPr>
              <w:t>1000 Transfers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C7ED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right="84"/>
              <w:rPr>
                <w:sz w:val="22"/>
                <w:szCs w:val="22"/>
              </w:rPr>
            </w:pPr>
            <w:r w:rsidRPr="003876FF">
              <w:rPr>
                <w:sz w:val="22"/>
                <w:szCs w:val="22"/>
              </w:rPr>
              <w:t>1518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C0E9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right="86"/>
              <w:rPr>
                <w:sz w:val="22"/>
                <w:szCs w:val="22"/>
              </w:rPr>
            </w:pPr>
            <w:r w:rsidRPr="003876FF">
              <w:rPr>
                <w:sz w:val="22"/>
                <w:szCs w:val="22"/>
              </w:rPr>
              <w:t>1434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A78C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right="83"/>
              <w:rPr>
                <w:sz w:val="22"/>
                <w:szCs w:val="22"/>
              </w:rPr>
            </w:pPr>
            <w:r w:rsidRPr="003876FF">
              <w:rPr>
                <w:sz w:val="22"/>
                <w:szCs w:val="22"/>
              </w:rPr>
              <w:t>1588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9E31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right="86"/>
              <w:rPr>
                <w:sz w:val="22"/>
                <w:szCs w:val="22"/>
              </w:rPr>
            </w:pPr>
            <w:r w:rsidRPr="003876FF">
              <w:rPr>
                <w:sz w:val="22"/>
                <w:szCs w:val="22"/>
              </w:rPr>
              <w:t>1609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B311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93"/>
              <w:ind w:right="80"/>
              <w:rPr>
                <w:b/>
                <w:bCs/>
                <w:color w:val="00B050"/>
                <w:sz w:val="22"/>
                <w:szCs w:val="22"/>
              </w:rPr>
            </w:pPr>
            <w:r w:rsidRPr="003876FF">
              <w:rPr>
                <w:b/>
                <w:bCs/>
                <w:color w:val="00B050"/>
                <w:sz w:val="22"/>
                <w:szCs w:val="22"/>
              </w:rPr>
              <w:t>1497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50FE" w14:textId="77777777" w:rsidR="00041418" w:rsidRPr="003876FF" w:rsidRDefault="00D304FE" w:rsidP="00D304FE">
            <w:pPr>
              <w:pStyle w:val="TableParagraph"/>
              <w:kinsoku w:val="0"/>
              <w:overflowPunct w:val="0"/>
              <w:spacing w:before="93"/>
              <w:ind w:left="336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1731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F47E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93"/>
              <w:ind w:left="336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3876FF">
              <w:rPr>
                <w:b/>
                <w:bCs/>
                <w:color w:val="00B050"/>
                <w:sz w:val="22"/>
                <w:szCs w:val="22"/>
              </w:rPr>
              <w:t>1080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65E9" w14:textId="77777777" w:rsidR="00041418" w:rsidRPr="003876FF" w:rsidRDefault="00041418" w:rsidP="009440FB">
            <w:pPr>
              <w:pStyle w:val="TableParagraph"/>
              <w:kinsoku w:val="0"/>
              <w:overflowPunct w:val="0"/>
              <w:spacing w:before="101"/>
              <w:ind w:right="86"/>
              <w:rPr>
                <w:b/>
                <w:bCs/>
                <w:sz w:val="22"/>
                <w:szCs w:val="22"/>
              </w:rPr>
            </w:pPr>
            <w:r w:rsidRPr="003876FF">
              <w:rPr>
                <w:b/>
                <w:bCs/>
                <w:sz w:val="22"/>
                <w:szCs w:val="22"/>
              </w:rPr>
              <w:t>1113</w:t>
            </w:r>
          </w:p>
        </w:tc>
      </w:tr>
    </w:tbl>
    <w:p w14:paraId="2D3746F6" w14:textId="77777777" w:rsidR="00041418" w:rsidRDefault="00041418" w:rsidP="00041418">
      <w:pPr>
        <w:pStyle w:val="BodyText"/>
        <w:kinsoku w:val="0"/>
        <w:overflowPunct w:val="0"/>
        <w:spacing w:before="10"/>
        <w:rPr>
          <w:b w:val="0"/>
          <w:bCs w:val="0"/>
          <w:sz w:val="21"/>
          <w:szCs w:val="21"/>
        </w:rPr>
      </w:pPr>
    </w:p>
    <w:p w14:paraId="3CAA12B3" w14:textId="77777777" w:rsidR="00041418" w:rsidRDefault="00041418" w:rsidP="00041418">
      <w:pPr>
        <w:pStyle w:val="BodyText"/>
        <w:kinsoku w:val="0"/>
        <w:overflowPunct w:val="0"/>
        <w:ind w:left="120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** </w:t>
      </w:r>
      <w:proofErr w:type="spellStart"/>
      <w:r>
        <w:rPr>
          <w:b w:val="0"/>
          <w:bCs w:val="0"/>
          <w:sz w:val="16"/>
          <w:szCs w:val="16"/>
        </w:rPr>
        <w:t>Datamart</w:t>
      </w:r>
      <w:proofErr w:type="spellEnd"/>
      <w:r>
        <w:rPr>
          <w:b w:val="0"/>
          <w:bCs w:val="0"/>
          <w:sz w:val="16"/>
          <w:szCs w:val="16"/>
        </w:rPr>
        <w:t xml:space="preserve"> Data</w:t>
      </w:r>
    </w:p>
    <w:p w14:paraId="639C33DE" w14:textId="77777777" w:rsidR="00D6378B" w:rsidRDefault="00D6378B"/>
    <w:sectPr w:rsidR="00D6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20" w:hanging="301"/>
      </w:pPr>
      <w:rPr>
        <w:rFonts w:ascii="Calibri" w:hAnsi="Calibri" w:cs="Calibri"/>
        <w:b/>
        <w:bCs/>
        <w:w w:val="100"/>
        <w:sz w:val="22"/>
        <w:szCs w:val="22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18"/>
    <w:rsid w:val="00041418"/>
    <w:rsid w:val="00103C1B"/>
    <w:rsid w:val="002808FE"/>
    <w:rsid w:val="003876FF"/>
    <w:rsid w:val="00974B24"/>
    <w:rsid w:val="00A00E0F"/>
    <w:rsid w:val="00D304FE"/>
    <w:rsid w:val="00D6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FB8D"/>
  <w15:chartTrackingRefBased/>
  <w15:docId w15:val="{E96F4FD2-B8B1-474D-9DE5-F29CED23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1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041418"/>
    <w:pPr>
      <w:spacing w:before="19"/>
      <w:ind w:left="120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1418"/>
    <w:rPr>
      <w:rFonts w:ascii="Calibri" w:eastAsiaTheme="minorEastAsia" w:hAnsi="Calibri" w:cs="Calibri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04141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41418"/>
    <w:rPr>
      <w:rFonts w:ascii="Calibri" w:eastAsiaTheme="minorEastAsia" w:hAnsi="Calibri" w:cs="Calibri"/>
      <w:b/>
      <w:bCs/>
    </w:rPr>
  </w:style>
  <w:style w:type="paragraph" w:styleId="ListParagraph">
    <w:name w:val="List Paragraph"/>
    <w:basedOn w:val="Normal"/>
    <w:uiPriority w:val="1"/>
    <w:qFormat/>
    <w:rsid w:val="00041418"/>
    <w:pPr>
      <w:ind w:left="8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1418"/>
    <w:pPr>
      <w:spacing w:before="1"/>
      <w:ind w:left="91"/>
      <w:jc w:val="center"/>
    </w:pPr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Higashida</dc:creator>
  <cp:keywords/>
  <dc:description/>
  <cp:lastModifiedBy>Nenagh Brown</cp:lastModifiedBy>
  <cp:revision>2</cp:revision>
  <dcterms:created xsi:type="dcterms:W3CDTF">2018-03-27T17:34:00Z</dcterms:created>
  <dcterms:modified xsi:type="dcterms:W3CDTF">2018-03-27T17:34:00Z</dcterms:modified>
</cp:coreProperties>
</file>