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2495" w14:textId="164AE26D"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C53">
        <w:rPr>
          <w:rFonts w:ascii="Times New Roman" w:hAnsi="Times New Roman" w:cs="Times New Roman"/>
          <w:sz w:val="24"/>
          <w:szCs w:val="24"/>
          <w:u w:val="single"/>
        </w:rPr>
        <w:t>AS Council Standing Committee Reports</w:t>
      </w:r>
      <w:r w:rsidR="00BC7A4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615B2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6E54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15B2">
        <w:rPr>
          <w:rFonts w:ascii="Times New Roman" w:hAnsi="Times New Roman" w:cs="Times New Roman"/>
          <w:sz w:val="24"/>
          <w:szCs w:val="24"/>
          <w:u w:val="single"/>
        </w:rPr>
        <w:t>January</w:t>
      </w:r>
      <w:r w:rsidR="00204F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6C6B" w:rsidRPr="00366C6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66C6B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D615B2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14:paraId="626624AA" w14:textId="77777777" w:rsidR="00FB3FCE" w:rsidRDefault="00FB3FC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F803C" w14:textId="47E0D17C" w:rsidR="00CA35FF" w:rsidRDefault="00BC7A42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Curriculum</w:t>
      </w:r>
      <w:r w:rsidR="00CA35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Committee</w:t>
      </w:r>
      <w:r w:rsidR="00CA3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5FF">
        <w:rPr>
          <w:rFonts w:ascii="Times New Roman" w:hAnsi="Times New Roman" w:cs="Times New Roman"/>
          <w:color w:val="000000"/>
          <w:sz w:val="24"/>
          <w:szCs w:val="24"/>
        </w:rPr>
        <w:t xml:space="preserve">(Co-chair: </w:t>
      </w:r>
      <w:r>
        <w:rPr>
          <w:rFonts w:ascii="Times New Roman" w:hAnsi="Times New Roman" w:cs="Times New Roman"/>
          <w:color w:val="000000"/>
          <w:sz w:val="24"/>
          <w:szCs w:val="24"/>
        </w:rPr>
        <w:t>Jerry Mansfield)</w:t>
      </w:r>
    </w:p>
    <w:p w14:paraId="789F2CD3" w14:textId="10684A94" w:rsidR="00CA35FF" w:rsidRDefault="00FE3595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1F42F0">
        <w:rPr>
          <w:rFonts w:ascii="Times New Roman" w:hAnsi="Times New Roman" w:cs="Times New Roman"/>
          <w:color w:val="000000"/>
          <w:sz w:val="24"/>
          <w:szCs w:val="24"/>
        </w:rPr>
        <w:t>t Jan 15</w:t>
      </w:r>
      <w:r w:rsidR="00D902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527AA87" w14:textId="77777777" w:rsidR="00F307EB" w:rsidRDefault="00F307EB" w:rsidP="00F307E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70FCDFA" w14:textId="77777777" w:rsidR="00F307EB" w:rsidRDefault="00F307EB" w:rsidP="0055157F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9987D89" w14:textId="7B241465" w:rsidR="0055157F" w:rsidRDefault="0055157F" w:rsidP="005515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istance </w:t>
      </w:r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ducation</w:t>
      </w:r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Co-chair: Rachel Messinger)</w:t>
      </w:r>
    </w:p>
    <w:p w14:paraId="5A14B973" w14:textId="0DF99FA4" w:rsidR="0055157F" w:rsidRDefault="00284D2F" w:rsidP="005515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1F42F0">
        <w:rPr>
          <w:rFonts w:ascii="Times New Roman" w:hAnsi="Times New Roman" w:cs="Times New Roman"/>
          <w:color w:val="000000"/>
          <w:sz w:val="24"/>
          <w:szCs w:val="24"/>
        </w:rPr>
        <w:t>t Jan 23</w:t>
      </w:r>
    </w:p>
    <w:p w14:paraId="22CAF521" w14:textId="77777777" w:rsidR="003D06AC" w:rsidRDefault="003D06AC" w:rsidP="003D06A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Went over next steps for CVC-OEI, faculty members can actually go ahead and submit their classes now for review</w:t>
      </w:r>
    </w:p>
    <w:p w14:paraId="5F2AA75D" w14:textId="77777777" w:rsidR="003D06AC" w:rsidRDefault="003D06AC" w:rsidP="003D06A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Demo of Blackboard Ally</w:t>
      </w:r>
    </w:p>
    <w:p w14:paraId="0263735B" w14:textId="77777777" w:rsidR="003D06AC" w:rsidRDefault="003D06AC" w:rsidP="003D06A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Discussion of Co-Chair Elections</w:t>
      </w:r>
    </w:p>
    <w:p w14:paraId="2020D8F2" w14:textId="18CCF392" w:rsidR="007E0904" w:rsidRPr="003D06AC" w:rsidRDefault="003D06AC" w:rsidP="003D06A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Discussion of how to use DE Professional Development funds, it was decided that funding faculty members to attend the Online Teaching Conference (or comparable opportunities) was the best use</w:t>
      </w:r>
    </w:p>
    <w:p w14:paraId="098F4969" w14:textId="77777777" w:rsidR="00307F7F" w:rsidRDefault="00307F7F" w:rsidP="00307F7F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8F516" w14:textId="77777777" w:rsidR="00307F7F" w:rsidRDefault="00307F7F" w:rsidP="00307F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EdCAP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(Co-chair: Nathan Bowen)</w:t>
      </w:r>
    </w:p>
    <w:p w14:paraId="7F8F1A64" w14:textId="34B7F5A3" w:rsidR="00307F7F" w:rsidRDefault="007259F7" w:rsidP="00307F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Jan 22</w:t>
      </w:r>
    </w:p>
    <w:p w14:paraId="62099893" w14:textId="79F3EC45" w:rsidR="00306DDD" w:rsidRPr="00306DDD" w:rsidRDefault="00306DDD" w:rsidP="007259F7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06DDD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uality Focused Essay (QFE)</w:t>
      </w:r>
      <w:r w:rsidRPr="00306DDD">
        <w:rPr>
          <w:rFonts w:ascii="Times New Roman" w:hAnsi="Times New Roman"/>
          <w:sz w:val="24"/>
          <w:szCs w:val="24"/>
        </w:rPr>
        <w:t xml:space="preserve"> Action Project #1</w:t>
      </w:r>
      <w:r>
        <w:rPr>
          <w:rFonts w:ascii="Times New Roman" w:hAnsi="Times New Roman"/>
          <w:sz w:val="24"/>
          <w:szCs w:val="24"/>
        </w:rPr>
        <w:t xml:space="preserve"> status update.  Purpose is to expand Institutional Effectiveness (IE)</w:t>
      </w:r>
      <w:r w:rsidRPr="00306DDD">
        <w:rPr>
          <w:rFonts w:ascii="Times New Roman" w:hAnsi="Times New Roman"/>
          <w:sz w:val="24"/>
          <w:szCs w:val="24"/>
        </w:rPr>
        <w:t xml:space="preserve"> resources to expand culture of evidence and data.</w:t>
      </w:r>
      <w:r>
        <w:rPr>
          <w:rFonts w:ascii="Times New Roman" w:hAnsi="Times New Roman"/>
          <w:sz w:val="24"/>
          <w:szCs w:val="24"/>
        </w:rPr>
        <w:t xml:space="preserve">  The IE team has a list of data requests and is sill looking for ways to provide meaningful data to faculty and staff.</w:t>
      </w:r>
    </w:p>
    <w:p w14:paraId="1DBC1F09" w14:textId="3F6B7438" w:rsidR="00306DDD" w:rsidRPr="00306DDD" w:rsidRDefault="00306DDD" w:rsidP="007259F7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Program Plan (PP) process discussion about tweaking the interface and software side.  Suggestions welcome from broader community! Send to Nathan Bowen, Jennifer Kalfsbeek-Goetz, or Oleg Bespalov.  Some suggestions: ability to print PP as PDF; for resource requests, add “if you don’t know, choose general funds”; include centralized way to check status of requests, etc.</w:t>
      </w:r>
    </w:p>
    <w:p w14:paraId="18566508" w14:textId="442672CE" w:rsidR="00306DDD" w:rsidRPr="00306DDD" w:rsidRDefault="00306DDD" w:rsidP="007259F7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Those on ‘off years’ for PP cycle still need to be meeting with their respective deans.</w:t>
      </w:r>
    </w:p>
    <w:p w14:paraId="3CAA6EE2" w14:textId="42FBE1EF" w:rsidR="00AC481B" w:rsidRPr="00AC481B" w:rsidRDefault="007259F7" w:rsidP="00AC481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 Master Plan</w:t>
      </w:r>
      <w:r w:rsidR="00306DD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C481B">
        <w:rPr>
          <w:rFonts w:ascii="Times New Roman" w:hAnsi="Times New Roman" w:cs="Times New Roman"/>
          <w:color w:val="000000"/>
          <w:sz w:val="24"/>
          <w:szCs w:val="24"/>
        </w:rPr>
        <w:t xml:space="preserve"> a rough draft presented, showing metrics that could demonstrate measurable outcomes, provided by IE. C</w:t>
      </w:r>
      <w:r w:rsidR="00306DDD">
        <w:rPr>
          <w:rFonts w:ascii="Times New Roman" w:hAnsi="Times New Roman" w:cs="Times New Roman"/>
          <w:color w:val="000000"/>
          <w:sz w:val="24"/>
          <w:szCs w:val="24"/>
        </w:rPr>
        <w:t>oncern expressed that it may be difficult to gain broader campus buy-in if the plan is finishing leading into April 5</w:t>
      </w:r>
      <w:r w:rsidR="00306DDD" w:rsidRPr="00AC481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C481B">
        <w:rPr>
          <w:rFonts w:ascii="Times New Roman" w:hAnsi="Times New Roman" w:cs="Times New Roman"/>
          <w:color w:val="000000"/>
          <w:sz w:val="24"/>
          <w:szCs w:val="24"/>
        </w:rPr>
        <w:t xml:space="preserve"> Strategic Planning Retreat.  It could be that it will feel top-down.  Healthy discussion.  Please have your constituents review and provide constructive feedback!</w:t>
      </w:r>
    </w:p>
    <w:p w14:paraId="716CB4D5" w14:textId="77777777" w:rsidR="00AC481B" w:rsidRDefault="00AC481B" w:rsidP="00AC48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7EB2D" w14:textId="61134E29" w:rsidR="004F230E" w:rsidRPr="004F230E" w:rsidRDefault="004F230E" w:rsidP="00AC48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Fiscal Planning 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(Co-chair: Nenagh Brown)</w:t>
      </w:r>
    </w:p>
    <w:p w14:paraId="652CD8F3" w14:textId="676A3E88" w:rsidR="004F230E" w:rsidRDefault="00411465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7259F7">
        <w:rPr>
          <w:rFonts w:ascii="Times New Roman" w:hAnsi="Times New Roman" w:cs="Times New Roman"/>
          <w:color w:val="000000"/>
          <w:sz w:val="24"/>
          <w:szCs w:val="24"/>
        </w:rPr>
        <w:t>t Jan 22</w:t>
      </w:r>
    </w:p>
    <w:p w14:paraId="108893C9" w14:textId="44F3DEAF" w:rsidR="00324475" w:rsidRPr="00324475" w:rsidRDefault="00324475" w:rsidP="00306DD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Moorpark’s FTES about 1% down for the Spring semester as of now</w:t>
      </w:r>
    </w:p>
    <w:p w14:paraId="419D31DF" w14:textId="5EF02306" w:rsidR="00324475" w:rsidRDefault="00324475" w:rsidP="00306DD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Summary of Governor’s January budget</w:t>
      </w:r>
    </w:p>
    <w:p w14:paraId="3D7C7393" w14:textId="07CDB88A" w:rsidR="00324475" w:rsidRDefault="00324475" w:rsidP="00306DD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Discussion of the district report on the Student Centered Funding Formula and its implications for our district.</w:t>
      </w:r>
    </w:p>
    <w:p w14:paraId="7150DE93" w14:textId="227D75A7" w:rsidR="00DB4637" w:rsidRPr="00324475" w:rsidRDefault="00324475" w:rsidP="00306DD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24475">
        <w:rPr>
          <w:rFonts w:ascii="Times New Roman" w:hAnsi="Times New Roman" w:cs="Times New Roman"/>
          <w:color w:val="000000"/>
          <w:sz w:val="24"/>
          <w:szCs w:val="24"/>
        </w:rPr>
        <w:t>Final preparation for the Classified Prioritization process for special meeting on January 29</w:t>
      </w:r>
    </w:p>
    <w:p w14:paraId="4677B060" w14:textId="77777777" w:rsidR="00DB4637" w:rsidRDefault="00DB4637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5C1B80C" w14:textId="1F694BC7" w:rsidR="0006192B" w:rsidRDefault="0006192B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6192B">
        <w:rPr>
          <w:rFonts w:ascii="Times New Roman" w:hAnsi="Times New Roman" w:cs="Times New Roman"/>
          <w:color w:val="000000"/>
          <w:sz w:val="24"/>
          <w:szCs w:val="24"/>
          <w:u w:val="single"/>
        </w:rPr>
        <w:t>FTCAP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(Co-chair: Erik Reese)</w:t>
      </w:r>
    </w:p>
    <w:p w14:paraId="258CD208" w14:textId="76E624E9" w:rsidR="0006192B" w:rsidRDefault="0006192B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7259F7">
        <w:rPr>
          <w:rFonts w:ascii="Times New Roman" w:hAnsi="Times New Roman" w:cs="Times New Roman"/>
          <w:color w:val="000000"/>
          <w:sz w:val="24"/>
          <w:szCs w:val="24"/>
        </w:rPr>
        <w:t>ets Feb 6</w:t>
      </w:r>
    </w:p>
    <w:p w14:paraId="6485F970" w14:textId="0A2D80C2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29A92" w14:textId="77777777" w:rsidR="00F6443B" w:rsidRDefault="00F6443B" w:rsidP="00F6443B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Professional Development Committee </w:t>
      </w:r>
      <w:r w:rsidRPr="004F230E">
        <w:rPr>
          <w:rFonts w:ascii="Times New Roman" w:hAnsi="Times New Roman" w:cs="Times New Roman"/>
          <w:color w:val="000000"/>
          <w:sz w:val="24"/>
          <w:szCs w:val="24"/>
        </w:rPr>
        <w:t xml:space="preserve"> (Co-chair: Lee Ballestero)</w:t>
      </w:r>
    </w:p>
    <w:p w14:paraId="04309F2C" w14:textId="36588ADC" w:rsidR="00F6443B" w:rsidRDefault="00284D2F" w:rsidP="00F6443B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7259F7">
        <w:rPr>
          <w:rFonts w:ascii="Times New Roman" w:hAnsi="Times New Roman" w:cs="Times New Roman"/>
          <w:color w:val="000000"/>
          <w:sz w:val="24"/>
          <w:szCs w:val="24"/>
        </w:rPr>
        <w:t>t Jan 16</w:t>
      </w:r>
    </w:p>
    <w:p w14:paraId="5A7AEC4F" w14:textId="65C9ABF0" w:rsidR="00CB0DEC" w:rsidRDefault="006D5825" w:rsidP="00306DD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Discussed the theme logo and description for the next year (Finding your North Star)</w:t>
      </w:r>
    </w:p>
    <w:p w14:paraId="04D5F44D" w14:textId="5554E6A5" w:rsidR="006D5825" w:rsidRDefault="006D5825" w:rsidP="00306DD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no more PT faculty travel funds left for the year however we still have FT faculty funds.</w:t>
      </w:r>
    </w:p>
    <w:p w14:paraId="352132CA" w14:textId="5AC066DD" w:rsidR="006D5825" w:rsidRPr="007259F7" w:rsidRDefault="006D5825" w:rsidP="00306DD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will be sending out a survey to faculty and staff regarding topics they would like to see covered during upcoming flex days.</w:t>
      </w:r>
    </w:p>
    <w:p w14:paraId="150ECB97" w14:textId="77777777" w:rsidR="00DB0B4F" w:rsidRDefault="00DB0B4F" w:rsidP="00CB0DE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0EB15671" w14:textId="6A5418F9" w:rsidR="004F230E" w:rsidRDefault="00BA107B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Student</w:t>
      </w:r>
      <w:r w:rsidR="004F230E" w:rsidRPr="004F23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Equity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and Achievement</w:t>
      </w:r>
      <w:r w:rsidR="004F230E">
        <w:rPr>
          <w:rFonts w:ascii="Times New Roman" w:hAnsi="Times New Roman" w:cs="Times New Roman"/>
          <w:color w:val="000000"/>
          <w:sz w:val="24"/>
          <w:szCs w:val="24"/>
        </w:rPr>
        <w:t xml:space="preserve">  (Co-chair: Trulie Thompson)</w:t>
      </w:r>
    </w:p>
    <w:p w14:paraId="47B9FD1F" w14:textId="6D6E5EA6" w:rsidR="004F230E" w:rsidRDefault="0055157F" w:rsidP="004F230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 </w:t>
      </w:r>
      <w:r w:rsidR="007259F7">
        <w:rPr>
          <w:rFonts w:ascii="Times New Roman" w:hAnsi="Times New Roman" w:cs="Times New Roman"/>
          <w:color w:val="000000"/>
          <w:sz w:val="24"/>
          <w:szCs w:val="24"/>
        </w:rPr>
        <w:t>Jan 23</w:t>
      </w:r>
    </w:p>
    <w:p w14:paraId="100F981D" w14:textId="77777777" w:rsidR="00F307EB" w:rsidRDefault="00F307EB" w:rsidP="00F307EB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Presentation by Oleg Bespalov on the </w:t>
      </w:r>
      <w:r w:rsidRPr="00053290">
        <w:rPr>
          <w:rFonts w:ascii="Times New Roman" w:hAnsi="Times New Roman" w:cs="Times New Roman"/>
          <w:color w:val="000000"/>
          <w:sz w:val="24"/>
          <w:szCs w:val="24"/>
        </w:rPr>
        <w:t>Office of Institutional Effectiveness, Grants and Planning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290">
        <w:rPr>
          <w:rFonts w:ascii="Times New Roman" w:hAnsi="Times New Roman" w:cs="Times New Roman"/>
          <w:color w:val="000000"/>
          <w:sz w:val="24"/>
          <w:szCs w:val="24"/>
        </w:rPr>
        <w:t>Annual Research Agenda 2018-2019</w:t>
      </w:r>
    </w:p>
    <w:p w14:paraId="414B462F" w14:textId="77777777" w:rsidR="00F307EB" w:rsidRPr="00053290" w:rsidRDefault="00F307EB" w:rsidP="00F307EB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Committee approved a Funding Request Rubric which will be used to rate proposals for SEA available funding.  Three requests were received 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 and a survey incorporating the rubric will be sent to the committee for ranking.  Final scores will be shared at the 2/27 meeting.</w:t>
      </w:r>
    </w:p>
    <w:p w14:paraId="7FD05502" w14:textId="77777777" w:rsidR="00F307EB" w:rsidRDefault="00F307EB" w:rsidP="00F307EB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Johnny Conley discussed the Equity </w:t>
      </w:r>
      <w:r w:rsidRPr="00053290">
        <w:rPr>
          <w:rFonts w:ascii="Times New Roman" w:hAnsi="Times New Roman" w:cs="Times New Roman"/>
          <w:color w:val="000000"/>
          <w:sz w:val="24"/>
          <w:szCs w:val="24"/>
        </w:rPr>
        <w:t>Plan for Devel</w:t>
      </w:r>
      <w:r>
        <w:rPr>
          <w:rFonts w:ascii="Times New Roman" w:hAnsi="Times New Roman" w:cs="Times New Roman"/>
          <w:color w:val="000000"/>
          <w:sz w:val="24"/>
          <w:szCs w:val="24"/>
        </w:rPr>
        <w:t>opment and Schedule as it is due to the Chancellor’s Office by 6/30/19.  A workgroup was formed to begin completing the Equity Plan.  Here is a tentative timeline:</w:t>
      </w:r>
    </w:p>
    <w:p w14:paraId="765A290E" w14:textId="77777777" w:rsidR="00F307EB" w:rsidRDefault="00F307EB" w:rsidP="00F307EB">
      <w:pPr>
        <w:pStyle w:val="NoSpacing"/>
        <w:numPr>
          <w:ilvl w:val="1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53290">
        <w:rPr>
          <w:rFonts w:ascii="Times New Roman" w:hAnsi="Times New Roman" w:cs="Times New Roman"/>
          <w:color w:val="000000"/>
          <w:sz w:val="24"/>
          <w:szCs w:val="24"/>
        </w:rPr>
        <w:t xml:space="preserve"> 02/27/2019 – SEA Committee Approves Plan (or add a meeting b</w:t>
      </w:r>
      <w:r>
        <w:rPr>
          <w:rFonts w:ascii="Times New Roman" w:hAnsi="Times New Roman" w:cs="Times New Roman"/>
          <w:color w:val="000000"/>
          <w:sz w:val="24"/>
          <w:szCs w:val="24"/>
        </w:rPr>
        <w:t>etween 02/28/2019 – 04/05/2019 for a second read by SEA)</w:t>
      </w:r>
    </w:p>
    <w:p w14:paraId="7BE5FDAF" w14:textId="77777777" w:rsidR="00F307EB" w:rsidRDefault="00F307EB" w:rsidP="00F307EB">
      <w:pPr>
        <w:pStyle w:val="NoSpacing"/>
        <w:numPr>
          <w:ilvl w:val="1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53290">
        <w:rPr>
          <w:rFonts w:ascii="Times New Roman" w:hAnsi="Times New Roman" w:cs="Times New Roman"/>
          <w:color w:val="000000"/>
          <w:sz w:val="24"/>
          <w:szCs w:val="24"/>
        </w:rPr>
        <w:t>04/16/2019 – Acad</w:t>
      </w:r>
      <w:r>
        <w:rPr>
          <w:rFonts w:ascii="Times New Roman" w:hAnsi="Times New Roman" w:cs="Times New Roman"/>
          <w:color w:val="000000"/>
          <w:sz w:val="24"/>
          <w:szCs w:val="24"/>
        </w:rPr>
        <w:t>emic Senate First Read for Plan</w:t>
      </w:r>
    </w:p>
    <w:p w14:paraId="41422FAA" w14:textId="77777777" w:rsidR="00F307EB" w:rsidRDefault="00F307EB" w:rsidP="00F307EB">
      <w:pPr>
        <w:pStyle w:val="NoSpacing"/>
        <w:numPr>
          <w:ilvl w:val="1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53290">
        <w:rPr>
          <w:rFonts w:ascii="Times New Roman" w:hAnsi="Times New Roman" w:cs="Times New Roman"/>
          <w:color w:val="000000"/>
          <w:sz w:val="24"/>
          <w:szCs w:val="24"/>
        </w:rPr>
        <w:t>04/30/2019 – Academic Senat</w:t>
      </w:r>
      <w:r>
        <w:rPr>
          <w:rFonts w:ascii="Times New Roman" w:hAnsi="Times New Roman" w:cs="Times New Roman"/>
          <w:color w:val="000000"/>
          <w:sz w:val="24"/>
          <w:szCs w:val="24"/>
        </w:rPr>
        <w:t>e Second Read and Vote for Plan</w:t>
      </w:r>
    </w:p>
    <w:p w14:paraId="232B67CC" w14:textId="77777777" w:rsidR="00F307EB" w:rsidRDefault="00F307EB" w:rsidP="00F307EB">
      <w:pPr>
        <w:pStyle w:val="NoSpacing"/>
        <w:numPr>
          <w:ilvl w:val="1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53290">
        <w:rPr>
          <w:rFonts w:ascii="Times New Roman" w:hAnsi="Times New Roman" w:cs="Times New Roman"/>
          <w:color w:val="000000"/>
          <w:sz w:val="24"/>
          <w:szCs w:val="24"/>
        </w:rPr>
        <w:t>05/02/2019 – Chancellor’s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onsultation Council Reviews </w:t>
      </w:r>
    </w:p>
    <w:p w14:paraId="5339CB2F" w14:textId="77777777" w:rsidR="00F307EB" w:rsidRDefault="00F307EB" w:rsidP="00F307EB">
      <w:pPr>
        <w:pStyle w:val="NoSpacing"/>
        <w:numPr>
          <w:ilvl w:val="1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53290">
        <w:rPr>
          <w:rFonts w:ascii="Times New Roman" w:hAnsi="Times New Roman" w:cs="Times New Roman"/>
          <w:color w:val="000000"/>
          <w:sz w:val="24"/>
          <w:szCs w:val="24"/>
        </w:rPr>
        <w:t>06/30/2019 – Ready to 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through the Board of Trustees</w:t>
      </w:r>
    </w:p>
    <w:p w14:paraId="1899575E" w14:textId="62E6BF69" w:rsidR="00CF1009" w:rsidRPr="00F307EB" w:rsidRDefault="00F307EB" w:rsidP="00F307EB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Nenagh presented a Guided Pathways Update including 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created by Beth Miller on Mapping.  Ashley Lajoie will present on Meta-majors at the 2/27 meeting.</w:t>
      </w:r>
    </w:p>
    <w:p w14:paraId="44D39971" w14:textId="18A7B714" w:rsidR="00CB0DEC" w:rsidRPr="000953AB" w:rsidRDefault="00CB0DEC" w:rsidP="00CF1009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99888" w14:textId="77777777" w:rsidR="00DB4637" w:rsidRDefault="00DB4637" w:rsidP="00CB0DE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53012" w14:textId="065704F9" w:rsidR="0055157F" w:rsidRDefault="0055157F" w:rsidP="005515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55157F">
        <w:rPr>
          <w:rFonts w:ascii="Times New Roman" w:hAnsi="Times New Roman" w:cs="Times New Roman"/>
          <w:color w:val="000000"/>
          <w:sz w:val="24"/>
          <w:szCs w:val="24"/>
          <w:u w:val="single"/>
        </w:rPr>
        <w:t>Student Learning Outcomes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(Co-chair: Danielle Vieira)</w:t>
      </w:r>
    </w:p>
    <w:p w14:paraId="4BB1FD80" w14:textId="68E1D405" w:rsidR="0055157F" w:rsidRDefault="0055157F" w:rsidP="005515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</w:t>
      </w:r>
      <w:r w:rsidR="00BA107B">
        <w:rPr>
          <w:rFonts w:ascii="Times New Roman" w:hAnsi="Times New Roman" w:cs="Times New Roman"/>
          <w:color w:val="000000"/>
          <w:sz w:val="24"/>
          <w:szCs w:val="24"/>
        </w:rPr>
        <w:t xml:space="preserve"> Jan 8</w:t>
      </w:r>
    </w:p>
    <w:p w14:paraId="47CA773E" w14:textId="48010842" w:rsidR="00051CB0" w:rsidRDefault="00051CB0" w:rsidP="00051CB0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2016CC66" w14:textId="77777777" w:rsidR="0055157F" w:rsidRDefault="0055157F" w:rsidP="005515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A03B891" w14:textId="77777777" w:rsidR="0055157F" w:rsidRDefault="0055157F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5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CDC"/>
    <w:multiLevelType w:val="hybridMultilevel"/>
    <w:tmpl w:val="D754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62"/>
    <w:multiLevelType w:val="hybridMultilevel"/>
    <w:tmpl w:val="4B56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A54"/>
    <w:multiLevelType w:val="hybridMultilevel"/>
    <w:tmpl w:val="3EB2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57BC"/>
    <w:multiLevelType w:val="hybridMultilevel"/>
    <w:tmpl w:val="1C8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5716"/>
    <w:multiLevelType w:val="hybridMultilevel"/>
    <w:tmpl w:val="4E5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274F"/>
    <w:multiLevelType w:val="hybridMultilevel"/>
    <w:tmpl w:val="74B4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F234C"/>
    <w:multiLevelType w:val="hybridMultilevel"/>
    <w:tmpl w:val="B674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555BB"/>
    <w:multiLevelType w:val="hybridMultilevel"/>
    <w:tmpl w:val="6336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059A3"/>
    <w:multiLevelType w:val="hybridMultilevel"/>
    <w:tmpl w:val="CE02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F4D2F"/>
    <w:multiLevelType w:val="hybridMultilevel"/>
    <w:tmpl w:val="97401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AA2F76"/>
    <w:multiLevelType w:val="hybridMultilevel"/>
    <w:tmpl w:val="F5B8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7701"/>
    <w:multiLevelType w:val="hybridMultilevel"/>
    <w:tmpl w:val="863A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E467CE"/>
    <w:multiLevelType w:val="hybridMultilevel"/>
    <w:tmpl w:val="B1E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303E3"/>
    <w:multiLevelType w:val="hybridMultilevel"/>
    <w:tmpl w:val="12D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57FA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87FF7"/>
    <w:multiLevelType w:val="hybridMultilevel"/>
    <w:tmpl w:val="3012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33870"/>
    <w:multiLevelType w:val="hybridMultilevel"/>
    <w:tmpl w:val="B5089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A7759E"/>
    <w:multiLevelType w:val="hybridMultilevel"/>
    <w:tmpl w:val="15A6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E1146"/>
    <w:multiLevelType w:val="hybridMultilevel"/>
    <w:tmpl w:val="9ED8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DD7757"/>
    <w:multiLevelType w:val="hybridMultilevel"/>
    <w:tmpl w:val="0282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E7D69"/>
    <w:multiLevelType w:val="hybridMultilevel"/>
    <w:tmpl w:val="F392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938E0"/>
    <w:multiLevelType w:val="hybridMultilevel"/>
    <w:tmpl w:val="625E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E2D2E"/>
    <w:multiLevelType w:val="hybridMultilevel"/>
    <w:tmpl w:val="454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B0950"/>
    <w:multiLevelType w:val="hybridMultilevel"/>
    <w:tmpl w:val="E780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2A8E"/>
    <w:multiLevelType w:val="hybridMultilevel"/>
    <w:tmpl w:val="782E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7524"/>
    <w:multiLevelType w:val="hybridMultilevel"/>
    <w:tmpl w:val="45B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5439F"/>
    <w:multiLevelType w:val="hybridMultilevel"/>
    <w:tmpl w:val="EFD0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B1C5B"/>
    <w:multiLevelType w:val="hybridMultilevel"/>
    <w:tmpl w:val="FF3A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62F44"/>
    <w:multiLevelType w:val="hybridMultilevel"/>
    <w:tmpl w:val="E68C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084BDC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54303"/>
    <w:multiLevelType w:val="hybridMultilevel"/>
    <w:tmpl w:val="3F0C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83BAB"/>
    <w:multiLevelType w:val="hybridMultilevel"/>
    <w:tmpl w:val="A5BE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8524F"/>
    <w:multiLevelType w:val="multilevel"/>
    <w:tmpl w:val="F28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3171D1"/>
    <w:multiLevelType w:val="hybridMultilevel"/>
    <w:tmpl w:val="3CB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5"/>
  </w:num>
  <w:num w:numId="5">
    <w:abstractNumId w:val="12"/>
  </w:num>
  <w:num w:numId="6">
    <w:abstractNumId w:val="31"/>
  </w:num>
  <w:num w:numId="7">
    <w:abstractNumId w:val="22"/>
  </w:num>
  <w:num w:numId="8">
    <w:abstractNumId w:val="19"/>
  </w:num>
  <w:num w:numId="9">
    <w:abstractNumId w:val="7"/>
  </w:num>
  <w:num w:numId="10">
    <w:abstractNumId w:val="27"/>
  </w:num>
  <w:num w:numId="11">
    <w:abstractNumId w:val="24"/>
  </w:num>
  <w:num w:numId="12">
    <w:abstractNumId w:val="14"/>
  </w:num>
  <w:num w:numId="13">
    <w:abstractNumId w:val="29"/>
  </w:num>
  <w:num w:numId="14">
    <w:abstractNumId w:val="0"/>
  </w:num>
  <w:num w:numId="15">
    <w:abstractNumId w:val="28"/>
  </w:num>
  <w:num w:numId="16">
    <w:abstractNumId w:val="32"/>
  </w:num>
  <w:num w:numId="17">
    <w:abstractNumId w:val="13"/>
  </w:num>
  <w:num w:numId="18">
    <w:abstractNumId w:val="9"/>
  </w:num>
  <w:num w:numId="19">
    <w:abstractNumId w:val="16"/>
  </w:num>
  <w:num w:numId="20">
    <w:abstractNumId w:val="23"/>
  </w:num>
  <w:num w:numId="21">
    <w:abstractNumId w:val="1"/>
  </w:num>
  <w:num w:numId="22">
    <w:abstractNumId w:val="33"/>
  </w:num>
  <w:num w:numId="23">
    <w:abstractNumId w:val="10"/>
  </w:num>
  <w:num w:numId="24">
    <w:abstractNumId w:val="2"/>
  </w:num>
  <w:num w:numId="25">
    <w:abstractNumId w:val="8"/>
  </w:num>
  <w:num w:numId="26">
    <w:abstractNumId w:val="17"/>
  </w:num>
  <w:num w:numId="27">
    <w:abstractNumId w:val="15"/>
  </w:num>
  <w:num w:numId="28">
    <w:abstractNumId w:val="6"/>
  </w:num>
  <w:num w:numId="29">
    <w:abstractNumId w:val="25"/>
  </w:num>
  <w:num w:numId="30">
    <w:abstractNumId w:val="20"/>
  </w:num>
  <w:num w:numId="31">
    <w:abstractNumId w:val="4"/>
  </w:num>
  <w:num w:numId="32">
    <w:abstractNumId w:val="30"/>
  </w:num>
  <w:num w:numId="33">
    <w:abstractNumId w:val="2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8"/>
    <w:rsid w:val="00036819"/>
    <w:rsid w:val="00051CB0"/>
    <w:rsid w:val="0006192B"/>
    <w:rsid w:val="000953AB"/>
    <w:rsid w:val="000C498F"/>
    <w:rsid w:val="000D0881"/>
    <w:rsid w:val="000F32B1"/>
    <w:rsid w:val="00107B9C"/>
    <w:rsid w:val="00134A5A"/>
    <w:rsid w:val="00150945"/>
    <w:rsid w:val="00176BCF"/>
    <w:rsid w:val="00194FBC"/>
    <w:rsid w:val="001A5D31"/>
    <w:rsid w:val="001B4155"/>
    <w:rsid w:val="001C6AAF"/>
    <w:rsid w:val="001E6130"/>
    <w:rsid w:val="001F42F0"/>
    <w:rsid w:val="00204F71"/>
    <w:rsid w:val="00206873"/>
    <w:rsid w:val="002139D6"/>
    <w:rsid w:val="00216336"/>
    <w:rsid w:val="002243CE"/>
    <w:rsid w:val="00243FBF"/>
    <w:rsid w:val="00284D2F"/>
    <w:rsid w:val="002B1B12"/>
    <w:rsid w:val="002B1C56"/>
    <w:rsid w:val="002C6ED3"/>
    <w:rsid w:val="002E41FA"/>
    <w:rsid w:val="00306DDD"/>
    <w:rsid w:val="00307F7F"/>
    <w:rsid w:val="00324475"/>
    <w:rsid w:val="003265B2"/>
    <w:rsid w:val="00334A85"/>
    <w:rsid w:val="0033525A"/>
    <w:rsid w:val="00353EB9"/>
    <w:rsid w:val="0036234E"/>
    <w:rsid w:val="0036362F"/>
    <w:rsid w:val="00366C6B"/>
    <w:rsid w:val="003809EA"/>
    <w:rsid w:val="003B4851"/>
    <w:rsid w:val="003C0A8D"/>
    <w:rsid w:val="003D06AC"/>
    <w:rsid w:val="003E37C8"/>
    <w:rsid w:val="003E6873"/>
    <w:rsid w:val="00400F6F"/>
    <w:rsid w:val="004029D6"/>
    <w:rsid w:val="00411465"/>
    <w:rsid w:val="0042209D"/>
    <w:rsid w:val="00434B5D"/>
    <w:rsid w:val="0043575F"/>
    <w:rsid w:val="00440F03"/>
    <w:rsid w:val="00446ECA"/>
    <w:rsid w:val="00455103"/>
    <w:rsid w:val="00477706"/>
    <w:rsid w:val="004B0282"/>
    <w:rsid w:val="004C4665"/>
    <w:rsid w:val="004D0FA2"/>
    <w:rsid w:val="004D3803"/>
    <w:rsid w:val="004F230E"/>
    <w:rsid w:val="00535421"/>
    <w:rsid w:val="005410D0"/>
    <w:rsid w:val="005478F9"/>
    <w:rsid w:val="0055157F"/>
    <w:rsid w:val="00554ED3"/>
    <w:rsid w:val="0056624B"/>
    <w:rsid w:val="00580FE6"/>
    <w:rsid w:val="00587252"/>
    <w:rsid w:val="00591DF9"/>
    <w:rsid w:val="00594572"/>
    <w:rsid w:val="00595F71"/>
    <w:rsid w:val="005A712F"/>
    <w:rsid w:val="005B53B1"/>
    <w:rsid w:val="005D366A"/>
    <w:rsid w:val="00630468"/>
    <w:rsid w:val="00643ED3"/>
    <w:rsid w:val="00655DCB"/>
    <w:rsid w:val="006608AE"/>
    <w:rsid w:val="0066407C"/>
    <w:rsid w:val="00697B2A"/>
    <w:rsid w:val="006A6BA2"/>
    <w:rsid w:val="006D5825"/>
    <w:rsid w:val="006E5426"/>
    <w:rsid w:val="006F16CC"/>
    <w:rsid w:val="007016FB"/>
    <w:rsid w:val="007169A5"/>
    <w:rsid w:val="00717EF7"/>
    <w:rsid w:val="007259F7"/>
    <w:rsid w:val="00777DD9"/>
    <w:rsid w:val="007A11B3"/>
    <w:rsid w:val="007E0904"/>
    <w:rsid w:val="007E1D14"/>
    <w:rsid w:val="008145BA"/>
    <w:rsid w:val="0089542B"/>
    <w:rsid w:val="008C4C53"/>
    <w:rsid w:val="00990D1C"/>
    <w:rsid w:val="009924E8"/>
    <w:rsid w:val="0099327B"/>
    <w:rsid w:val="00A344C4"/>
    <w:rsid w:val="00A670AF"/>
    <w:rsid w:val="00A67E73"/>
    <w:rsid w:val="00A811A8"/>
    <w:rsid w:val="00AC481B"/>
    <w:rsid w:val="00AD3CA2"/>
    <w:rsid w:val="00B13DB8"/>
    <w:rsid w:val="00B218AA"/>
    <w:rsid w:val="00B91C64"/>
    <w:rsid w:val="00BA107B"/>
    <w:rsid w:val="00BC7A42"/>
    <w:rsid w:val="00C06B8C"/>
    <w:rsid w:val="00C46D4C"/>
    <w:rsid w:val="00CA35FF"/>
    <w:rsid w:val="00CB0DEC"/>
    <w:rsid w:val="00CF1009"/>
    <w:rsid w:val="00D15001"/>
    <w:rsid w:val="00D600F6"/>
    <w:rsid w:val="00D615B2"/>
    <w:rsid w:val="00D902D0"/>
    <w:rsid w:val="00DA4EE4"/>
    <w:rsid w:val="00DB0B4F"/>
    <w:rsid w:val="00DB4637"/>
    <w:rsid w:val="00DC5100"/>
    <w:rsid w:val="00DE3F0F"/>
    <w:rsid w:val="00DF6070"/>
    <w:rsid w:val="00E16C55"/>
    <w:rsid w:val="00E238AA"/>
    <w:rsid w:val="00E25BCF"/>
    <w:rsid w:val="00E3112C"/>
    <w:rsid w:val="00E47446"/>
    <w:rsid w:val="00E51183"/>
    <w:rsid w:val="00E732F9"/>
    <w:rsid w:val="00E81E5E"/>
    <w:rsid w:val="00E92817"/>
    <w:rsid w:val="00EB555C"/>
    <w:rsid w:val="00EC526D"/>
    <w:rsid w:val="00F05194"/>
    <w:rsid w:val="00F307EB"/>
    <w:rsid w:val="00F40C55"/>
    <w:rsid w:val="00F4395F"/>
    <w:rsid w:val="00F43DD7"/>
    <w:rsid w:val="00F525DD"/>
    <w:rsid w:val="00F6443B"/>
    <w:rsid w:val="00F83837"/>
    <w:rsid w:val="00F9199E"/>
    <w:rsid w:val="00FB3FCE"/>
    <w:rsid w:val="00FE3595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62494"/>
  <w15:docId w15:val="{91A036DF-147B-4D8A-A6FA-DEB1F44E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  <w:style w:type="paragraph" w:customStyle="1" w:styleId="xmsonospacing">
    <w:name w:val="x_msonospacing"/>
    <w:basedOn w:val="Normal"/>
    <w:rsid w:val="00366C6B"/>
  </w:style>
  <w:style w:type="character" w:styleId="Hyperlink">
    <w:name w:val="Hyperlink"/>
    <w:basedOn w:val="DefaultParagraphFont"/>
    <w:uiPriority w:val="99"/>
    <w:unhideWhenUsed/>
    <w:rsid w:val="000D0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AB5D-F729-4580-9B0E-1B7C8539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Erik Reese</cp:lastModifiedBy>
  <cp:revision>2</cp:revision>
  <cp:lastPrinted>2017-09-19T02:46:00Z</cp:lastPrinted>
  <dcterms:created xsi:type="dcterms:W3CDTF">2019-01-25T18:58:00Z</dcterms:created>
  <dcterms:modified xsi:type="dcterms:W3CDTF">2019-01-25T18:58:00Z</dcterms:modified>
</cp:coreProperties>
</file>