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97F63" w14:textId="45622875" w:rsidR="00AB25CF" w:rsidRPr="006D57DC" w:rsidRDefault="00AB25CF" w:rsidP="00AB25CF">
      <w:pPr>
        <w:spacing w:line="360" w:lineRule="auto"/>
        <w:rPr>
          <w:rFonts w:ascii="Cambria" w:hAnsi="Cambria"/>
          <w:b/>
          <w:sz w:val="24"/>
          <w:szCs w:val="24"/>
        </w:rPr>
      </w:pPr>
      <w:r w:rsidRPr="006D57DC">
        <w:rPr>
          <w:rFonts w:ascii="Cambria" w:hAnsi="Cambria" w:cs="Helvetica Neue"/>
          <w:color w:val="000000"/>
          <w:sz w:val="24"/>
          <w:szCs w:val="24"/>
        </w:rPr>
        <w:t xml:space="preserve">                                             </w:t>
      </w:r>
      <w:r w:rsidR="005D143F">
        <w:rPr>
          <w:rFonts w:ascii="Cambria" w:hAnsi="Cambria"/>
          <w:b/>
          <w:sz w:val="24"/>
          <w:szCs w:val="24"/>
        </w:rPr>
        <w:t xml:space="preserve">                ACCEPTABLE</w:t>
      </w:r>
      <w:r w:rsidRPr="006D57DC">
        <w:rPr>
          <w:rFonts w:ascii="Cambria" w:hAnsi="Cambria"/>
          <w:b/>
          <w:sz w:val="24"/>
          <w:szCs w:val="24"/>
        </w:rPr>
        <w:t xml:space="preserve"> 185/1030 </w:t>
      </w:r>
    </w:p>
    <w:p w14:paraId="7758E289" w14:textId="44B7A9C4" w:rsidR="00AB25CF" w:rsidRPr="006D57DC" w:rsidRDefault="006D57DC" w:rsidP="00AB25CF">
      <w:pPr>
        <w:spacing w:line="360" w:lineRule="auto"/>
        <w:ind w:left="2880"/>
        <w:rPr>
          <w:rFonts w:ascii="Cambria" w:hAnsi="Cambria"/>
          <w:b/>
          <w:sz w:val="24"/>
          <w:szCs w:val="24"/>
        </w:rPr>
      </w:pPr>
      <w:r>
        <w:rPr>
          <w:rFonts w:ascii="Cambria" w:hAnsi="Cambria"/>
          <w:b/>
          <w:sz w:val="24"/>
          <w:szCs w:val="24"/>
        </w:rPr>
        <w:t xml:space="preserve">       </w:t>
      </w:r>
      <w:r w:rsidR="00A606ED">
        <w:rPr>
          <w:rFonts w:ascii="Cambria" w:hAnsi="Cambria"/>
          <w:b/>
          <w:sz w:val="24"/>
          <w:szCs w:val="24"/>
        </w:rPr>
        <w:t>Approximately 18</w:t>
      </w:r>
      <w:r w:rsidR="00AB25CF" w:rsidRPr="006D57DC">
        <w:rPr>
          <w:rFonts w:ascii="Cambria" w:hAnsi="Cambria"/>
          <w:b/>
          <w:sz w:val="24"/>
          <w:szCs w:val="24"/>
        </w:rPr>
        <w:t xml:space="preserve">%                                                                            </w:t>
      </w:r>
    </w:p>
    <w:p w14:paraId="7D3DCC24" w14:textId="5F4EC09D" w:rsidR="006A4BB2" w:rsidRPr="00A606ED" w:rsidRDefault="00A606ED">
      <w:pPr>
        <w:pStyle w:val="BodyText"/>
        <w:ind w:left="0" w:firstLine="0"/>
        <w:rPr>
          <w:rFonts w:ascii="Cambria" w:hAnsi="Cambria"/>
          <w:b/>
          <w:sz w:val="24"/>
          <w:szCs w:val="24"/>
        </w:rPr>
      </w:pPr>
      <w:r w:rsidRPr="00A606ED">
        <w:rPr>
          <w:rFonts w:ascii="Cambria" w:hAnsi="Cambria"/>
          <w:b/>
          <w:sz w:val="24"/>
          <w:szCs w:val="24"/>
        </w:rPr>
        <w:t>Here are 10% of randomly selected responses from the “</w:t>
      </w:r>
      <w:r>
        <w:rPr>
          <w:rFonts w:ascii="Cambria" w:hAnsi="Cambria"/>
          <w:b/>
          <w:sz w:val="24"/>
          <w:szCs w:val="24"/>
        </w:rPr>
        <w:t>Acceptable</w:t>
      </w:r>
      <w:r w:rsidRPr="00A606ED">
        <w:rPr>
          <w:rFonts w:ascii="Cambria" w:hAnsi="Cambria"/>
          <w:b/>
          <w:sz w:val="24"/>
          <w:szCs w:val="24"/>
        </w:rPr>
        <w:t>” category:</w:t>
      </w:r>
    </w:p>
    <w:p w14:paraId="46CD8B52" w14:textId="77777777" w:rsidR="006A4BB2" w:rsidRPr="006D57DC" w:rsidRDefault="00BE3F76">
      <w:pPr>
        <w:pStyle w:val="ListParagraph"/>
        <w:numPr>
          <w:ilvl w:val="0"/>
          <w:numId w:val="1"/>
        </w:numPr>
        <w:tabs>
          <w:tab w:val="left" w:pos="460"/>
        </w:tabs>
        <w:spacing w:before="0"/>
        <w:ind w:right="313"/>
        <w:rPr>
          <w:rFonts w:ascii="Cambria" w:hAnsi="Cambria"/>
          <w:sz w:val="24"/>
          <w:szCs w:val="24"/>
        </w:rPr>
      </w:pPr>
      <w:r w:rsidRPr="006D57DC">
        <w:rPr>
          <w:rFonts w:ascii="Cambria" w:hAnsi="Cambria"/>
          <w:sz w:val="24"/>
          <w:szCs w:val="24"/>
        </w:rPr>
        <w:t xml:space="preserve">Some people get mad that trans people use the bathroom that they identify with, so I </w:t>
      </w:r>
      <w:r w:rsidRPr="006D57DC">
        <w:rPr>
          <w:rFonts w:ascii="Cambria" w:hAnsi="Cambria"/>
          <w:spacing w:val="-3"/>
          <w:sz w:val="24"/>
          <w:szCs w:val="24"/>
        </w:rPr>
        <w:t xml:space="preserve">think </w:t>
      </w:r>
      <w:r w:rsidRPr="006D57DC">
        <w:rPr>
          <w:rFonts w:ascii="Cambria" w:hAnsi="Cambria"/>
          <w:sz w:val="24"/>
          <w:szCs w:val="24"/>
        </w:rPr>
        <w:t>that gender neutral bathrooms are a good</w:t>
      </w:r>
      <w:r w:rsidRPr="006D57DC">
        <w:rPr>
          <w:rFonts w:ascii="Cambria" w:hAnsi="Cambria"/>
          <w:spacing w:val="-3"/>
          <w:sz w:val="24"/>
          <w:szCs w:val="24"/>
        </w:rPr>
        <w:t xml:space="preserve"> </w:t>
      </w:r>
      <w:r w:rsidRPr="006D57DC">
        <w:rPr>
          <w:rFonts w:ascii="Cambria" w:hAnsi="Cambria"/>
          <w:sz w:val="24"/>
          <w:szCs w:val="24"/>
        </w:rPr>
        <w:t>option.</w:t>
      </w:r>
    </w:p>
    <w:p w14:paraId="5666A793" w14:textId="77777777" w:rsidR="0004198F" w:rsidRPr="006D57DC" w:rsidRDefault="0004198F">
      <w:pPr>
        <w:pStyle w:val="ListParagraph"/>
        <w:numPr>
          <w:ilvl w:val="0"/>
          <w:numId w:val="1"/>
        </w:numPr>
        <w:tabs>
          <w:tab w:val="left" w:pos="460"/>
        </w:tabs>
        <w:spacing w:before="0"/>
        <w:ind w:right="313"/>
        <w:rPr>
          <w:rFonts w:ascii="Cambria" w:hAnsi="Cambria"/>
          <w:sz w:val="24"/>
          <w:szCs w:val="24"/>
        </w:rPr>
      </w:pPr>
      <w:r w:rsidRPr="006D57DC">
        <w:rPr>
          <w:rFonts w:ascii="Cambria" w:hAnsi="Cambria"/>
          <w:sz w:val="24"/>
          <w:szCs w:val="24"/>
        </w:rPr>
        <w:t>If their accessibility is being questioned then Moorpark has the responsibility to do something about it to make the college more accommodating.</w:t>
      </w:r>
    </w:p>
    <w:p w14:paraId="3B3783A0" w14:textId="77777777" w:rsidR="006A4BB2" w:rsidRPr="006D57DC" w:rsidRDefault="00BE3F76">
      <w:pPr>
        <w:pStyle w:val="ListParagraph"/>
        <w:numPr>
          <w:ilvl w:val="0"/>
          <w:numId w:val="1"/>
        </w:numPr>
        <w:tabs>
          <w:tab w:val="left" w:pos="460"/>
        </w:tabs>
        <w:spacing w:before="3"/>
        <w:rPr>
          <w:rFonts w:ascii="Cambria" w:hAnsi="Cambria"/>
          <w:sz w:val="24"/>
          <w:szCs w:val="24"/>
        </w:rPr>
      </w:pPr>
      <w:r w:rsidRPr="006D57DC">
        <w:rPr>
          <w:rFonts w:ascii="Cambria" w:hAnsi="Cambria"/>
          <w:sz w:val="24"/>
          <w:szCs w:val="24"/>
        </w:rPr>
        <w:t>Well, every household you visit all the bathrooms are based on the same</w:t>
      </w:r>
      <w:r w:rsidRPr="006D57DC">
        <w:rPr>
          <w:rFonts w:ascii="Cambria" w:hAnsi="Cambria"/>
          <w:spacing w:val="-6"/>
          <w:sz w:val="24"/>
          <w:szCs w:val="24"/>
        </w:rPr>
        <w:t xml:space="preserve"> </w:t>
      </w:r>
      <w:r w:rsidRPr="006D57DC">
        <w:rPr>
          <w:rFonts w:ascii="Cambria" w:hAnsi="Cambria"/>
          <w:sz w:val="24"/>
          <w:szCs w:val="24"/>
        </w:rPr>
        <w:t>toilets.</w:t>
      </w:r>
    </w:p>
    <w:p w14:paraId="5BC16711" w14:textId="77777777" w:rsidR="006A4BB2" w:rsidRPr="006D57DC" w:rsidRDefault="00BE3F76">
      <w:pPr>
        <w:pStyle w:val="ListParagraph"/>
        <w:numPr>
          <w:ilvl w:val="0"/>
          <w:numId w:val="1"/>
        </w:numPr>
        <w:tabs>
          <w:tab w:val="left" w:pos="460"/>
        </w:tabs>
        <w:spacing w:before="1"/>
        <w:ind w:right="668"/>
        <w:rPr>
          <w:rFonts w:ascii="Cambria" w:hAnsi="Cambria"/>
          <w:sz w:val="24"/>
          <w:szCs w:val="24"/>
        </w:rPr>
      </w:pPr>
      <w:r w:rsidRPr="006D57DC">
        <w:rPr>
          <w:rFonts w:ascii="Cambria" w:hAnsi="Cambria"/>
          <w:sz w:val="24"/>
          <w:szCs w:val="24"/>
        </w:rPr>
        <w:t xml:space="preserve">I think it is acceptable as long as there are still options for gender specific if people </w:t>
      </w:r>
      <w:r w:rsidRPr="006D57DC">
        <w:rPr>
          <w:rFonts w:ascii="Cambria" w:hAnsi="Cambria"/>
          <w:spacing w:val="-4"/>
          <w:sz w:val="24"/>
          <w:szCs w:val="24"/>
        </w:rPr>
        <w:t xml:space="preserve">are </w:t>
      </w:r>
      <w:r w:rsidRPr="006D57DC">
        <w:rPr>
          <w:rFonts w:ascii="Cambria" w:hAnsi="Cambria"/>
          <w:sz w:val="24"/>
          <w:szCs w:val="24"/>
        </w:rPr>
        <w:t>uncomfortable using the gender neutral</w:t>
      </w:r>
      <w:r w:rsidRPr="006D57DC">
        <w:rPr>
          <w:rFonts w:ascii="Cambria" w:hAnsi="Cambria"/>
          <w:spacing w:val="-2"/>
          <w:sz w:val="24"/>
          <w:szCs w:val="24"/>
        </w:rPr>
        <w:t xml:space="preserve"> </w:t>
      </w:r>
      <w:r w:rsidRPr="006D57DC">
        <w:rPr>
          <w:rFonts w:ascii="Cambria" w:hAnsi="Cambria"/>
          <w:sz w:val="24"/>
          <w:szCs w:val="24"/>
        </w:rPr>
        <w:t>bathrooms.</w:t>
      </w:r>
    </w:p>
    <w:p w14:paraId="259BDE21" w14:textId="77777777" w:rsidR="006A4BB2" w:rsidRPr="006D57DC" w:rsidRDefault="00BE3F76">
      <w:pPr>
        <w:pStyle w:val="ListParagraph"/>
        <w:numPr>
          <w:ilvl w:val="0"/>
          <w:numId w:val="1"/>
        </w:numPr>
        <w:tabs>
          <w:tab w:val="left" w:pos="460"/>
        </w:tabs>
        <w:spacing w:before="3"/>
        <w:rPr>
          <w:rFonts w:ascii="Cambria" w:hAnsi="Cambria"/>
          <w:sz w:val="24"/>
          <w:szCs w:val="24"/>
        </w:rPr>
      </w:pPr>
      <w:r w:rsidRPr="006D57DC">
        <w:rPr>
          <w:rFonts w:ascii="Cambria" w:hAnsi="Cambria"/>
          <w:sz w:val="24"/>
          <w:szCs w:val="24"/>
        </w:rPr>
        <w:t>It really has no effect on me, but if it helps someone else than I see no</w:t>
      </w:r>
      <w:r w:rsidRPr="006D57DC">
        <w:rPr>
          <w:rFonts w:ascii="Cambria" w:hAnsi="Cambria"/>
          <w:spacing w:val="-9"/>
          <w:sz w:val="24"/>
          <w:szCs w:val="24"/>
        </w:rPr>
        <w:t xml:space="preserve"> </w:t>
      </w:r>
      <w:r w:rsidRPr="006D57DC">
        <w:rPr>
          <w:rFonts w:ascii="Cambria" w:hAnsi="Cambria"/>
          <w:sz w:val="24"/>
          <w:szCs w:val="24"/>
        </w:rPr>
        <w:t>problem.</w:t>
      </w:r>
    </w:p>
    <w:p w14:paraId="67A5617E" w14:textId="77777777" w:rsidR="006A4BB2" w:rsidRPr="006D57DC" w:rsidRDefault="00BE3F76">
      <w:pPr>
        <w:pStyle w:val="ListParagraph"/>
        <w:numPr>
          <w:ilvl w:val="0"/>
          <w:numId w:val="1"/>
        </w:numPr>
        <w:tabs>
          <w:tab w:val="left" w:pos="460"/>
        </w:tabs>
        <w:ind w:right="508"/>
        <w:rPr>
          <w:rFonts w:ascii="Cambria" w:hAnsi="Cambria"/>
          <w:sz w:val="24"/>
          <w:szCs w:val="24"/>
        </w:rPr>
      </w:pPr>
      <w:r w:rsidRPr="006D57DC">
        <w:rPr>
          <w:rFonts w:ascii="Cambria" w:hAnsi="Cambria"/>
          <w:sz w:val="24"/>
          <w:szCs w:val="24"/>
        </w:rPr>
        <w:t xml:space="preserve">I think they should be available, but people should be allowed to use whichever they </w:t>
      </w:r>
      <w:r w:rsidRPr="006D57DC">
        <w:rPr>
          <w:rFonts w:ascii="Cambria" w:hAnsi="Cambria"/>
          <w:spacing w:val="-5"/>
          <w:sz w:val="24"/>
          <w:szCs w:val="24"/>
        </w:rPr>
        <w:t xml:space="preserve">are </w:t>
      </w:r>
      <w:r w:rsidRPr="006D57DC">
        <w:rPr>
          <w:rFonts w:ascii="Cambria" w:hAnsi="Cambria"/>
          <w:sz w:val="24"/>
          <w:szCs w:val="24"/>
        </w:rPr>
        <w:t>comfortable</w:t>
      </w:r>
      <w:r w:rsidRPr="006D57DC">
        <w:rPr>
          <w:rFonts w:ascii="Cambria" w:hAnsi="Cambria"/>
          <w:spacing w:val="-1"/>
          <w:sz w:val="24"/>
          <w:szCs w:val="24"/>
        </w:rPr>
        <w:t xml:space="preserve"> </w:t>
      </w:r>
      <w:r w:rsidRPr="006D57DC">
        <w:rPr>
          <w:rFonts w:ascii="Cambria" w:hAnsi="Cambria"/>
          <w:sz w:val="24"/>
          <w:szCs w:val="24"/>
        </w:rPr>
        <w:t>with.</w:t>
      </w:r>
    </w:p>
    <w:p w14:paraId="4E99FFE1" w14:textId="77777777" w:rsidR="006A4BB2" w:rsidRPr="006D57DC" w:rsidRDefault="00BE3F76">
      <w:pPr>
        <w:pStyle w:val="ListParagraph"/>
        <w:numPr>
          <w:ilvl w:val="0"/>
          <w:numId w:val="1"/>
        </w:numPr>
        <w:tabs>
          <w:tab w:val="left" w:pos="460"/>
        </w:tabs>
        <w:ind w:right="521"/>
        <w:rPr>
          <w:rFonts w:ascii="Cambria" w:hAnsi="Cambria"/>
          <w:sz w:val="24"/>
          <w:szCs w:val="24"/>
        </w:rPr>
      </w:pPr>
      <w:r w:rsidRPr="006D57DC">
        <w:rPr>
          <w:rFonts w:ascii="Cambria" w:hAnsi="Cambria"/>
          <w:sz w:val="24"/>
          <w:szCs w:val="24"/>
        </w:rPr>
        <w:t>There are other bathrooms to use if people have problems with the 2nd level bathrooms being gender</w:t>
      </w:r>
      <w:r w:rsidRPr="006D57DC">
        <w:rPr>
          <w:rFonts w:ascii="Cambria" w:hAnsi="Cambria"/>
          <w:spacing w:val="-1"/>
          <w:sz w:val="24"/>
          <w:szCs w:val="24"/>
        </w:rPr>
        <w:t xml:space="preserve"> </w:t>
      </w:r>
      <w:r w:rsidRPr="006D57DC">
        <w:rPr>
          <w:rFonts w:ascii="Cambria" w:hAnsi="Cambria"/>
          <w:sz w:val="24"/>
          <w:szCs w:val="24"/>
        </w:rPr>
        <w:t>neutral.</w:t>
      </w:r>
    </w:p>
    <w:p w14:paraId="04FA442B" w14:textId="77777777" w:rsidR="006A4BB2" w:rsidRPr="006D57DC" w:rsidRDefault="00BE3F76">
      <w:pPr>
        <w:pStyle w:val="ListParagraph"/>
        <w:numPr>
          <w:ilvl w:val="0"/>
          <w:numId w:val="1"/>
        </w:numPr>
        <w:tabs>
          <w:tab w:val="left" w:pos="460"/>
        </w:tabs>
        <w:spacing w:before="3"/>
        <w:rPr>
          <w:rFonts w:ascii="Cambria" w:hAnsi="Cambria"/>
          <w:sz w:val="24"/>
          <w:szCs w:val="24"/>
        </w:rPr>
      </w:pPr>
      <w:r w:rsidRPr="006D57DC">
        <w:rPr>
          <w:rFonts w:ascii="Cambria" w:hAnsi="Cambria"/>
          <w:sz w:val="24"/>
          <w:szCs w:val="24"/>
        </w:rPr>
        <w:t>I think it’s acceptable so they can have more privacy and be more</w:t>
      </w:r>
      <w:r w:rsidRPr="006D57DC">
        <w:rPr>
          <w:rFonts w:ascii="Cambria" w:hAnsi="Cambria"/>
          <w:spacing w:val="-4"/>
          <w:sz w:val="24"/>
          <w:szCs w:val="24"/>
        </w:rPr>
        <w:t xml:space="preserve"> </w:t>
      </w:r>
      <w:r w:rsidRPr="006D57DC">
        <w:rPr>
          <w:rFonts w:ascii="Cambria" w:hAnsi="Cambria"/>
          <w:sz w:val="24"/>
          <w:szCs w:val="24"/>
        </w:rPr>
        <w:t>comfortable.</w:t>
      </w:r>
    </w:p>
    <w:p w14:paraId="1015C88A" w14:textId="77777777" w:rsidR="006A4BB2" w:rsidRPr="006D57DC" w:rsidRDefault="00BE3F76">
      <w:pPr>
        <w:pStyle w:val="ListParagraph"/>
        <w:numPr>
          <w:ilvl w:val="0"/>
          <w:numId w:val="1"/>
        </w:numPr>
        <w:tabs>
          <w:tab w:val="left" w:pos="460"/>
        </w:tabs>
        <w:rPr>
          <w:rFonts w:ascii="Cambria" w:hAnsi="Cambria"/>
          <w:sz w:val="24"/>
          <w:szCs w:val="24"/>
        </w:rPr>
      </w:pPr>
      <w:r w:rsidRPr="006D57DC">
        <w:rPr>
          <w:rFonts w:ascii="Cambria" w:hAnsi="Cambria"/>
          <w:sz w:val="24"/>
          <w:szCs w:val="24"/>
        </w:rPr>
        <w:t>I’m open and accepting to making people feel more</w:t>
      </w:r>
      <w:r w:rsidRPr="006D57DC">
        <w:rPr>
          <w:rFonts w:ascii="Cambria" w:hAnsi="Cambria"/>
          <w:spacing w:val="-2"/>
          <w:sz w:val="24"/>
          <w:szCs w:val="24"/>
        </w:rPr>
        <w:t xml:space="preserve"> </w:t>
      </w:r>
      <w:r w:rsidRPr="006D57DC">
        <w:rPr>
          <w:rFonts w:ascii="Cambria" w:hAnsi="Cambria"/>
          <w:sz w:val="24"/>
          <w:szCs w:val="24"/>
        </w:rPr>
        <w:t>comfortable.</w:t>
      </w:r>
    </w:p>
    <w:p w14:paraId="2EBB2256" w14:textId="77777777" w:rsidR="006A4BB2" w:rsidRPr="006D57DC" w:rsidRDefault="00BE3F76">
      <w:pPr>
        <w:pStyle w:val="ListParagraph"/>
        <w:numPr>
          <w:ilvl w:val="0"/>
          <w:numId w:val="1"/>
        </w:numPr>
        <w:tabs>
          <w:tab w:val="left" w:pos="460"/>
        </w:tabs>
        <w:spacing w:before="1"/>
        <w:ind w:right="105"/>
        <w:rPr>
          <w:rFonts w:ascii="Cambria" w:hAnsi="Cambria"/>
          <w:sz w:val="24"/>
          <w:szCs w:val="24"/>
        </w:rPr>
      </w:pPr>
      <w:r w:rsidRPr="006D57DC">
        <w:rPr>
          <w:rFonts w:ascii="Cambria" w:hAnsi="Cambria"/>
          <w:sz w:val="24"/>
          <w:szCs w:val="24"/>
        </w:rPr>
        <w:t>I believe that limiting the use of bathrooms by gender is very biased, and having gender neutral restrooms that split each room up to the individual would be more equal and reasonable. Bathrooms should just be rooms that serve the individual, no matter the</w:t>
      </w:r>
      <w:r w:rsidRPr="006D57DC">
        <w:rPr>
          <w:rFonts w:ascii="Cambria" w:hAnsi="Cambria"/>
          <w:spacing w:val="-20"/>
          <w:sz w:val="24"/>
          <w:szCs w:val="24"/>
        </w:rPr>
        <w:t xml:space="preserve"> </w:t>
      </w:r>
      <w:r w:rsidRPr="006D57DC">
        <w:rPr>
          <w:rFonts w:ascii="Cambria" w:hAnsi="Cambria"/>
          <w:sz w:val="24"/>
          <w:szCs w:val="24"/>
        </w:rPr>
        <w:t>gender.</w:t>
      </w:r>
    </w:p>
    <w:p w14:paraId="5C210CAA" w14:textId="77777777" w:rsidR="006A4BB2" w:rsidRPr="006D57DC" w:rsidRDefault="00BE3F76">
      <w:pPr>
        <w:pStyle w:val="ListParagraph"/>
        <w:numPr>
          <w:ilvl w:val="0"/>
          <w:numId w:val="1"/>
        </w:numPr>
        <w:tabs>
          <w:tab w:val="left" w:pos="460"/>
        </w:tabs>
        <w:spacing w:before="4"/>
        <w:ind w:right="472"/>
        <w:rPr>
          <w:rFonts w:ascii="Cambria" w:hAnsi="Cambria"/>
          <w:sz w:val="24"/>
          <w:szCs w:val="24"/>
        </w:rPr>
      </w:pPr>
      <w:r w:rsidRPr="006D57DC">
        <w:rPr>
          <w:rFonts w:ascii="Cambria" w:hAnsi="Cambria"/>
          <w:sz w:val="24"/>
          <w:szCs w:val="24"/>
        </w:rPr>
        <w:t xml:space="preserve">If the restrooms are like single use where you lock the </w:t>
      </w:r>
      <w:r w:rsidRPr="006D57DC">
        <w:rPr>
          <w:rFonts w:ascii="Cambria" w:hAnsi="Cambria"/>
          <w:spacing w:val="-3"/>
          <w:sz w:val="24"/>
          <w:szCs w:val="24"/>
        </w:rPr>
        <w:t xml:space="preserve">door, </w:t>
      </w:r>
      <w:r w:rsidRPr="006D57DC">
        <w:rPr>
          <w:rFonts w:ascii="Cambria" w:hAnsi="Cambria"/>
          <w:sz w:val="24"/>
          <w:szCs w:val="24"/>
        </w:rPr>
        <w:t>I think that is acceptable but everyone should feel comfortable going to the</w:t>
      </w:r>
      <w:r w:rsidRPr="006D57DC">
        <w:rPr>
          <w:rFonts w:ascii="Cambria" w:hAnsi="Cambria"/>
          <w:spacing w:val="-1"/>
          <w:sz w:val="24"/>
          <w:szCs w:val="24"/>
        </w:rPr>
        <w:t xml:space="preserve"> </w:t>
      </w:r>
      <w:r w:rsidRPr="006D57DC">
        <w:rPr>
          <w:rFonts w:ascii="Cambria" w:hAnsi="Cambria"/>
          <w:sz w:val="24"/>
          <w:szCs w:val="24"/>
        </w:rPr>
        <w:t>bathroom.</w:t>
      </w:r>
    </w:p>
    <w:p w14:paraId="7AEFC446" w14:textId="77777777" w:rsidR="006A4BB2" w:rsidRPr="006D57DC" w:rsidRDefault="00BE3F76">
      <w:pPr>
        <w:pStyle w:val="ListParagraph"/>
        <w:numPr>
          <w:ilvl w:val="0"/>
          <w:numId w:val="1"/>
        </w:numPr>
        <w:tabs>
          <w:tab w:val="left" w:pos="460"/>
        </w:tabs>
        <w:spacing w:before="3"/>
        <w:rPr>
          <w:rFonts w:ascii="Cambria" w:hAnsi="Cambria"/>
          <w:sz w:val="24"/>
          <w:szCs w:val="24"/>
        </w:rPr>
      </w:pPr>
      <w:r w:rsidRPr="006D57DC">
        <w:rPr>
          <w:rFonts w:ascii="Cambria" w:hAnsi="Cambria"/>
          <w:sz w:val="24"/>
          <w:szCs w:val="24"/>
        </w:rPr>
        <w:t>I will expect all bathrooms to have pape</w:t>
      </w:r>
      <w:bookmarkStart w:id="0" w:name="_GoBack"/>
      <w:bookmarkEnd w:id="0"/>
      <w:r w:rsidRPr="006D57DC">
        <w:rPr>
          <w:rFonts w:ascii="Cambria" w:hAnsi="Cambria"/>
          <w:sz w:val="24"/>
          <w:szCs w:val="24"/>
        </w:rPr>
        <w:t>r</w:t>
      </w:r>
      <w:r w:rsidRPr="006D57DC">
        <w:rPr>
          <w:rFonts w:ascii="Cambria" w:hAnsi="Cambria"/>
          <w:spacing w:val="-4"/>
          <w:sz w:val="24"/>
          <w:szCs w:val="24"/>
        </w:rPr>
        <w:t xml:space="preserve"> </w:t>
      </w:r>
      <w:r w:rsidRPr="006D57DC">
        <w:rPr>
          <w:rFonts w:ascii="Cambria" w:hAnsi="Cambria"/>
          <w:sz w:val="24"/>
          <w:szCs w:val="24"/>
        </w:rPr>
        <w:t>towels.</w:t>
      </w:r>
    </w:p>
    <w:p w14:paraId="5B49AE8F" w14:textId="77777777" w:rsidR="006A4BB2" w:rsidRPr="006D57DC" w:rsidRDefault="00BE3F76">
      <w:pPr>
        <w:pStyle w:val="ListParagraph"/>
        <w:numPr>
          <w:ilvl w:val="0"/>
          <w:numId w:val="1"/>
        </w:numPr>
        <w:tabs>
          <w:tab w:val="left" w:pos="460"/>
        </w:tabs>
        <w:rPr>
          <w:rFonts w:ascii="Cambria" w:hAnsi="Cambria"/>
          <w:sz w:val="24"/>
          <w:szCs w:val="24"/>
        </w:rPr>
      </w:pPr>
      <w:r w:rsidRPr="006D57DC">
        <w:rPr>
          <w:rFonts w:ascii="Cambria" w:hAnsi="Cambria"/>
          <w:sz w:val="24"/>
          <w:szCs w:val="24"/>
        </w:rPr>
        <w:t>I am fine with this happening but for me there isn’t much use for</w:t>
      </w:r>
      <w:r w:rsidRPr="006D57DC">
        <w:rPr>
          <w:rFonts w:ascii="Cambria" w:hAnsi="Cambria"/>
          <w:spacing w:val="-6"/>
          <w:sz w:val="24"/>
          <w:szCs w:val="24"/>
        </w:rPr>
        <w:t xml:space="preserve"> </w:t>
      </w:r>
      <w:r w:rsidRPr="006D57DC">
        <w:rPr>
          <w:rFonts w:ascii="Cambria" w:hAnsi="Cambria"/>
          <w:sz w:val="24"/>
          <w:szCs w:val="24"/>
        </w:rPr>
        <w:t>me.</w:t>
      </w:r>
    </w:p>
    <w:p w14:paraId="34BA8AFA" w14:textId="77777777" w:rsidR="006A4BB2" w:rsidRPr="006D57DC" w:rsidRDefault="00BE3F76">
      <w:pPr>
        <w:pStyle w:val="ListParagraph"/>
        <w:numPr>
          <w:ilvl w:val="0"/>
          <w:numId w:val="1"/>
        </w:numPr>
        <w:tabs>
          <w:tab w:val="left" w:pos="460"/>
        </w:tabs>
        <w:spacing w:before="1"/>
        <w:rPr>
          <w:rFonts w:ascii="Cambria" w:hAnsi="Cambria"/>
          <w:sz w:val="24"/>
          <w:szCs w:val="24"/>
        </w:rPr>
      </w:pPr>
      <w:r w:rsidRPr="006D57DC">
        <w:rPr>
          <w:rFonts w:ascii="Cambria" w:hAnsi="Cambria"/>
          <w:sz w:val="24"/>
          <w:szCs w:val="24"/>
        </w:rPr>
        <w:t>Because everyone should be able to use the bathroom</w:t>
      </w:r>
      <w:r w:rsidRPr="006D57DC">
        <w:rPr>
          <w:rFonts w:ascii="Cambria" w:hAnsi="Cambria"/>
          <w:spacing w:val="-20"/>
          <w:sz w:val="24"/>
          <w:szCs w:val="24"/>
        </w:rPr>
        <w:t xml:space="preserve"> </w:t>
      </w:r>
      <w:r w:rsidRPr="006D57DC">
        <w:rPr>
          <w:rFonts w:ascii="Cambria" w:hAnsi="Cambria"/>
          <w:sz w:val="24"/>
          <w:szCs w:val="24"/>
        </w:rPr>
        <w:t>comfortably.</w:t>
      </w:r>
    </w:p>
    <w:p w14:paraId="7D1B4EDA" w14:textId="77777777" w:rsidR="00AB25CF" w:rsidRPr="006D57DC" w:rsidRDefault="00AB25CF" w:rsidP="00AB25CF">
      <w:pPr>
        <w:pStyle w:val="ListParagraph"/>
        <w:widowControl/>
        <w:numPr>
          <w:ilvl w:val="0"/>
          <w:numId w:val="1"/>
        </w:numPr>
        <w:autoSpaceDE/>
        <w:autoSpaceDN/>
        <w:rPr>
          <w:rFonts w:ascii="Cambria" w:eastAsia="Times New Roman" w:hAnsi="Cambria" w:cs="Times New Roman"/>
          <w:sz w:val="24"/>
          <w:szCs w:val="24"/>
        </w:rPr>
      </w:pPr>
      <w:r w:rsidRPr="006D57DC">
        <w:rPr>
          <w:rFonts w:ascii="Cambria" w:eastAsia="Times New Roman" w:hAnsi="Cambria" w:cs="Arial"/>
          <w:color w:val="000000"/>
          <w:sz w:val="24"/>
          <w:szCs w:val="24"/>
          <w:shd w:val="clear" w:color="auto" w:fill="FFFFFF"/>
        </w:rPr>
        <w:t xml:space="preserve">If the accessibility of gender neutral bathrooms is being questioned, then it is only fitting that Moorpark college does something about it. </w:t>
      </w:r>
    </w:p>
    <w:p w14:paraId="47C69078" w14:textId="77777777" w:rsidR="00AB25CF" w:rsidRPr="006D57DC" w:rsidRDefault="00AB25CF" w:rsidP="00AB25CF">
      <w:pPr>
        <w:pStyle w:val="ListParagraph"/>
        <w:widowControl/>
        <w:numPr>
          <w:ilvl w:val="0"/>
          <w:numId w:val="1"/>
        </w:numPr>
        <w:autoSpaceDE/>
        <w:autoSpaceDN/>
        <w:rPr>
          <w:rFonts w:ascii="Cambria" w:eastAsia="Times New Roman" w:hAnsi="Cambria" w:cs="Times New Roman"/>
          <w:sz w:val="24"/>
          <w:szCs w:val="24"/>
        </w:rPr>
      </w:pPr>
      <w:r w:rsidRPr="006D57DC">
        <w:rPr>
          <w:rFonts w:ascii="Cambria" w:eastAsia="Times New Roman" w:hAnsi="Cambria" w:cs="Arial"/>
          <w:color w:val="000000"/>
          <w:sz w:val="24"/>
          <w:szCs w:val="24"/>
          <w:shd w:val="clear" w:color="auto" w:fill="FFFFFF"/>
        </w:rPr>
        <w:t>If opening up one more bathroom that is more convenient to access for these individuals and make them feel more comfortable while on campus then one should be opened/changed</w:t>
      </w:r>
    </w:p>
    <w:p w14:paraId="349A4E9F" w14:textId="0663614C" w:rsidR="00AB25CF" w:rsidRPr="006D57DC" w:rsidRDefault="00AB25CF">
      <w:pPr>
        <w:pStyle w:val="ListParagraph"/>
        <w:numPr>
          <w:ilvl w:val="0"/>
          <w:numId w:val="1"/>
        </w:numPr>
        <w:tabs>
          <w:tab w:val="left" w:pos="460"/>
        </w:tabs>
        <w:spacing w:before="1"/>
        <w:rPr>
          <w:rFonts w:ascii="Cambria" w:hAnsi="Cambria"/>
          <w:sz w:val="24"/>
          <w:szCs w:val="24"/>
        </w:rPr>
      </w:pPr>
      <w:r w:rsidRPr="006D57DC">
        <w:rPr>
          <w:rFonts w:ascii="Cambria" w:hAnsi="Cambria"/>
          <w:sz w:val="24"/>
          <w:szCs w:val="24"/>
        </w:rPr>
        <w:t>Respect</w:t>
      </w:r>
    </w:p>
    <w:p w14:paraId="7F07863A" w14:textId="77777777" w:rsidR="006D57DC" w:rsidRPr="006D57DC" w:rsidRDefault="006D57DC" w:rsidP="006D57DC">
      <w:pPr>
        <w:pStyle w:val="ListParagraph"/>
        <w:widowControl/>
        <w:numPr>
          <w:ilvl w:val="0"/>
          <w:numId w:val="1"/>
        </w:numPr>
        <w:autoSpaceDE/>
        <w:autoSpaceDN/>
        <w:rPr>
          <w:rFonts w:ascii="Cambria" w:eastAsia="Times New Roman" w:hAnsi="Cambria" w:cs="Times New Roman"/>
          <w:sz w:val="24"/>
          <w:szCs w:val="24"/>
        </w:rPr>
      </w:pPr>
      <w:r w:rsidRPr="006D57DC">
        <w:rPr>
          <w:rFonts w:ascii="Cambria" w:eastAsia="Times New Roman" w:hAnsi="Cambria" w:cs="Arial"/>
          <w:color w:val="000000"/>
          <w:sz w:val="24"/>
          <w:szCs w:val="24"/>
          <w:shd w:val="clear" w:color="auto" w:fill="FFFFFF"/>
        </w:rPr>
        <w:t>It would be convenient and efficient for anyone to be able to have more available restrooms to them.</w:t>
      </w:r>
    </w:p>
    <w:p w14:paraId="4EF848CC" w14:textId="77777777" w:rsidR="006D57DC" w:rsidRPr="006D57DC" w:rsidRDefault="006D57DC" w:rsidP="006D57DC">
      <w:pPr>
        <w:pStyle w:val="ListParagraph"/>
        <w:tabs>
          <w:tab w:val="left" w:pos="460"/>
        </w:tabs>
        <w:spacing w:before="1"/>
        <w:ind w:firstLine="0"/>
        <w:rPr>
          <w:rFonts w:ascii="Cambria" w:hAnsi="Cambria"/>
          <w:sz w:val="24"/>
          <w:szCs w:val="24"/>
        </w:rPr>
      </w:pPr>
    </w:p>
    <w:p w14:paraId="7372694A" w14:textId="77777777" w:rsidR="0004198F" w:rsidRPr="006D57DC" w:rsidRDefault="0004198F" w:rsidP="00BE3F76">
      <w:pPr>
        <w:pStyle w:val="ListParagraph"/>
        <w:tabs>
          <w:tab w:val="left" w:pos="460"/>
        </w:tabs>
        <w:spacing w:before="1"/>
        <w:ind w:firstLine="0"/>
        <w:rPr>
          <w:rFonts w:ascii="Cambria" w:hAnsi="Cambria"/>
          <w:sz w:val="24"/>
          <w:szCs w:val="24"/>
        </w:rPr>
      </w:pPr>
    </w:p>
    <w:sectPr w:rsidR="0004198F" w:rsidRPr="006D57DC">
      <w:type w:val="continuous"/>
      <w:pgSz w:w="12240" w:h="15840"/>
      <w:pgMar w:top="14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B76"/>
    <w:multiLevelType w:val="hybridMultilevel"/>
    <w:tmpl w:val="B8042074"/>
    <w:lvl w:ilvl="0" w:tplc="64AA30D0">
      <w:start w:val="1"/>
      <w:numFmt w:val="decimal"/>
      <w:lvlText w:val="%1."/>
      <w:lvlJc w:val="left"/>
      <w:pPr>
        <w:ind w:left="460" w:hanging="360"/>
        <w:jc w:val="left"/>
      </w:pPr>
      <w:rPr>
        <w:rFonts w:ascii="Helvetica" w:eastAsia="Helvetica" w:hAnsi="Helvetica" w:cs="Helvetica" w:hint="default"/>
        <w:spacing w:val="-7"/>
        <w:w w:val="100"/>
        <w:sz w:val="22"/>
        <w:szCs w:val="22"/>
      </w:rPr>
    </w:lvl>
    <w:lvl w:ilvl="1" w:tplc="1BDC4EDA">
      <w:numFmt w:val="bullet"/>
      <w:lvlText w:val="•"/>
      <w:lvlJc w:val="left"/>
      <w:pPr>
        <w:ind w:left="1366" w:hanging="360"/>
      </w:pPr>
      <w:rPr>
        <w:rFonts w:hint="default"/>
      </w:rPr>
    </w:lvl>
    <w:lvl w:ilvl="2" w:tplc="8D2E9578">
      <w:numFmt w:val="bullet"/>
      <w:lvlText w:val="•"/>
      <w:lvlJc w:val="left"/>
      <w:pPr>
        <w:ind w:left="2272" w:hanging="360"/>
      </w:pPr>
      <w:rPr>
        <w:rFonts w:hint="default"/>
      </w:rPr>
    </w:lvl>
    <w:lvl w:ilvl="3" w:tplc="AA7AA9C8">
      <w:numFmt w:val="bullet"/>
      <w:lvlText w:val="•"/>
      <w:lvlJc w:val="left"/>
      <w:pPr>
        <w:ind w:left="3178" w:hanging="360"/>
      </w:pPr>
      <w:rPr>
        <w:rFonts w:hint="default"/>
      </w:rPr>
    </w:lvl>
    <w:lvl w:ilvl="4" w:tplc="0D4C945E">
      <w:numFmt w:val="bullet"/>
      <w:lvlText w:val="•"/>
      <w:lvlJc w:val="left"/>
      <w:pPr>
        <w:ind w:left="4084" w:hanging="360"/>
      </w:pPr>
      <w:rPr>
        <w:rFonts w:hint="default"/>
      </w:rPr>
    </w:lvl>
    <w:lvl w:ilvl="5" w:tplc="6C707632">
      <w:numFmt w:val="bullet"/>
      <w:lvlText w:val="•"/>
      <w:lvlJc w:val="left"/>
      <w:pPr>
        <w:ind w:left="4990" w:hanging="360"/>
      </w:pPr>
      <w:rPr>
        <w:rFonts w:hint="default"/>
      </w:rPr>
    </w:lvl>
    <w:lvl w:ilvl="6" w:tplc="C4A45E6E">
      <w:numFmt w:val="bullet"/>
      <w:lvlText w:val="•"/>
      <w:lvlJc w:val="left"/>
      <w:pPr>
        <w:ind w:left="5896" w:hanging="360"/>
      </w:pPr>
      <w:rPr>
        <w:rFonts w:hint="default"/>
      </w:rPr>
    </w:lvl>
    <w:lvl w:ilvl="7" w:tplc="2BF4B26E">
      <w:numFmt w:val="bullet"/>
      <w:lvlText w:val="•"/>
      <w:lvlJc w:val="left"/>
      <w:pPr>
        <w:ind w:left="6802" w:hanging="360"/>
      </w:pPr>
      <w:rPr>
        <w:rFonts w:hint="default"/>
      </w:rPr>
    </w:lvl>
    <w:lvl w:ilvl="8" w:tplc="97840B54">
      <w:numFmt w:val="bullet"/>
      <w:lvlText w:val="•"/>
      <w:lvlJc w:val="left"/>
      <w:pPr>
        <w:ind w:left="77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A4BB2"/>
    <w:rsid w:val="0004198F"/>
    <w:rsid w:val="005D143F"/>
    <w:rsid w:val="006A4BB2"/>
    <w:rsid w:val="006D57DC"/>
    <w:rsid w:val="00A606ED"/>
    <w:rsid w:val="00AB25CF"/>
    <w:rsid w:val="00BE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8E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460" w:hanging="360"/>
    </w:pPr>
  </w:style>
  <w:style w:type="paragraph" w:styleId="ListParagraph">
    <w:name w:val="List Paragraph"/>
    <w:basedOn w:val="Normal"/>
    <w:uiPriority w:val="1"/>
    <w:qFormat/>
    <w:pPr>
      <w:spacing w:before="2"/>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7831">
      <w:bodyDiv w:val="1"/>
      <w:marLeft w:val="0"/>
      <w:marRight w:val="0"/>
      <w:marTop w:val="0"/>
      <w:marBottom w:val="0"/>
      <w:divBdr>
        <w:top w:val="none" w:sz="0" w:space="0" w:color="auto"/>
        <w:left w:val="none" w:sz="0" w:space="0" w:color="auto"/>
        <w:bottom w:val="none" w:sz="0" w:space="0" w:color="auto"/>
        <w:right w:val="none" w:sz="0" w:space="0" w:color="auto"/>
      </w:divBdr>
    </w:div>
    <w:div w:id="1108163894">
      <w:bodyDiv w:val="1"/>
      <w:marLeft w:val="0"/>
      <w:marRight w:val="0"/>
      <w:marTop w:val="0"/>
      <w:marBottom w:val="0"/>
      <w:divBdr>
        <w:top w:val="none" w:sz="0" w:space="0" w:color="auto"/>
        <w:left w:val="none" w:sz="0" w:space="0" w:color="auto"/>
        <w:bottom w:val="none" w:sz="0" w:space="0" w:color="auto"/>
        <w:right w:val="none" w:sz="0" w:space="0" w:color="auto"/>
      </w:divBdr>
    </w:div>
    <w:div w:id="1171481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ASMC President</cp:lastModifiedBy>
  <cp:revision>5</cp:revision>
  <dcterms:created xsi:type="dcterms:W3CDTF">2019-02-22T00:55:00Z</dcterms:created>
  <dcterms:modified xsi:type="dcterms:W3CDTF">2019-02-26T20:45:00Z</dcterms:modified>
</cp:coreProperties>
</file>