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EA50" w14:textId="77777777" w:rsidR="00CB4120" w:rsidRPr="00CB4120" w:rsidRDefault="00CB4120" w:rsidP="00CB4120">
      <w:r w:rsidRPr="00CB4120">
        <w:t>Dear Faculty,</w:t>
      </w:r>
    </w:p>
    <w:p w14:paraId="72EDC485" w14:textId="77777777" w:rsidR="00CB4120" w:rsidRPr="00CB4120" w:rsidRDefault="00CB4120" w:rsidP="00CB4120">
      <w:r w:rsidRPr="00CB4120">
        <w:t> </w:t>
      </w:r>
    </w:p>
    <w:p w14:paraId="26990AC5" w14:textId="77777777" w:rsidR="00CB4120" w:rsidRPr="00CB4120" w:rsidRDefault="00CB4120" w:rsidP="00CB4120">
      <w:r w:rsidRPr="00CB4120">
        <w:t>This is the final call for nominations for the position of Academic Senate President for the year of 2020 – 2021.  All nominations should be received before this Friday, February 28 to allow for statements from the candidates to be circulated; there will be a call for any final nominations at Senate Council on March 3 before the vote is taken. </w:t>
      </w:r>
    </w:p>
    <w:p w14:paraId="583EE322" w14:textId="77777777" w:rsidR="00CB4120" w:rsidRPr="00CB4120" w:rsidRDefault="00CB4120" w:rsidP="00CB4120">
      <w:r w:rsidRPr="00CB4120">
        <w:t> </w:t>
      </w:r>
    </w:p>
    <w:p w14:paraId="7F9C78B2" w14:textId="77777777" w:rsidR="00CB4120" w:rsidRPr="00CB4120" w:rsidRDefault="00CB4120" w:rsidP="00CB4120">
      <w:r w:rsidRPr="00CB4120">
        <w:t>For an understanding of the position duties please see the attached officer job descriptions and also refer to Article VII of the Academic Senate By-Laws at this link: </w:t>
      </w:r>
      <w:hyperlink r:id="rId5" w:tgtFrame="_blank" w:history="1">
        <w:r w:rsidRPr="00CB4120">
          <w:rPr>
            <w:rStyle w:val="Hyperlink"/>
          </w:rPr>
          <w:t>https://www.moorparkcollege.edu/faculty-and-staff/academic-senate/constitution-by-laws</w:t>
        </w:r>
      </w:hyperlink>
      <w:r w:rsidRPr="00CB4120">
        <w:t>.</w:t>
      </w:r>
    </w:p>
    <w:p w14:paraId="30CF53B4" w14:textId="77777777" w:rsidR="00CB4120" w:rsidRPr="00CB4120" w:rsidRDefault="00CB4120" w:rsidP="00CB4120">
      <w:r w:rsidRPr="00CB4120">
        <w:t> </w:t>
      </w:r>
    </w:p>
    <w:p w14:paraId="1CCAF0CB" w14:textId="77777777" w:rsidR="00CB4120" w:rsidRPr="00CB4120" w:rsidRDefault="00CB4120" w:rsidP="00CB4120">
      <w:r w:rsidRPr="00CB4120">
        <w:t>Nominations may be submitted by a faculty member on behalf of themselves or another faculty member; in the latter case nominees will be contacted to ensure they are willing to stand.  All candidates are asked to submit a statement limited to 500 words before 5pm this Friday, February 28 that addresses the following points:</w:t>
      </w:r>
    </w:p>
    <w:p w14:paraId="30844B67" w14:textId="77777777" w:rsidR="00CB4120" w:rsidRPr="00CB4120" w:rsidRDefault="00CB4120" w:rsidP="00CB4120">
      <w:pPr>
        <w:numPr>
          <w:ilvl w:val="0"/>
          <w:numId w:val="1"/>
        </w:numPr>
      </w:pPr>
      <w:r w:rsidRPr="00CB4120">
        <w:t>Discuss your experience and qualifications.</w:t>
      </w:r>
    </w:p>
    <w:p w14:paraId="5E4D75F9" w14:textId="77777777" w:rsidR="00CB4120" w:rsidRPr="00CB4120" w:rsidRDefault="00CB4120" w:rsidP="00CB4120">
      <w:pPr>
        <w:numPr>
          <w:ilvl w:val="0"/>
          <w:numId w:val="1"/>
        </w:numPr>
      </w:pPr>
      <w:r w:rsidRPr="00CB4120">
        <w:t>Why do you want to serve in this role?</w:t>
      </w:r>
    </w:p>
    <w:p w14:paraId="5CB3BD34" w14:textId="77777777" w:rsidR="00CB4120" w:rsidRPr="00CB4120" w:rsidRDefault="00CB4120" w:rsidP="00CB4120">
      <w:r w:rsidRPr="00CB4120">
        <w:t>The Academic Senate Council will vote on the nominations received at its meeting on March 3 and as stated in our Constitution upon a two-thirds majority a candidate will be appointed to fill the vacancy for next year.</w:t>
      </w:r>
    </w:p>
    <w:p w14:paraId="766E555F" w14:textId="77777777" w:rsidR="00CB4120" w:rsidRPr="00CB4120" w:rsidRDefault="00CB4120" w:rsidP="00CB4120">
      <w:r w:rsidRPr="00CB4120">
        <w:t> </w:t>
      </w:r>
    </w:p>
    <w:p w14:paraId="01CE036B" w14:textId="77777777" w:rsidR="00CB4120" w:rsidRPr="00CB4120" w:rsidRDefault="00CB4120" w:rsidP="00CB4120">
      <w:r w:rsidRPr="00CB4120">
        <w:t>Please direct all nominations, position statements, and any other communication concerning the election to me at </w:t>
      </w:r>
      <w:hyperlink r:id="rId6" w:tgtFrame="_blank" w:history="1">
        <w:r w:rsidRPr="00CB4120">
          <w:rPr>
            <w:rStyle w:val="Hyperlink"/>
          </w:rPr>
          <w:t>nbrown@vcccd.edu</w:t>
        </w:r>
      </w:hyperlink>
      <w:r w:rsidRPr="00CB4120">
        <w:t>; as election coordinator on behalf of the Council I will be responsible for ensuring the election occurs according to the Academic Senate Constitution and By-Laws.</w:t>
      </w:r>
    </w:p>
    <w:p w14:paraId="5765D48B" w14:textId="77777777" w:rsidR="00CB4120" w:rsidRPr="00CB4120" w:rsidRDefault="00CB4120" w:rsidP="00CB4120">
      <w:r w:rsidRPr="00CB4120">
        <w:t> </w:t>
      </w:r>
    </w:p>
    <w:p w14:paraId="7897CCEF" w14:textId="77777777" w:rsidR="00CB4120" w:rsidRPr="00CB4120" w:rsidRDefault="00CB4120" w:rsidP="00CB4120">
      <w:r w:rsidRPr="00CB4120">
        <w:rPr>
          <w:b/>
          <w:bCs/>
        </w:rPr>
        <w:t>Nenagh Brown</w:t>
      </w:r>
    </w:p>
    <w:p w14:paraId="729DE801" w14:textId="77777777" w:rsidR="00CB4120" w:rsidRPr="00CB4120" w:rsidRDefault="00CB4120" w:rsidP="00CB4120">
      <w:r w:rsidRPr="00CB4120">
        <w:t>Academic Senate President</w:t>
      </w:r>
    </w:p>
    <w:p w14:paraId="2EDA5FE2" w14:textId="77777777" w:rsidR="00CB4120" w:rsidRPr="00CB4120" w:rsidRDefault="00CB4120" w:rsidP="00CB4120">
      <w:r w:rsidRPr="00CB4120">
        <w:t>Moorpark College</w:t>
      </w:r>
    </w:p>
    <w:p w14:paraId="0A9D1BC6" w14:textId="77777777" w:rsidR="00CB4120" w:rsidRPr="00CB4120" w:rsidRDefault="00CB4120" w:rsidP="00CB4120">
      <w:r w:rsidRPr="00CB4120">
        <w:rPr>
          <w:b/>
          <w:bCs/>
        </w:rPr>
        <w:t>“#1 Community College in California” (</w:t>
      </w:r>
      <w:proofErr w:type="spellStart"/>
      <w:r w:rsidRPr="00CB4120">
        <w:rPr>
          <w:b/>
          <w:bCs/>
        </w:rPr>
        <w:t>BestColleges</w:t>
      </w:r>
      <w:proofErr w:type="spellEnd"/>
      <w:r w:rsidRPr="00CB4120">
        <w:rPr>
          <w:b/>
          <w:bCs/>
        </w:rPr>
        <w:t>)</w:t>
      </w:r>
    </w:p>
    <w:p w14:paraId="1D0845D3" w14:textId="77777777" w:rsidR="00C52BE4" w:rsidRDefault="00C52BE4">
      <w:bookmarkStart w:id="0" w:name="_GoBack"/>
      <w:bookmarkEnd w:id="0"/>
    </w:p>
    <w:sectPr w:rsidR="00C5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0DF7"/>
    <w:multiLevelType w:val="multilevel"/>
    <w:tmpl w:val="DBFE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20"/>
    <w:rsid w:val="00C52BE4"/>
    <w:rsid w:val="00C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FC02"/>
  <w15:chartTrackingRefBased/>
  <w15:docId w15:val="{7C1B11CF-59F6-46F9-B2A1-92F5E2C8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rown@vcccd.edu" TargetMode="External"/><Relationship Id="rId5" Type="http://schemas.openxmlformats.org/officeDocument/2006/relationships/hyperlink" Target="https://www.moorparkcollege.edu/faculty-and-staff/academic-senate/constitution-by-la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Butler</dc:creator>
  <cp:keywords/>
  <dc:description/>
  <cp:lastModifiedBy>Renee Butler</cp:lastModifiedBy>
  <cp:revision>1</cp:revision>
  <dcterms:created xsi:type="dcterms:W3CDTF">2020-02-28T08:13:00Z</dcterms:created>
  <dcterms:modified xsi:type="dcterms:W3CDTF">2020-02-28T08:14:00Z</dcterms:modified>
</cp:coreProperties>
</file>