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4AC09" w14:textId="77777777" w:rsidR="0070136B" w:rsidRPr="00807858" w:rsidRDefault="0070136B" w:rsidP="0070136B">
      <w:pPr>
        <w:jc w:val="center"/>
        <w:rPr>
          <w:rFonts w:eastAsia="Times New Roman" w:cstheme="minorHAnsi"/>
          <w:b/>
        </w:rPr>
      </w:pPr>
      <w:r w:rsidRPr="00807858">
        <w:rPr>
          <w:rFonts w:eastAsia="Times New Roman" w:cstheme="minorHAnsi"/>
          <w:b/>
        </w:rPr>
        <w:t>PROPOSED OPEN EDUCATIONAL RESOURCES RESOLUTION</w:t>
      </w:r>
    </w:p>
    <w:p w14:paraId="1168C750" w14:textId="77777777" w:rsidR="0070136B" w:rsidRPr="00807858" w:rsidRDefault="0070136B" w:rsidP="0070136B">
      <w:pPr>
        <w:rPr>
          <w:rFonts w:eastAsia="Times New Roman" w:cstheme="minorHAnsi"/>
        </w:rPr>
      </w:pPr>
    </w:p>
    <w:p w14:paraId="7BB30D11" w14:textId="77777777" w:rsidR="0070136B" w:rsidRPr="00807858" w:rsidRDefault="0070136B" w:rsidP="0070136B">
      <w:pPr>
        <w:rPr>
          <w:rFonts w:eastAsia="Times New Roman" w:cstheme="minorHAnsi"/>
        </w:rPr>
      </w:pPr>
      <w:r w:rsidRPr="00807858">
        <w:rPr>
          <w:rFonts w:eastAsia="Times New Roman" w:cstheme="minorHAnsi"/>
        </w:rPr>
        <w:t xml:space="preserve">Whereas, </w:t>
      </w:r>
      <w:proofErr w:type="gramStart"/>
      <w:r w:rsidRPr="00807858">
        <w:rPr>
          <w:rFonts w:eastAsia="Times New Roman" w:cstheme="minorHAnsi"/>
        </w:rPr>
        <w:t>The</w:t>
      </w:r>
      <w:proofErr w:type="gramEnd"/>
      <w:r w:rsidRPr="00807858">
        <w:rPr>
          <w:rFonts w:eastAsia="Times New Roman" w:cstheme="minorHAnsi"/>
        </w:rPr>
        <w:t xml:space="preserve"> significant rise in costs of textbooks is a barrier to college attendance, student access, and student success; </w:t>
      </w:r>
    </w:p>
    <w:p w14:paraId="1F09508B" w14:textId="77777777" w:rsidR="0070136B" w:rsidRPr="00807858" w:rsidRDefault="0070136B" w:rsidP="0070136B">
      <w:pPr>
        <w:rPr>
          <w:rFonts w:eastAsia="Times New Roman" w:cstheme="minorHAnsi"/>
        </w:rPr>
      </w:pPr>
      <w:bookmarkStart w:id="0" w:name="_GoBack"/>
      <w:bookmarkEnd w:id="0"/>
    </w:p>
    <w:p w14:paraId="4363B8A4" w14:textId="77777777" w:rsidR="0070136B" w:rsidRPr="00807858" w:rsidRDefault="0070136B" w:rsidP="0070136B">
      <w:pPr>
        <w:rPr>
          <w:rFonts w:eastAsia="Times New Roman" w:cstheme="minorHAnsi"/>
        </w:rPr>
      </w:pPr>
      <w:r w:rsidRPr="00807858">
        <w:rPr>
          <w:rFonts w:eastAsia="Times New Roman" w:cstheme="minorHAnsi"/>
        </w:rPr>
        <w:t xml:space="preserve">Whereas, Moorpark College supports reducing the total cost of textbooks to increase student access to necessary course materials; and </w:t>
      </w:r>
    </w:p>
    <w:p w14:paraId="63AF44BE" w14:textId="77777777" w:rsidR="0070136B" w:rsidRPr="00807858" w:rsidRDefault="0070136B" w:rsidP="0070136B">
      <w:pPr>
        <w:rPr>
          <w:rFonts w:eastAsia="Times New Roman" w:cstheme="minorHAnsi"/>
        </w:rPr>
      </w:pPr>
    </w:p>
    <w:p w14:paraId="55ED0CB5" w14:textId="77777777" w:rsidR="0070136B" w:rsidRPr="00807858" w:rsidRDefault="0070136B" w:rsidP="0070136B">
      <w:pPr>
        <w:rPr>
          <w:rFonts w:eastAsia="Times New Roman" w:cstheme="minorHAnsi"/>
        </w:rPr>
      </w:pPr>
      <w:r w:rsidRPr="00807858">
        <w:rPr>
          <w:rFonts w:eastAsia="Times New Roman" w:cstheme="minorHAnsi"/>
        </w:rPr>
        <w:t xml:space="preserve">Whereas, Individual faculty have the Academic Freedom and choice to select instructional materials that may include the adoption of lower cost, high-quality, open educational resources (OER); </w:t>
      </w:r>
    </w:p>
    <w:p w14:paraId="020D53E0" w14:textId="77777777" w:rsidR="0070136B" w:rsidRPr="00807858" w:rsidRDefault="0070136B" w:rsidP="0070136B">
      <w:pPr>
        <w:rPr>
          <w:rFonts w:eastAsia="Times New Roman" w:cstheme="minorHAnsi"/>
        </w:rPr>
      </w:pPr>
    </w:p>
    <w:p w14:paraId="54575CDD" w14:textId="77777777" w:rsidR="0070136B" w:rsidRPr="00807858" w:rsidRDefault="0070136B" w:rsidP="0070136B">
      <w:pPr>
        <w:rPr>
          <w:rFonts w:eastAsia="Times New Roman" w:cstheme="minorHAnsi"/>
        </w:rPr>
      </w:pPr>
      <w:r w:rsidRPr="00807858">
        <w:rPr>
          <w:rFonts w:eastAsia="Times New Roman" w:cstheme="minorHAnsi"/>
        </w:rPr>
        <w:t xml:space="preserve">Resolved, That the Academic Senate of Moorpark College supports efforts to increase student access to high-quality open educational resources and reduce the cost of textbooks and supplies for students in course sections for which faculty choose to adopt open educational resources to promote student learning and to reduce the cost barriers for students; </w:t>
      </w:r>
    </w:p>
    <w:p w14:paraId="369275BC" w14:textId="77777777" w:rsidR="0070136B" w:rsidRPr="00807858" w:rsidRDefault="0070136B" w:rsidP="0070136B">
      <w:pPr>
        <w:rPr>
          <w:rFonts w:eastAsia="Times New Roman" w:cstheme="minorHAnsi"/>
        </w:rPr>
      </w:pPr>
    </w:p>
    <w:p w14:paraId="2BBB89E9" w14:textId="77777777" w:rsidR="0070136B" w:rsidRPr="00807858" w:rsidRDefault="0070136B" w:rsidP="0070136B">
      <w:pPr>
        <w:rPr>
          <w:rFonts w:eastAsia="Times New Roman" w:cstheme="minorHAnsi"/>
        </w:rPr>
      </w:pPr>
      <w:r w:rsidRPr="00807858">
        <w:rPr>
          <w:rFonts w:eastAsia="Times New Roman" w:cstheme="minorHAnsi"/>
        </w:rPr>
        <w:t xml:space="preserve">Resolved, </w:t>
      </w:r>
      <w:proofErr w:type="gramStart"/>
      <w:r w:rsidRPr="00807858">
        <w:rPr>
          <w:rFonts w:eastAsia="Times New Roman" w:cstheme="minorHAnsi"/>
        </w:rPr>
        <w:t>That</w:t>
      </w:r>
      <w:proofErr w:type="gramEnd"/>
      <w:r w:rsidRPr="00807858">
        <w:rPr>
          <w:rFonts w:eastAsia="Times New Roman" w:cstheme="minorHAnsi"/>
        </w:rPr>
        <w:t xml:space="preserve"> faculty will maintain the option to choose their own course materials, and to select open educational resources or not. </w:t>
      </w:r>
    </w:p>
    <w:p w14:paraId="54A6769A" w14:textId="77777777" w:rsidR="0073422F" w:rsidRPr="00807858" w:rsidRDefault="00807858">
      <w:pPr>
        <w:rPr>
          <w:rFonts w:cstheme="minorHAnsi"/>
        </w:rPr>
      </w:pPr>
    </w:p>
    <w:sectPr w:rsidR="0073422F" w:rsidRPr="00807858" w:rsidSect="00F02F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36B"/>
    <w:rsid w:val="0005504F"/>
    <w:rsid w:val="00152380"/>
    <w:rsid w:val="00314F71"/>
    <w:rsid w:val="003945EB"/>
    <w:rsid w:val="006A05DE"/>
    <w:rsid w:val="0070136B"/>
    <w:rsid w:val="00807858"/>
    <w:rsid w:val="00922635"/>
    <w:rsid w:val="0097050C"/>
    <w:rsid w:val="00F02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EE9D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6133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850</Characters>
  <Application>Microsoft Office Word</Application>
  <DocSecurity>0</DocSecurity>
  <Lines>7</Lines>
  <Paragraphs>1</Paragraphs>
  <ScaleCrop>false</ScaleCrop>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Sheaks-McGowan</dc:creator>
  <cp:keywords/>
  <dc:description/>
  <cp:lastModifiedBy>Renee Butler</cp:lastModifiedBy>
  <cp:revision>2</cp:revision>
  <dcterms:created xsi:type="dcterms:W3CDTF">2020-02-28T07:28:00Z</dcterms:created>
  <dcterms:modified xsi:type="dcterms:W3CDTF">2020-02-28T07:28:00Z</dcterms:modified>
</cp:coreProperties>
</file>