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280005CD"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357063">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353CFB55"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A26320">
        <w:rPr>
          <w:b/>
          <w:sz w:val="20"/>
          <w:szCs w:val="20"/>
        </w:rPr>
        <w:t xml:space="preserve">February </w:t>
      </w:r>
      <w:r w:rsidR="000E08CE">
        <w:rPr>
          <w:b/>
          <w:sz w:val="20"/>
          <w:szCs w:val="20"/>
        </w:rPr>
        <w:t>16</w:t>
      </w:r>
      <w:r w:rsidR="000E08CE" w:rsidRPr="000E08CE">
        <w:rPr>
          <w:b/>
          <w:sz w:val="20"/>
          <w:szCs w:val="20"/>
          <w:vertAlign w:val="superscript"/>
        </w:rPr>
        <w:t>th</w:t>
      </w:r>
      <w:r w:rsidR="00A26320">
        <w:rPr>
          <w:b/>
          <w:sz w:val="20"/>
          <w:szCs w:val="20"/>
        </w:rPr>
        <w:t xml:space="preserve"> 2016</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12339A31" w14:textId="77777777" w:rsidR="00A54EB4" w:rsidRDefault="00357063" w:rsidP="001C6644">
            <w:pPr>
              <w:rPr>
                <w:sz w:val="16"/>
                <w:szCs w:val="16"/>
              </w:rPr>
            </w:pPr>
            <w:r>
              <w:rPr>
                <w:sz w:val="16"/>
                <w:szCs w:val="16"/>
              </w:rPr>
              <w:t>Marnie Melendez</w:t>
            </w:r>
          </w:p>
          <w:p w14:paraId="0A0FB866" w14:textId="60AEFB40" w:rsidR="009D3033" w:rsidRPr="00AB7C11" w:rsidRDefault="009D3033" w:rsidP="001C6644">
            <w:pPr>
              <w:rPr>
                <w:sz w:val="16"/>
                <w:szCs w:val="16"/>
              </w:rPr>
            </w:pPr>
            <w:r>
              <w:rPr>
                <w:sz w:val="16"/>
                <w:szCs w:val="16"/>
              </w:rPr>
              <w:t>Joanna Miller</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737D92FF" w:rsidR="00211992" w:rsidRPr="00AB7C11"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7DDCEF69" w:rsidR="00211992" w:rsidRPr="003D2571"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337D44BD" w:rsidR="00211992" w:rsidRPr="00AB7C11"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1FD98648" w:rsidR="00211992" w:rsidRPr="00AB7C11"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67C2C320" w:rsidR="00211992" w:rsidRPr="00AB7C11"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77014ACD" w:rsidR="00211992" w:rsidRPr="00AB7C11"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35C492DE" w:rsidR="00211992" w:rsidRPr="00AB7C11"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34BEA8DC"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51432C3C" w:rsidR="00211992" w:rsidRPr="00786807"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079F81BA" w:rsidR="00211992" w:rsidRPr="00AB7C11"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68774E8D" w:rsidR="00211992" w:rsidRPr="00B50B08" w:rsidRDefault="00357063" w:rsidP="001C6644">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440D582E" w:rsidR="00211992" w:rsidRPr="00B50B08"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0D407BBD" w:rsidR="00211992" w:rsidRPr="00AB7C11"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4EFCB833" w:rsidR="00211992" w:rsidRPr="00786807" w:rsidRDefault="00357063"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7DD7B9DA" w:rsidR="00211992" w:rsidRPr="00AB7C11" w:rsidRDefault="00357063" w:rsidP="0035706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50334E0C" w:rsidR="00211992" w:rsidRPr="00786807" w:rsidRDefault="00357063"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480763A"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29244EB5" w:rsidR="00211992" w:rsidRPr="00786807" w:rsidRDefault="00682FE5"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3F4454E8"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5801E93D" w:rsidR="00211992" w:rsidRPr="00786807"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2F43C01A" w:rsidR="00211992" w:rsidRDefault="00A26320" w:rsidP="001C6644">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5B46142D" w:rsidR="00211992" w:rsidRPr="00786807"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C5DAB8A" w:rsidR="00211992" w:rsidRPr="00786807" w:rsidRDefault="003570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47582AF1" w:rsidR="00211992" w:rsidRPr="00786807" w:rsidRDefault="00211992" w:rsidP="001C6644">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2A80D8D1" w:rsidR="00211992" w:rsidRPr="00786807"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2C0A94EE" w:rsidR="00211992" w:rsidRPr="00B50B08"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2FF0E399" w:rsidR="00211992" w:rsidRDefault="00211992" w:rsidP="001C6644">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2D00417C" w:rsidR="00211992" w:rsidRPr="00B50B08" w:rsidRDefault="003570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057277A9" w14:textId="3047F756" w:rsidR="009F3B1D" w:rsidRPr="000E08CE" w:rsidRDefault="005E7411" w:rsidP="000E08C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37F69736" w14:textId="77777777" w:rsidR="00A26320" w:rsidRPr="009F3B1D" w:rsidRDefault="00A26320" w:rsidP="009F3B1D">
      <w:pPr>
        <w:pStyle w:val="ListParagraph"/>
        <w:rPr>
          <w:b/>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685418C9" w:rsidR="00372783" w:rsidRPr="006E6BF3" w:rsidRDefault="000E08CE" w:rsidP="001C6644">
      <w:pPr>
        <w:pStyle w:val="ListParagraph"/>
        <w:numPr>
          <w:ilvl w:val="1"/>
          <w:numId w:val="9"/>
        </w:numPr>
        <w:rPr>
          <w:b/>
          <w:sz w:val="18"/>
          <w:szCs w:val="18"/>
        </w:rPr>
      </w:pPr>
      <w:r>
        <w:rPr>
          <w:sz w:val="18"/>
          <w:szCs w:val="18"/>
        </w:rPr>
        <w:t>February 2, 2016</w:t>
      </w:r>
      <w:r w:rsidR="00357063">
        <w:rPr>
          <w:sz w:val="18"/>
          <w:szCs w:val="18"/>
        </w:rPr>
        <w:t xml:space="preserve"> – tabled for next meeting.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7D47CD54" w14:textId="77777777" w:rsidR="00357063" w:rsidRDefault="00811BC5" w:rsidP="006E6BF3">
      <w:pPr>
        <w:pStyle w:val="ListParagraph"/>
        <w:numPr>
          <w:ilvl w:val="2"/>
          <w:numId w:val="9"/>
        </w:numPr>
        <w:rPr>
          <w:sz w:val="18"/>
          <w:szCs w:val="18"/>
        </w:rPr>
      </w:pPr>
      <w:r>
        <w:rPr>
          <w:sz w:val="18"/>
          <w:szCs w:val="18"/>
        </w:rPr>
        <w:t>CurCom</w:t>
      </w:r>
    </w:p>
    <w:p w14:paraId="115A0437" w14:textId="75F92E99" w:rsidR="00357063" w:rsidRDefault="00357063" w:rsidP="00357063">
      <w:pPr>
        <w:pStyle w:val="ListParagraph"/>
        <w:numPr>
          <w:ilvl w:val="3"/>
          <w:numId w:val="9"/>
        </w:numPr>
        <w:rPr>
          <w:sz w:val="18"/>
          <w:szCs w:val="18"/>
        </w:rPr>
      </w:pPr>
      <w:r>
        <w:rPr>
          <w:sz w:val="18"/>
          <w:szCs w:val="18"/>
        </w:rPr>
        <w:t xml:space="preserve">If you have curricular changes for the Fall catalogue, you need to present these to the committee as soon as possible.  </w:t>
      </w:r>
    </w:p>
    <w:p w14:paraId="43A584DB" w14:textId="0AD49C61" w:rsidR="00FB2B49" w:rsidRDefault="00FB2B49" w:rsidP="00357063">
      <w:pPr>
        <w:pStyle w:val="ListParagraph"/>
        <w:numPr>
          <w:ilvl w:val="3"/>
          <w:numId w:val="9"/>
        </w:numPr>
        <w:rPr>
          <w:sz w:val="18"/>
          <w:szCs w:val="18"/>
        </w:rPr>
      </w:pPr>
      <w:r>
        <w:rPr>
          <w:sz w:val="18"/>
          <w:szCs w:val="18"/>
        </w:rPr>
        <w:t>ACCESS: there are some students who prefer not to have any online component to the class.  Is there a way to have that marked in the catalogue so those students can navigate their options efficiently?</w:t>
      </w:r>
    </w:p>
    <w:p w14:paraId="197FF9E0" w14:textId="38EBC4DB" w:rsidR="00FB2B49" w:rsidRDefault="00602DAD" w:rsidP="00357063">
      <w:pPr>
        <w:pStyle w:val="ListParagraph"/>
        <w:numPr>
          <w:ilvl w:val="3"/>
          <w:numId w:val="9"/>
        </w:numPr>
        <w:rPr>
          <w:sz w:val="18"/>
          <w:szCs w:val="18"/>
        </w:rPr>
      </w:pPr>
      <w:r>
        <w:rPr>
          <w:sz w:val="18"/>
          <w:szCs w:val="18"/>
        </w:rPr>
        <w:t xml:space="preserve">Music and </w:t>
      </w:r>
      <w:r w:rsidR="00FB2B49">
        <w:rPr>
          <w:sz w:val="18"/>
          <w:szCs w:val="18"/>
        </w:rPr>
        <w:t xml:space="preserve">Kinesiology </w:t>
      </w:r>
      <w:r>
        <w:rPr>
          <w:sz w:val="18"/>
          <w:szCs w:val="18"/>
        </w:rPr>
        <w:t xml:space="preserve">departments </w:t>
      </w:r>
      <w:r w:rsidR="00FB2B49">
        <w:rPr>
          <w:sz w:val="18"/>
          <w:szCs w:val="18"/>
        </w:rPr>
        <w:t>have some concerns with how their degrees ar</w:t>
      </w:r>
      <w:r>
        <w:rPr>
          <w:sz w:val="18"/>
          <w:szCs w:val="18"/>
        </w:rPr>
        <w:t>e listed in C</w:t>
      </w:r>
      <w:r w:rsidR="00FB2B49">
        <w:rPr>
          <w:sz w:val="18"/>
          <w:szCs w:val="18"/>
        </w:rPr>
        <w:t>urricunet.</w:t>
      </w:r>
      <w:r>
        <w:rPr>
          <w:sz w:val="18"/>
          <w:szCs w:val="18"/>
        </w:rPr>
        <w:t xml:space="preserve">  This is the kind of information the curriculum committee is looking to have.</w:t>
      </w:r>
    </w:p>
    <w:p w14:paraId="22971885" w14:textId="77777777" w:rsidR="00FB2B49" w:rsidRDefault="00811BC5" w:rsidP="00357063">
      <w:pPr>
        <w:pStyle w:val="ListParagraph"/>
        <w:numPr>
          <w:ilvl w:val="2"/>
          <w:numId w:val="9"/>
        </w:numPr>
        <w:rPr>
          <w:sz w:val="18"/>
          <w:szCs w:val="18"/>
        </w:rPr>
      </w:pPr>
      <w:r>
        <w:rPr>
          <w:sz w:val="18"/>
          <w:szCs w:val="18"/>
        </w:rPr>
        <w:t>Fac/Tech</w:t>
      </w:r>
    </w:p>
    <w:p w14:paraId="2DD58142" w14:textId="77777777" w:rsidR="00FB2B49" w:rsidRDefault="00FB2B49" w:rsidP="00FB2B49">
      <w:pPr>
        <w:pStyle w:val="ListParagraph"/>
        <w:numPr>
          <w:ilvl w:val="3"/>
          <w:numId w:val="9"/>
        </w:numPr>
        <w:rPr>
          <w:sz w:val="18"/>
          <w:szCs w:val="18"/>
        </w:rPr>
      </w:pPr>
      <w:r>
        <w:rPr>
          <w:sz w:val="18"/>
          <w:szCs w:val="18"/>
        </w:rPr>
        <w:t>Old ceramics classroom is being repurposed and should be ready for a large classroom (50-70 seats) for the fall.</w:t>
      </w:r>
    </w:p>
    <w:p w14:paraId="49217BD7" w14:textId="77777777" w:rsidR="00FB2B49" w:rsidRDefault="00811BC5" w:rsidP="00FB2B49">
      <w:pPr>
        <w:pStyle w:val="ListParagraph"/>
        <w:numPr>
          <w:ilvl w:val="2"/>
          <w:numId w:val="9"/>
        </w:numPr>
        <w:rPr>
          <w:sz w:val="18"/>
          <w:szCs w:val="18"/>
        </w:rPr>
      </w:pPr>
      <w:r>
        <w:rPr>
          <w:sz w:val="18"/>
          <w:szCs w:val="18"/>
        </w:rPr>
        <w:t>Prof Dev</w:t>
      </w:r>
    </w:p>
    <w:p w14:paraId="15429DAA" w14:textId="633B5C73" w:rsidR="00FB2B49" w:rsidRDefault="00FB2B49" w:rsidP="00FB2B49">
      <w:pPr>
        <w:pStyle w:val="ListParagraph"/>
        <w:numPr>
          <w:ilvl w:val="3"/>
          <w:numId w:val="9"/>
        </w:numPr>
        <w:rPr>
          <w:sz w:val="18"/>
          <w:szCs w:val="18"/>
        </w:rPr>
      </w:pPr>
      <w:r>
        <w:rPr>
          <w:sz w:val="18"/>
          <w:szCs w:val="18"/>
        </w:rPr>
        <w:t>If you are coming to the morning session for the March 1</w:t>
      </w:r>
      <w:r w:rsidRPr="00FB2B49">
        <w:rPr>
          <w:sz w:val="18"/>
          <w:szCs w:val="18"/>
          <w:vertAlign w:val="superscript"/>
        </w:rPr>
        <w:t>st</w:t>
      </w:r>
      <w:r>
        <w:rPr>
          <w:sz w:val="18"/>
          <w:szCs w:val="18"/>
        </w:rPr>
        <w:t xml:space="preserve"> Flex Day, RSVP so that you can have lunch provided for you.</w:t>
      </w:r>
    </w:p>
    <w:p w14:paraId="7756A607" w14:textId="59E19DF3" w:rsidR="00FB2B49" w:rsidRDefault="00FB2B49" w:rsidP="00FB2B49">
      <w:pPr>
        <w:pStyle w:val="ListParagraph"/>
        <w:numPr>
          <w:ilvl w:val="3"/>
          <w:numId w:val="9"/>
        </w:numPr>
        <w:rPr>
          <w:sz w:val="18"/>
          <w:szCs w:val="18"/>
        </w:rPr>
      </w:pPr>
      <w:r>
        <w:rPr>
          <w:sz w:val="18"/>
          <w:szCs w:val="18"/>
        </w:rPr>
        <w:t xml:space="preserve">Safe zone is a workshop designed to help train faculty </w:t>
      </w:r>
      <w:r w:rsidR="003A4433">
        <w:rPr>
          <w:sz w:val="18"/>
          <w:szCs w:val="18"/>
        </w:rPr>
        <w:t>deal with gender and harassment issues in a receptive and helpful way for students.</w:t>
      </w:r>
    </w:p>
    <w:p w14:paraId="11479325" w14:textId="77777777" w:rsidR="003A4433" w:rsidRDefault="00811BC5" w:rsidP="00FB2B49">
      <w:pPr>
        <w:pStyle w:val="ListParagraph"/>
        <w:numPr>
          <w:ilvl w:val="2"/>
          <w:numId w:val="9"/>
        </w:numPr>
        <w:rPr>
          <w:sz w:val="18"/>
          <w:szCs w:val="18"/>
        </w:rPr>
      </w:pPr>
      <w:r>
        <w:rPr>
          <w:sz w:val="18"/>
          <w:szCs w:val="18"/>
        </w:rPr>
        <w:t>Fiscal</w:t>
      </w:r>
    </w:p>
    <w:p w14:paraId="3B61FE2F" w14:textId="7984B73E" w:rsidR="003A4433" w:rsidRDefault="003A4433" w:rsidP="003A4433">
      <w:pPr>
        <w:pStyle w:val="ListParagraph"/>
        <w:numPr>
          <w:ilvl w:val="3"/>
          <w:numId w:val="9"/>
        </w:numPr>
        <w:rPr>
          <w:sz w:val="18"/>
          <w:szCs w:val="18"/>
        </w:rPr>
      </w:pPr>
      <w:r>
        <w:rPr>
          <w:sz w:val="18"/>
          <w:szCs w:val="18"/>
        </w:rPr>
        <w:t>There is a large allotment (1/4 billion) the state will disburse for CTE.  It is still unclear how it will be allocated.</w:t>
      </w:r>
      <w:r w:rsidR="00422306">
        <w:rPr>
          <w:sz w:val="18"/>
          <w:szCs w:val="18"/>
        </w:rPr>
        <w:t xml:space="preserve">  As we receive details we will inform the Senate as soon as possible.</w:t>
      </w:r>
    </w:p>
    <w:p w14:paraId="4C0E6AD9" w14:textId="169F2F60" w:rsidR="003A4433" w:rsidRDefault="003A4433" w:rsidP="003A4433">
      <w:pPr>
        <w:pStyle w:val="ListParagraph"/>
        <w:numPr>
          <w:ilvl w:val="3"/>
          <w:numId w:val="9"/>
        </w:numPr>
        <w:rPr>
          <w:sz w:val="18"/>
          <w:szCs w:val="18"/>
        </w:rPr>
      </w:pPr>
      <w:r>
        <w:rPr>
          <w:sz w:val="18"/>
          <w:szCs w:val="18"/>
        </w:rPr>
        <w:t>1000 Scholars – currently 111 students have received these funds.  There is a discussion about whether we should open this for the summer.  One suggestion is that a student who enrolls in one class might be able to receive the scholarship for a second class.  This would be during the first summer session, so that the FTES would count for this year’s FTES numbers.</w:t>
      </w:r>
    </w:p>
    <w:p w14:paraId="294E379F" w14:textId="77777777" w:rsidR="00FA47EE" w:rsidRDefault="00811BC5" w:rsidP="00FA47EE">
      <w:pPr>
        <w:pStyle w:val="ListParagraph"/>
        <w:numPr>
          <w:ilvl w:val="2"/>
          <w:numId w:val="9"/>
        </w:numPr>
        <w:rPr>
          <w:sz w:val="18"/>
          <w:szCs w:val="18"/>
        </w:rPr>
      </w:pPr>
      <w:r>
        <w:rPr>
          <w:sz w:val="18"/>
          <w:szCs w:val="18"/>
        </w:rPr>
        <w:t>SLO</w:t>
      </w:r>
    </w:p>
    <w:p w14:paraId="243A28A3" w14:textId="1ED0FCF9" w:rsidR="00FA47EE" w:rsidRDefault="00FA47EE" w:rsidP="00FA47EE">
      <w:pPr>
        <w:pStyle w:val="ListParagraph"/>
        <w:numPr>
          <w:ilvl w:val="3"/>
          <w:numId w:val="9"/>
        </w:numPr>
        <w:rPr>
          <w:sz w:val="18"/>
          <w:szCs w:val="18"/>
        </w:rPr>
      </w:pPr>
      <w:r>
        <w:rPr>
          <w:sz w:val="18"/>
          <w:szCs w:val="18"/>
        </w:rPr>
        <w:t xml:space="preserve">We need to have a place where we </w:t>
      </w:r>
      <w:r w:rsidR="00422306">
        <w:rPr>
          <w:sz w:val="18"/>
          <w:szCs w:val="18"/>
        </w:rPr>
        <w:t xml:space="preserve">are archiving rubrics for SLOs and </w:t>
      </w:r>
      <w:r>
        <w:rPr>
          <w:sz w:val="18"/>
          <w:szCs w:val="18"/>
        </w:rPr>
        <w:t>examples of good assessment models, for the purposes of being ready for accreditation and ma</w:t>
      </w:r>
      <w:r w:rsidR="00422306">
        <w:rPr>
          <w:sz w:val="18"/>
          <w:szCs w:val="18"/>
        </w:rPr>
        <w:t>intaining a useful repository.</w:t>
      </w:r>
    </w:p>
    <w:p w14:paraId="1CAD1C44" w14:textId="77777777" w:rsidR="00FA47EE" w:rsidRDefault="00FA47EE" w:rsidP="00FA47EE">
      <w:pPr>
        <w:pStyle w:val="ListParagraph"/>
        <w:numPr>
          <w:ilvl w:val="3"/>
          <w:numId w:val="9"/>
        </w:numPr>
        <w:rPr>
          <w:sz w:val="18"/>
          <w:szCs w:val="18"/>
        </w:rPr>
      </w:pPr>
      <w:r>
        <w:rPr>
          <w:sz w:val="18"/>
          <w:szCs w:val="18"/>
        </w:rPr>
        <w:t xml:space="preserve">What’s the difference between an SLO and a CLO?  SLO is a broader concept, and CLO would be how we typically view SLOs, that is, a Course-Level Outcome.  </w:t>
      </w:r>
    </w:p>
    <w:p w14:paraId="0FF8A4B0" w14:textId="77777777" w:rsidR="00FA47EE" w:rsidRDefault="006E6BF3" w:rsidP="00FA47EE">
      <w:pPr>
        <w:pStyle w:val="ListParagraph"/>
        <w:numPr>
          <w:ilvl w:val="2"/>
          <w:numId w:val="9"/>
        </w:numPr>
        <w:rPr>
          <w:sz w:val="18"/>
          <w:szCs w:val="18"/>
        </w:rPr>
      </w:pPr>
      <w:r>
        <w:rPr>
          <w:sz w:val="18"/>
          <w:szCs w:val="18"/>
        </w:rPr>
        <w:t>SS&amp;E</w:t>
      </w:r>
    </w:p>
    <w:p w14:paraId="676D35DE" w14:textId="3D9A26E5" w:rsidR="00FA47EE" w:rsidRDefault="00FA47EE" w:rsidP="00FA47EE">
      <w:pPr>
        <w:pStyle w:val="ListParagraph"/>
        <w:numPr>
          <w:ilvl w:val="3"/>
          <w:numId w:val="9"/>
        </w:numPr>
        <w:rPr>
          <w:sz w:val="18"/>
          <w:szCs w:val="18"/>
        </w:rPr>
      </w:pPr>
      <w:r>
        <w:rPr>
          <w:sz w:val="18"/>
          <w:szCs w:val="18"/>
        </w:rPr>
        <w:t>A new workgroup, 1</w:t>
      </w:r>
      <w:r w:rsidRPr="00FA47EE">
        <w:rPr>
          <w:sz w:val="18"/>
          <w:szCs w:val="18"/>
          <w:vertAlign w:val="superscript"/>
        </w:rPr>
        <w:t>st</w:t>
      </w:r>
      <w:r>
        <w:rPr>
          <w:sz w:val="18"/>
          <w:szCs w:val="18"/>
        </w:rPr>
        <w:t xml:space="preserve"> Year Experience, is being formed to assist and track students who are coming to Moorpark College for the first time this fall.  This is part of the Student Success and Equity plans.</w:t>
      </w:r>
    </w:p>
    <w:p w14:paraId="5DD2F5BB" w14:textId="77777777" w:rsidR="00FA47EE" w:rsidRDefault="00FA47EE" w:rsidP="00FA47EE">
      <w:pPr>
        <w:pStyle w:val="ListParagraph"/>
        <w:numPr>
          <w:ilvl w:val="2"/>
          <w:numId w:val="9"/>
        </w:numPr>
        <w:rPr>
          <w:sz w:val="18"/>
          <w:szCs w:val="18"/>
        </w:rPr>
      </w:pPr>
      <w:r>
        <w:rPr>
          <w:sz w:val="18"/>
          <w:szCs w:val="18"/>
        </w:rPr>
        <w:t>E</w:t>
      </w:r>
      <w:r w:rsidR="006E6BF3" w:rsidRPr="00FA47EE">
        <w:rPr>
          <w:sz w:val="18"/>
          <w:szCs w:val="18"/>
        </w:rPr>
        <w:t>dCAP</w:t>
      </w:r>
    </w:p>
    <w:p w14:paraId="0E548FD7" w14:textId="5285AA02" w:rsidR="00FA47EE" w:rsidRDefault="00FA47EE" w:rsidP="00FA47EE">
      <w:pPr>
        <w:pStyle w:val="ListParagraph"/>
        <w:numPr>
          <w:ilvl w:val="3"/>
          <w:numId w:val="9"/>
        </w:numPr>
        <w:rPr>
          <w:sz w:val="18"/>
          <w:szCs w:val="18"/>
        </w:rPr>
      </w:pPr>
      <w:r>
        <w:rPr>
          <w:sz w:val="18"/>
          <w:szCs w:val="18"/>
        </w:rPr>
        <w:t>The committee is looking at the Institution-Set Standards</w:t>
      </w:r>
      <w:r w:rsidR="00422306">
        <w:rPr>
          <w:sz w:val="18"/>
          <w:szCs w:val="18"/>
        </w:rPr>
        <w:t>.</w:t>
      </w:r>
    </w:p>
    <w:p w14:paraId="3EE86185" w14:textId="5D1EDD75" w:rsidR="00811BC5" w:rsidRDefault="006E6BF3" w:rsidP="00FA47EE">
      <w:pPr>
        <w:pStyle w:val="ListParagraph"/>
        <w:numPr>
          <w:ilvl w:val="2"/>
          <w:numId w:val="9"/>
        </w:numPr>
        <w:rPr>
          <w:sz w:val="18"/>
          <w:szCs w:val="18"/>
        </w:rPr>
      </w:pPr>
      <w:r w:rsidRPr="00FA47EE">
        <w:rPr>
          <w:sz w:val="18"/>
          <w:szCs w:val="18"/>
        </w:rPr>
        <w:lastRenderedPageBreak/>
        <w:t>DE</w:t>
      </w:r>
    </w:p>
    <w:p w14:paraId="47EBC818" w14:textId="31FEF47A" w:rsidR="00602DAD" w:rsidRPr="00FA47EE" w:rsidRDefault="00422306" w:rsidP="00602DAD">
      <w:pPr>
        <w:pStyle w:val="ListParagraph"/>
        <w:numPr>
          <w:ilvl w:val="3"/>
          <w:numId w:val="9"/>
        </w:numPr>
        <w:rPr>
          <w:sz w:val="18"/>
          <w:szCs w:val="18"/>
        </w:rPr>
      </w:pPr>
      <w:r>
        <w:rPr>
          <w:sz w:val="18"/>
          <w:szCs w:val="18"/>
        </w:rPr>
        <w:t>See below, IV) a.</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0D9F974E" w14:textId="6BACD988" w:rsidR="00FA47EE" w:rsidRDefault="00FA47EE" w:rsidP="00811BC5">
      <w:pPr>
        <w:pStyle w:val="ListParagraph"/>
        <w:numPr>
          <w:ilvl w:val="2"/>
          <w:numId w:val="9"/>
        </w:numPr>
        <w:rPr>
          <w:sz w:val="18"/>
          <w:szCs w:val="18"/>
        </w:rPr>
      </w:pPr>
      <w:r>
        <w:rPr>
          <w:sz w:val="18"/>
          <w:szCs w:val="18"/>
        </w:rPr>
        <w:t>Treasurer</w:t>
      </w:r>
      <w:r w:rsidR="00602DAD">
        <w:rPr>
          <w:sz w:val="18"/>
          <w:szCs w:val="18"/>
        </w:rPr>
        <w:t>, Secretary, Vice President have reports tied to items already on agenda.  See below.</w:t>
      </w:r>
    </w:p>
    <w:p w14:paraId="22D0A77B" w14:textId="690DBD6C" w:rsidR="00811BC5" w:rsidRDefault="00E50A41" w:rsidP="00811BC5">
      <w:pPr>
        <w:pStyle w:val="ListParagraph"/>
        <w:numPr>
          <w:ilvl w:val="2"/>
          <w:numId w:val="9"/>
        </w:numPr>
        <w:rPr>
          <w:sz w:val="18"/>
          <w:szCs w:val="18"/>
        </w:rPr>
      </w:pPr>
      <w:r>
        <w:rPr>
          <w:sz w:val="18"/>
          <w:szCs w:val="18"/>
        </w:rPr>
        <w:t>President</w:t>
      </w:r>
    </w:p>
    <w:p w14:paraId="4F28C6D4" w14:textId="68535623" w:rsidR="00FA47EE" w:rsidRDefault="00FA47EE" w:rsidP="00FA47EE">
      <w:pPr>
        <w:pStyle w:val="ListParagraph"/>
        <w:numPr>
          <w:ilvl w:val="3"/>
          <w:numId w:val="9"/>
        </w:numPr>
        <w:rPr>
          <w:sz w:val="18"/>
          <w:szCs w:val="18"/>
        </w:rPr>
      </w:pPr>
      <w:r>
        <w:rPr>
          <w:sz w:val="18"/>
          <w:szCs w:val="18"/>
        </w:rPr>
        <w:t>Deans - Hiring for the new positions will likely occur in March.</w:t>
      </w:r>
    </w:p>
    <w:p w14:paraId="76B47959" w14:textId="282984C8" w:rsidR="009D3033" w:rsidRDefault="00FA47EE" w:rsidP="009D3033">
      <w:pPr>
        <w:pStyle w:val="ListParagraph"/>
        <w:numPr>
          <w:ilvl w:val="3"/>
          <w:numId w:val="9"/>
        </w:numPr>
        <w:rPr>
          <w:sz w:val="18"/>
          <w:szCs w:val="18"/>
        </w:rPr>
      </w:pPr>
      <w:r>
        <w:rPr>
          <w:sz w:val="18"/>
          <w:szCs w:val="18"/>
        </w:rPr>
        <w:t>There has been serious concern from the Oxnard Academic Senate about the BoT agenda item to extend Chancellor Luskin’s c</w:t>
      </w:r>
      <w:r w:rsidR="009D3033">
        <w:rPr>
          <w:sz w:val="18"/>
          <w:szCs w:val="18"/>
        </w:rPr>
        <w:t>ontract extension with</w:t>
      </w:r>
      <w:r>
        <w:rPr>
          <w:sz w:val="18"/>
          <w:szCs w:val="18"/>
        </w:rPr>
        <w:t xml:space="preserve"> an open-ended expense account (no set amount), </w:t>
      </w:r>
      <w:r w:rsidR="009D3033">
        <w:rPr>
          <w:sz w:val="18"/>
          <w:szCs w:val="18"/>
        </w:rPr>
        <w:t xml:space="preserve">a 20% pay raise, and a package for early termination.  The BoT received pushback on this before, and they came back with a $10k decrease, but the board still feels that stability during accreditation is important.  They also raised a concern about the salary level when the position is advertised – this is one of the lowest four chancellor salaries in the state.  </w:t>
      </w:r>
    </w:p>
    <w:p w14:paraId="5BD7C75B" w14:textId="47B5EB4B" w:rsidR="009D3033" w:rsidRDefault="009D3033" w:rsidP="009D3033">
      <w:pPr>
        <w:pStyle w:val="ListParagraph"/>
        <w:numPr>
          <w:ilvl w:val="4"/>
          <w:numId w:val="9"/>
        </w:numPr>
        <w:rPr>
          <w:sz w:val="18"/>
          <w:szCs w:val="18"/>
        </w:rPr>
      </w:pPr>
      <w:r>
        <w:rPr>
          <w:sz w:val="18"/>
          <w:szCs w:val="18"/>
        </w:rPr>
        <w:t>Our Senate concerns on this subject:</w:t>
      </w:r>
    </w:p>
    <w:p w14:paraId="0007D653" w14:textId="1D672929" w:rsidR="009D3033" w:rsidRDefault="009D3033" w:rsidP="009D3033">
      <w:pPr>
        <w:pStyle w:val="ListParagraph"/>
        <w:numPr>
          <w:ilvl w:val="5"/>
          <w:numId w:val="9"/>
        </w:numPr>
        <w:rPr>
          <w:sz w:val="18"/>
          <w:szCs w:val="18"/>
        </w:rPr>
      </w:pPr>
      <w:r>
        <w:rPr>
          <w:sz w:val="18"/>
          <w:szCs w:val="18"/>
        </w:rPr>
        <w:t xml:space="preserve">The position should have no ‘golden parachute,’ since the position was temporary going in.  </w:t>
      </w:r>
    </w:p>
    <w:p w14:paraId="028758D2" w14:textId="184134E6" w:rsidR="009D3033" w:rsidRDefault="009D3033" w:rsidP="009D3033">
      <w:pPr>
        <w:pStyle w:val="ListParagraph"/>
        <w:numPr>
          <w:ilvl w:val="5"/>
          <w:numId w:val="9"/>
        </w:numPr>
        <w:rPr>
          <w:sz w:val="18"/>
          <w:szCs w:val="18"/>
        </w:rPr>
      </w:pPr>
      <w:r>
        <w:rPr>
          <w:sz w:val="18"/>
          <w:szCs w:val="18"/>
        </w:rPr>
        <w:t>How about a month-to-month contract?</w:t>
      </w:r>
    </w:p>
    <w:p w14:paraId="19A2DE92" w14:textId="235B7FD2" w:rsidR="009D3033" w:rsidRDefault="009D3033" w:rsidP="009D3033">
      <w:pPr>
        <w:pStyle w:val="ListParagraph"/>
        <w:numPr>
          <w:ilvl w:val="5"/>
          <w:numId w:val="9"/>
        </w:numPr>
        <w:rPr>
          <w:sz w:val="18"/>
          <w:szCs w:val="18"/>
        </w:rPr>
      </w:pPr>
      <w:r>
        <w:rPr>
          <w:sz w:val="18"/>
          <w:szCs w:val="18"/>
        </w:rPr>
        <w:t>Does this</w:t>
      </w:r>
      <w:r w:rsidR="00682FE5">
        <w:rPr>
          <w:sz w:val="18"/>
          <w:szCs w:val="18"/>
        </w:rPr>
        <w:t xml:space="preserve"> adversely affect our accreditation status?  This position was appointed, and there was no committee that reached this decision aside from apparently the Chancellor in discussion with the Board.</w:t>
      </w:r>
    </w:p>
    <w:p w14:paraId="729398D8" w14:textId="44318DFB" w:rsidR="00682FE5" w:rsidRDefault="00682FE5" w:rsidP="009D3033">
      <w:pPr>
        <w:pStyle w:val="ListParagraph"/>
        <w:numPr>
          <w:ilvl w:val="5"/>
          <w:numId w:val="9"/>
        </w:numPr>
        <w:rPr>
          <w:sz w:val="18"/>
          <w:szCs w:val="18"/>
        </w:rPr>
      </w:pPr>
      <w:r>
        <w:rPr>
          <w:sz w:val="18"/>
          <w:szCs w:val="18"/>
        </w:rPr>
        <w:t>How involved is the Chancellor in the reports for accreditation in the first place that would warrant a temporary salary increase?</w:t>
      </w:r>
    </w:p>
    <w:p w14:paraId="3C20BA83" w14:textId="0158656A" w:rsidR="00682FE5" w:rsidRPr="009D3033" w:rsidRDefault="0026632E" w:rsidP="009D3033">
      <w:pPr>
        <w:pStyle w:val="ListParagraph"/>
        <w:numPr>
          <w:ilvl w:val="5"/>
          <w:numId w:val="9"/>
        </w:numPr>
        <w:rPr>
          <w:sz w:val="18"/>
          <w:szCs w:val="18"/>
        </w:rPr>
      </w:pPr>
      <w:r>
        <w:rPr>
          <w:sz w:val="18"/>
          <w:szCs w:val="18"/>
        </w:rPr>
        <w:t>Balance: If this is an urgent concern to the Board, c</w:t>
      </w:r>
      <w:r w:rsidR="00682FE5">
        <w:rPr>
          <w:sz w:val="18"/>
          <w:szCs w:val="18"/>
        </w:rPr>
        <w:t>an these same salary increases be provided to faculty as well?</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729075A6" w14:textId="4E0FC25C" w:rsidR="001C1A2F" w:rsidRDefault="001C1A2F" w:rsidP="000E08CE">
      <w:pPr>
        <w:pStyle w:val="ListParagraph"/>
        <w:numPr>
          <w:ilvl w:val="1"/>
          <w:numId w:val="9"/>
        </w:numPr>
        <w:rPr>
          <w:sz w:val="18"/>
          <w:szCs w:val="18"/>
        </w:rPr>
      </w:pPr>
      <w:r>
        <w:rPr>
          <w:sz w:val="18"/>
          <w:szCs w:val="18"/>
        </w:rPr>
        <w:t xml:space="preserve">Distance Education </w:t>
      </w:r>
      <w:r w:rsidR="000E08CE">
        <w:rPr>
          <w:sz w:val="18"/>
          <w:szCs w:val="18"/>
        </w:rPr>
        <w:t xml:space="preserve">– </w:t>
      </w:r>
      <w:r w:rsidRPr="000E08CE">
        <w:rPr>
          <w:sz w:val="18"/>
          <w:szCs w:val="18"/>
        </w:rPr>
        <w:t>Canvas</w:t>
      </w:r>
    </w:p>
    <w:p w14:paraId="7719ECB6" w14:textId="2D8117DD" w:rsidR="009D3033" w:rsidRDefault="009D3033" w:rsidP="009D3033">
      <w:pPr>
        <w:pStyle w:val="ListParagraph"/>
        <w:numPr>
          <w:ilvl w:val="2"/>
          <w:numId w:val="9"/>
        </w:numPr>
        <w:rPr>
          <w:sz w:val="18"/>
          <w:szCs w:val="18"/>
        </w:rPr>
      </w:pPr>
      <w:r>
        <w:rPr>
          <w:sz w:val="18"/>
          <w:szCs w:val="18"/>
        </w:rPr>
        <w:t xml:space="preserve">The DE committee has recommended we move to Canvas.  If there is approval from the BoT in April, faculty can start using it this summer, provided they have the training.  </w:t>
      </w:r>
    </w:p>
    <w:p w14:paraId="389B00F9" w14:textId="7F831D70" w:rsidR="009D3033" w:rsidRDefault="009D3033" w:rsidP="009D3033">
      <w:pPr>
        <w:pStyle w:val="ListParagraph"/>
        <w:numPr>
          <w:ilvl w:val="2"/>
          <w:numId w:val="9"/>
        </w:numPr>
        <w:rPr>
          <w:sz w:val="18"/>
          <w:szCs w:val="18"/>
        </w:rPr>
      </w:pPr>
      <w:r>
        <w:rPr>
          <w:sz w:val="18"/>
          <w:szCs w:val="18"/>
        </w:rPr>
        <w:t xml:space="preserve">Faculty have spread the word, and there has been generally positive feedback.  </w:t>
      </w:r>
    </w:p>
    <w:p w14:paraId="4C7D5718" w14:textId="2FBFC50E" w:rsidR="009D3033" w:rsidRPr="00682FE5" w:rsidRDefault="009D3033" w:rsidP="009D3033">
      <w:pPr>
        <w:pStyle w:val="ListParagraph"/>
        <w:numPr>
          <w:ilvl w:val="2"/>
          <w:numId w:val="9"/>
        </w:numPr>
        <w:rPr>
          <w:b/>
          <w:sz w:val="18"/>
          <w:szCs w:val="18"/>
        </w:rPr>
      </w:pPr>
      <w:r w:rsidRPr="00682FE5">
        <w:rPr>
          <w:b/>
          <w:sz w:val="18"/>
          <w:szCs w:val="18"/>
        </w:rPr>
        <w:t>Motion to recommend a switch to Canvas for the college</w:t>
      </w:r>
      <w:r w:rsidR="00682FE5" w:rsidRPr="00682FE5">
        <w:rPr>
          <w:b/>
          <w:sz w:val="18"/>
          <w:szCs w:val="18"/>
        </w:rPr>
        <w:t xml:space="preserve"> </w:t>
      </w:r>
      <w:r w:rsidR="00682FE5">
        <w:rPr>
          <w:b/>
          <w:sz w:val="18"/>
          <w:szCs w:val="18"/>
        </w:rPr>
        <w:t xml:space="preserve">LMS </w:t>
      </w:r>
      <w:r w:rsidR="00682FE5" w:rsidRPr="00682FE5">
        <w:rPr>
          <w:b/>
          <w:sz w:val="18"/>
          <w:szCs w:val="18"/>
        </w:rPr>
        <w:t>carries unanimously.</w:t>
      </w:r>
    </w:p>
    <w:p w14:paraId="239BCEB6" w14:textId="125461E7" w:rsidR="007F6482" w:rsidRDefault="00026BC8" w:rsidP="009D3033">
      <w:pPr>
        <w:pStyle w:val="ListParagraph"/>
        <w:numPr>
          <w:ilvl w:val="2"/>
          <w:numId w:val="9"/>
        </w:numPr>
        <w:rPr>
          <w:sz w:val="18"/>
          <w:szCs w:val="18"/>
        </w:rPr>
      </w:pPr>
      <w:r>
        <w:rPr>
          <w:sz w:val="18"/>
          <w:szCs w:val="18"/>
        </w:rPr>
        <w:t>SARA (State Authorization Reciprocal Agreement)</w:t>
      </w:r>
    </w:p>
    <w:p w14:paraId="640D5D34" w14:textId="52CFE6AD" w:rsidR="009D3033" w:rsidRDefault="002A254E" w:rsidP="007F6482">
      <w:pPr>
        <w:pStyle w:val="ListParagraph"/>
        <w:numPr>
          <w:ilvl w:val="3"/>
          <w:numId w:val="9"/>
        </w:numPr>
        <w:rPr>
          <w:sz w:val="18"/>
          <w:szCs w:val="18"/>
        </w:rPr>
      </w:pPr>
      <w:r>
        <w:rPr>
          <w:sz w:val="18"/>
          <w:szCs w:val="18"/>
        </w:rPr>
        <w:t xml:space="preserve">The College may have to pay fees to have students </w:t>
      </w:r>
      <w:bookmarkStart w:id="0" w:name="_GoBack"/>
      <w:bookmarkEnd w:id="0"/>
      <w:r w:rsidR="007F6482">
        <w:rPr>
          <w:sz w:val="18"/>
          <w:szCs w:val="18"/>
        </w:rPr>
        <w:t xml:space="preserve">from out of state </w:t>
      </w:r>
      <w:r>
        <w:rPr>
          <w:sz w:val="18"/>
          <w:szCs w:val="18"/>
        </w:rPr>
        <w:t>take DE courses.</w:t>
      </w:r>
      <w:r w:rsidR="007F6482">
        <w:rPr>
          <w:sz w:val="18"/>
          <w:szCs w:val="18"/>
        </w:rPr>
        <w:t xml:space="preserve">  Students would pay out-of-state tuition.  There are not currently a high number of Moorpark College students from out of state taking classes, so this is not a high impact for FTES.</w:t>
      </w:r>
    </w:p>
    <w:p w14:paraId="4820FAD6" w14:textId="53B51A12" w:rsidR="007F6482" w:rsidRDefault="002A254E" w:rsidP="007F6482">
      <w:pPr>
        <w:pStyle w:val="ListParagraph"/>
        <w:numPr>
          <w:ilvl w:val="3"/>
          <w:numId w:val="9"/>
        </w:numPr>
        <w:rPr>
          <w:sz w:val="18"/>
          <w:szCs w:val="18"/>
        </w:rPr>
      </w:pPr>
      <w:r>
        <w:rPr>
          <w:sz w:val="18"/>
          <w:szCs w:val="18"/>
        </w:rPr>
        <w:t xml:space="preserve"> W</w:t>
      </w:r>
      <w:r w:rsidR="00026BC8">
        <w:rPr>
          <w:sz w:val="18"/>
          <w:szCs w:val="18"/>
        </w:rPr>
        <w:t>e</w:t>
      </w:r>
      <w:r>
        <w:rPr>
          <w:sz w:val="18"/>
          <w:szCs w:val="18"/>
        </w:rPr>
        <w:t xml:space="preserve"> hope there will in a multi State agreement regarding this.  But it is still being worked on. </w:t>
      </w:r>
    </w:p>
    <w:p w14:paraId="3239AC1E" w14:textId="65B607BE" w:rsidR="00026BC8" w:rsidRDefault="00026BC8" w:rsidP="007F6482">
      <w:pPr>
        <w:pStyle w:val="ListParagraph"/>
        <w:numPr>
          <w:ilvl w:val="3"/>
          <w:numId w:val="9"/>
        </w:numPr>
        <w:rPr>
          <w:sz w:val="18"/>
          <w:szCs w:val="18"/>
        </w:rPr>
      </w:pPr>
      <w:r>
        <w:rPr>
          <w:sz w:val="18"/>
          <w:szCs w:val="18"/>
        </w:rPr>
        <w:t>We can either block students who want to take classes from out of state, or allow student</w:t>
      </w:r>
      <w:r w:rsidR="002A254E">
        <w:rPr>
          <w:sz w:val="18"/>
          <w:szCs w:val="18"/>
        </w:rPr>
        <w:t>s to take classes (provided we have agreements with their States</w:t>
      </w:r>
      <w:r>
        <w:rPr>
          <w:sz w:val="18"/>
          <w:szCs w:val="18"/>
        </w:rPr>
        <w:t>) until SARA is approved at the state level.</w:t>
      </w:r>
      <w:r w:rsidR="002A254E">
        <w:rPr>
          <w:sz w:val="18"/>
          <w:szCs w:val="18"/>
        </w:rPr>
        <w:t xml:space="preserve"> We would want to sign agreements with the lower cost States and those who represent most of out students.</w:t>
      </w:r>
    </w:p>
    <w:p w14:paraId="03AA9DEC" w14:textId="31E09DFD" w:rsidR="00DE727E" w:rsidRPr="009E3D14" w:rsidRDefault="00026BC8" w:rsidP="00DE727E">
      <w:pPr>
        <w:pStyle w:val="ListParagraph"/>
        <w:numPr>
          <w:ilvl w:val="3"/>
          <w:numId w:val="9"/>
        </w:numPr>
        <w:rPr>
          <w:b/>
          <w:sz w:val="18"/>
          <w:szCs w:val="18"/>
        </w:rPr>
      </w:pPr>
      <w:r w:rsidRPr="00026BC8">
        <w:rPr>
          <w:b/>
          <w:sz w:val="18"/>
          <w:szCs w:val="18"/>
        </w:rPr>
        <w:t>Motion to approve the support of SARA by taking short-term measures ‘in the spirit’ of SARA carries unanimously.</w:t>
      </w:r>
      <w:r w:rsidR="00DE727E" w:rsidRPr="009E3D14">
        <w:rPr>
          <w:sz w:val="18"/>
          <w:szCs w:val="18"/>
        </w:rPr>
        <w:t xml:space="preserve">                    </w:t>
      </w:r>
    </w:p>
    <w:p w14:paraId="7B8DCE5E" w14:textId="4EAF1139" w:rsidR="001C1A2F" w:rsidRDefault="001C1A2F" w:rsidP="001C1A2F">
      <w:pPr>
        <w:pStyle w:val="ListParagraph"/>
        <w:numPr>
          <w:ilvl w:val="1"/>
          <w:numId w:val="9"/>
        </w:numPr>
        <w:rPr>
          <w:sz w:val="18"/>
          <w:szCs w:val="18"/>
        </w:rPr>
      </w:pPr>
      <w:r>
        <w:rPr>
          <w:sz w:val="18"/>
          <w:szCs w:val="18"/>
        </w:rPr>
        <w:t>Institutional Effectiveness Goals</w:t>
      </w:r>
    </w:p>
    <w:p w14:paraId="684470FD" w14:textId="083DFB4C" w:rsidR="00026BC8" w:rsidRDefault="00026BC8" w:rsidP="00026BC8">
      <w:pPr>
        <w:pStyle w:val="ListParagraph"/>
        <w:numPr>
          <w:ilvl w:val="2"/>
          <w:numId w:val="9"/>
        </w:numPr>
        <w:rPr>
          <w:sz w:val="18"/>
          <w:szCs w:val="18"/>
        </w:rPr>
      </w:pPr>
      <w:r>
        <w:rPr>
          <w:sz w:val="18"/>
          <w:szCs w:val="18"/>
        </w:rPr>
        <w:t>Regarding Basic Skills</w:t>
      </w:r>
      <w:r w:rsidR="0093179E">
        <w:rPr>
          <w:sz w:val="18"/>
          <w:szCs w:val="18"/>
        </w:rPr>
        <w:t xml:space="preserve">, there is a fund </w:t>
      </w:r>
      <w:r w:rsidR="009E3D14">
        <w:rPr>
          <w:sz w:val="18"/>
          <w:szCs w:val="18"/>
        </w:rPr>
        <w:t>(needs more info…)</w:t>
      </w:r>
    </w:p>
    <w:p w14:paraId="3D7251D6" w14:textId="77777777" w:rsidR="0093179E" w:rsidRDefault="0093179E" w:rsidP="0093179E">
      <w:pPr>
        <w:pStyle w:val="ListParagraph"/>
        <w:numPr>
          <w:ilvl w:val="2"/>
          <w:numId w:val="9"/>
        </w:numPr>
        <w:rPr>
          <w:sz w:val="18"/>
          <w:szCs w:val="18"/>
        </w:rPr>
      </w:pPr>
      <w:r>
        <w:rPr>
          <w:sz w:val="18"/>
          <w:szCs w:val="18"/>
        </w:rPr>
        <w:t xml:space="preserve">We have five years of data.  We set goals for the 1-year short-term goal that we think are realistic based on trend.  For the 6-year goal, we have room to move the numbers in a positive way.  This aspirational thinking would be based on confidence that SS&amp;E plans have a positive impact. </w:t>
      </w:r>
    </w:p>
    <w:p w14:paraId="3678BA20" w14:textId="0AEF2BB2" w:rsidR="0093179E" w:rsidRPr="0093179E" w:rsidRDefault="0093179E" w:rsidP="0093179E">
      <w:pPr>
        <w:pStyle w:val="ListParagraph"/>
        <w:numPr>
          <w:ilvl w:val="2"/>
          <w:numId w:val="9"/>
        </w:numPr>
        <w:rPr>
          <w:sz w:val="18"/>
          <w:szCs w:val="18"/>
        </w:rPr>
      </w:pPr>
      <w:r w:rsidRPr="0093179E">
        <w:rPr>
          <w:sz w:val="18"/>
          <w:szCs w:val="18"/>
        </w:rPr>
        <w:t xml:space="preserve">5% has been a broad suggestion for improvement on each of the defined goals.  See the </w:t>
      </w:r>
      <w:r w:rsidRPr="0093179E">
        <w:rPr>
          <w:rFonts w:ascii="Times" w:hAnsi="Times"/>
          <w:sz w:val="18"/>
          <w:szCs w:val="18"/>
        </w:rPr>
        <w:t xml:space="preserve">document </w:t>
      </w:r>
      <w:hyperlink r:id="rId9" w:history="1">
        <w:r w:rsidRPr="0093179E">
          <w:rPr>
            <w:rStyle w:val="Hyperlink"/>
            <w:rFonts w:ascii="Times" w:hAnsi="Times" w:cs="Arial"/>
            <w:bCs/>
            <w:color w:val="0094C4"/>
            <w:sz w:val="18"/>
            <w:szCs w:val="18"/>
            <w:shd w:val="clear" w:color="auto" w:fill="FFFFFF"/>
          </w:rPr>
          <w:t>2016 Institutional Effectiveness Goals Worksheet</w:t>
        </w:r>
      </w:hyperlink>
      <w:r>
        <w:rPr>
          <w:rFonts w:ascii="Times" w:hAnsi="Times"/>
          <w:sz w:val="18"/>
          <w:szCs w:val="18"/>
        </w:rPr>
        <w:t xml:space="preserve"> for reference.</w:t>
      </w:r>
    </w:p>
    <w:p w14:paraId="67BBAB81" w14:textId="54C5CB17" w:rsidR="0093179E" w:rsidRDefault="0093179E" w:rsidP="00026BC8">
      <w:pPr>
        <w:pStyle w:val="ListParagraph"/>
        <w:numPr>
          <w:ilvl w:val="2"/>
          <w:numId w:val="9"/>
        </w:numPr>
        <w:rPr>
          <w:sz w:val="18"/>
          <w:szCs w:val="18"/>
        </w:rPr>
      </w:pPr>
      <w:r>
        <w:rPr>
          <w:sz w:val="18"/>
          <w:szCs w:val="18"/>
        </w:rPr>
        <w:t xml:space="preserve">We will need to vote </w:t>
      </w:r>
      <w:r w:rsidR="003D59B9">
        <w:rPr>
          <w:sz w:val="18"/>
          <w:szCs w:val="18"/>
        </w:rPr>
        <w:t xml:space="preserve">on this </w:t>
      </w:r>
      <w:r>
        <w:rPr>
          <w:sz w:val="18"/>
          <w:szCs w:val="18"/>
        </w:rPr>
        <w:t>at the next meeting.</w:t>
      </w:r>
    </w:p>
    <w:p w14:paraId="39CFDAEF" w14:textId="6EB84B7F" w:rsidR="000E08CE" w:rsidRPr="00FA47EE" w:rsidRDefault="000E08CE" w:rsidP="000E08CE">
      <w:pPr>
        <w:pStyle w:val="ListParagraph"/>
        <w:numPr>
          <w:ilvl w:val="1"/>
          <w:numId w:val="9"/>
        </w:numPr>
        <w:rPr>
          <w:b/>
          <w:sz w:val="18"/>
          <w:szCs w:val="18"/>
        </w:rPr>
      </w:pPr>
      <w:r>
        <w:rPr>
          <w:sz w:val="18"/>
          <w:szCs w:val="18"/>
        </w:rPr>
        <w:t>Committee Representation with new divisions</w:t>
      </w:r>
    </w:p>
    <w:p w14:paraId="05024979" w14:textId="65F52CAA" w:rsidR="00FA47EE" w:rsidRPr="00FA47EE" w:rsidRDefault="00FA47EE" w:rsidP="00FA47EE">
      <w:pPr>
        <w:pStyle w:val="ListParagraph"/>
        <w:numPr>
          <w:ilvl w:val="2"/>
          <w:numId w:val="9"/>
        </w:numPr>
        <w:rPr>
          <w:b/>
          <w:sz w:val="18"/>
          <w:szCs w:val="18"/>
        </w:rPr>
      </w:pPr>
      <w:r w:rsidRPr="00FA47EE">
        <w:rPr>
          <w:b/>
          <w:sz w:val="18"/>
          <w:szCs w:val="18"/>
        </w:rPr>
        <w:t xml:space="preserve">Motion </w:t>
      </w:r>
      <w:r w:rsidR="00FB48D3">
        <w:rPr>
          <w:b/>
          <w:sz w:val="18"/>
          <w:szCs w:val="18"/>
        </w:rPr>
        <w:t xml:space="preserve">carries unanimously </w:t>
      </w:r>
      <w:r w:rsidRPr="00FA47EE">
        <w:rPr>
          <w:b/>
          <w:sz w:val="18"/>
          <w:szCs w:val="18"/>
        </w:rPr>
        <w:t xml:space="preserve">to accept the list of </w:t>
      </w:r>
      <w:r w:rsidR="00FB48D3">
        <w:rPr>
          <w:b/>
          <w:sz w:val="18"/>
          <w:szCs w:val="18"/>
        </w:rPr>
        <w:t xml:space="preserve">reps from </w:t>
      </w:r>
      <w:r w:rsidRPr="00FA47EE">
        <w:rPr>
          <w:b/>
          <w:sz w:val="18"/>
          <w:szCs w:val="18"/>
        </w:rPr>
        <w:t>8 divisions as presented.</w:t>
      </w:r>
    </w:p>
    <w:p w14:paraId="299780AE" w14:textId="5735819A" w:rsidR="0093179E" w:rsidRPr="0093179E" w:rsidRDefault="001C1A2F" w:rsidP="0093179E">
      <w:pPr>
        <w:pStyle w:val="ListParagraph"/>
        <w:numPr>
          <w:ilvl w:val="1"/>
          <w:numId w:val="9"/>
        </w:numPr>
        <w:rPr>
          <w:b/>
          <w:sz w:val="18"/>
          <w:szCs w:val="18"/>
        </w:rPr>
      </w:pPr>
      <w:r>
        <w:rPr>
          <w:sz w:val="18"/>
          <w:szCs w:val="18"/>
        </w:rPr>
        <w:t xml:space="preserve">Accreditation </w:t>
      </w:r>
    </w:p>
    <w:p w14:paraId="4781D434" w14:textId="3430602A" w:rsidR="00DE727E" w:rsidRPr="0093179E" w:rsidRDefault="00DE727E" w:rsidP="0093179E">
      <w:pPr>
        <w:pStyle w:val="ListParagraph"/>
        <w:numPr>
          <w:ilvl w:val="2"/>
          <w:numId w:val="9"/>
        </w:numPr>
        <w:rPr>
          <w:b/>
          <w:sz w:val="18"/>
          <w:szCs w:val="18"/>
        </w:rPr>
      </w:pPr>
      <w:r w:rsidRPr="0093179E">
        <w:rPr>
          <w:sz w:val="18"/>
          <w:szCs w:val="18"/>
        </w:rPr>
        <w:t>Self-study time line</w:t>
      </w:r>
    </w:p>
    <w:p w14:paraId="3EE5F3A4" w14:textId="76C2A1FA" w:rsidR="0093179E" w:rsidRPr="0093179E" w:rsidRDefault="0093179E" w:rsidP="0093179E">
      <w:pPr>
        <w:pStyle w:val="ListParagraph"/>
        <w:numPr>
          <w:ilvl w:val="3"/>
          <w:numId w:val="9"/>
        </w:numPr>
        <w:rPr>
          <w:b/>
          <w:sz w:val="18"/>
          <w:szCs w:val="18"/>
        </w:rPr>
      </w:pPr>
      <w:r>
        <w:rPr>
          <w:sz w:val="18"/>
          <w:szCs w:val="18"/>
        </w:rPr>
        <w:t>There is a concern to make sure all three colleges are consistent in terms of what each reports in terms of direction and effectiveness.</w:t>
      </w:r>
    </w:p>
    <w:p w14:paraId="16C09FE4" w14:textId="3DE93CA7" w:rsidR="0093179E" w:rsidRPr="0093179E" w:rsidRDefault="0093179E" w:rsidP="0093179E">
      <w:pPr>
        <w:pStyle w:val="ListParagraph"/>
        <w:numPr>
          <w:ilvl w:val="3"/>
          <w:numId w:val="9"/>
        </w:numPr>
        <w:rPr>
          <w:b/>
          <w:sz w:val="18"/>
          <w:szCs w:val="18"/>
        </w:rPr>
      </w:pPr>
      <w:r>
        <w:rPr>
          <w:sz w:val="18"/>
          <w:szCs w:val="18"/>
        </w:rPr>
        <w:t>The set standards changed over the summer, after our first draft had already been started.</w:t>
      </w:r>
    </w:p>
    <w:p w14:paraId="2ECE5D97" w14:textId="38F3D301" w:rsidR="0093179E" w:rsidRPr="0093179E" w:rsidRDefault="0093179E" w:rsidP="0093179E">
      <w:pPr>
        <w:pStyle w:val="ListParagraph"/>
        <w:numPr>
          <w:ilvl w:val="3"/>
          <w:numId w:val="9"/>
        </w:numPr>
        <w:rPr>
          <w:b/>
          <w:sz w:val="18"/>
          <w:szCs w:val="18"/>
        </w:rPr>
      </w:pPr>
      <w:r>
        <w:rPr>
          <w:sz w:val="18"/>
          <w:szCs w:val="18"/>
        </w:rPr>
        <w:t>The Quality Focused Essay will not be a lot of action items, but will be two or three overarching things presented as areas of focus for the next few years.  A draft of this will be forthcoming, likely in March.</w:t>
      </w:r>
    </w:p>
    <w:p w14:paraId="061F2DB4" w14:textId="77777777" w:rsidR="001C1A2F" w:rsidRPr="00450C64" w:rsidRDefault="001C1A2F" w:rsidP="001C1A2F">
      <w:pPr>
        <w:pStyle w:val="ListParagraph"/>
        <w:numPr>
          <w:ilvl w:val="2"/>
          <w:numId w:val="9"/>
        </w:numPr>
        <w:rPr>
          <w:b/>
          <w:sz w:val="18"/>
          <w:szCs w:val="18"/>
        </w:rPr>
      </w:pPr>
      <w:r>
        <w:rPr>
          <w:sz w:val="18"/>
          <w:szCs w:val="18"/>
        </w:rPr>
        <w:t>District Making Decisions Document</w:t>
      </w:r>
    </w:p>
    <w:p w14:paraId="75290052" w14:textId="77777777" w:rsidR="001C1A2F" w:rsidRPr="00450C64" w:rsidRDefault="001C1A2F" w:rsidP="001C1A2F">
      <w:pPr>
        <w:pStyle w:val="ListParagraph"/>
        <w:numPr>
          <w:ilvl w:val="2"/>
          <w:numId w:val="9"/>
        </w:numPr>
        <w:rPr>
          <w:b/>
          <w:sz w:val="18"/>
          <w:szCs w:val="18"/>
        </w:rPr>
      </w:pPr>
      <w:r>
        <w:rPr>
          <w:sz w:val="18"/>
          <w:szCs w:val="18"/>
        </w:rPr>
        <w:t>District Integrated Planning Manual</w:t>
      </w:r>
    </w:p>
    <w:p w14:paraId="40FE30E4" w14:textId="77777777" w:rsidR="001C1A2F" w:rsidRPr="00450C64" w:rsidRDefault="001C1A2F" w:rsidP="001C1A2F">
      <w:pPr>
        <w:pStyle w:val="ListParagraph"/>
        <w:numPr>
          <w:ilvl w:val="2"/>
          <w:numId w:val="9"/>
        </w:numPr>
        <w:rPr>
          <w:b/>
          <w:sz w:val="18"/>
          <w:szCs w:val="18"/>
        </w:rPr>
      </w:pPr>
      <w:r>
        <w:rPr>
          <w:sz w:val="18"/>
          <w:szCs w:val="18"/>
        </w:rPr>
        <w:t>District Functional Map</w:t>
      </w:r>
    </w:p>
    <w:p w14:paraId="76078678" w14:textId="0C6BEA97" w:rsidR="00A26320" w:rsidRPr="00F932B9" w:rsidRDefault="001C1A2F" w:rsidP="001C1A2F">
      <w:pPr>
        <w:pStyle w:val="ListParagraph"/>
        <w:numPr>
          <w:ilvl w:val="2"/>
          <w:numId w:val="9"/>
        </w:numPr>
        <w:rPr>
          <w:b/>
          <w:sz w:val="18"/>
          <w:szCs w:val="18"/>
        </w:rPr>
      </w:pPr>
      <w:r>
        <w:rPr>
          <w:sz w:val="18"/>
          <w:szCs w:val="18"/>
        </w:rPr>
        <w:t>District Master Plan</w:t>
      </w:r>
    </w:p>
    <w:p w14:paraId="2AE38205" w14:textId="5E9AF474" w:rsidR="00F932B9" w:rsidRPr="000E08CE" w:rsidRDefault="00F932B9" w:rsidP="00F932B9">
      <w:pPr>
        <w:pStyle w:val="ListParagraph"/>
        <w:numPr>
          <w:ilvl w:val="3"/>
          <w:numId w:val="9"/>
        </w:numPr>
        <w:rPr>
          <w:b/>
          <w:sz w:val="18"/>
          <w:szCs w:val="18"/>
        </w:rPr>
      </w:pPr>
      <w:r>
        <w:rPr>
          <w:sz w:val="18"/>
          <w:szCs w:val="18"/>
        </w:rPr>
        <w:t>The District has a Master Plan but not a strategic plan.  There ha</w:t>
      </w:r>
      <w:r w:rsidR="00774C54">
        <w:rPr>
          <w:sz w:val="18"/>
          <w:szCs w:val="18"/>
        </w:rPr>
        <w:t>ve been some meetings for this to be outlined.  This also has to do with the temporary VC of education position.  We are hoping for this position to be defined clearly, with an emphasis on a clear division between educational decisions resting on the colleges (not the district) and what the person holding this position would be tasked to achieve.</w:t>
      </w:r>
    </w:p>
    <w:p w14:paraId="6B6AB7C6" w14:textId="30197418" w:rsidR="000E08CE" w:rsidRPr="00DD5558" w:rsidRDefault="000E08CE" w:rsidP="000E08CE">
      <w:pPr>
        <w:pStyle w:val="ListParagraph"/>
        <w:numPr>
          <w:ilvl w:val="1"/>
          <w:numId w:val="9"/>
        </w:numPr>
        <w:rPr>
          <w:b/>
          <w:sz w:val="18"/>
          <w:szCs w:val="18"/>
        </w:rPr>
      </w:pPr>
      <w:r>
        <w:rPr>
          <w:sz w:val="18"/>
          <w:szCs w:val="18"/>
        </w:rPr>
        <w:t>16-week semester</w:t>
      </w:r>
    </w:p>
    <w:p w14:paraId="46DA3186" w14:textId="146EB7A9" w:rsidR="00DD5558" w:rsidRPr="00995706" w:rsidRDefault="00995706" w:rsidP="00DD5558">
      <w:pPr>
        <w:pStyle w:val="ListParagraph"/>
        <w:numPr>
          <w:ilvl w:val="2"/>
          <w:numId w:val="9"/>
        </w:numPr>
        <w:rPr>
          <w:b/>
          <w:sz w:val="18"/>
          <w:szCs w:val="18"/>
        </w:rPr>
      </w:pPr>
      <w:r>
        <w:rPr>
          <w:sz w:val="18"/>
          <w:szCs w:val="18"/>
        </w:rPr>
        <w:t>The PAC would be impacted in terms of technical staff if the semester were shortened a week.</w:t>
      </w:r>
    </w:p>
    <w:p w14:paraId="3AB9C970" w14:textId="72B598D8" w:rsidR="00995706" w:rsidRPr="00995706" w:rsidRDefault="00995706" w:rsidP="00DD5558">
      <w:pPr>
        <w:pStyle w:val="ListParagraph"/>
        <w:numPr>
          <w:ilvl w:val="2"/>
          <w:numId w:val="9"/>
        </w:numPr>
        <w:rPr>
          <w:b/>
          <w:sz w:val="18"/>
          <w:szCs w:val="18"/>
        </w:rPr>
      </w:pPr>
      <w:r>
        <w:rPr>
          <w:sz w:val="18"/>
          <w:szCs w:val="18"/>
        </w:rPr>
        <w:t>ACCESS has students who would be negatively impacted by a reduced semester.  Response: research is also showing that accelerated math is a good thing, and the state is moving in this direction.</w:t>
      </w:r>
    </w:p>
    <w:p w14:paraId="75636AA5" w14:textId="20AC2BF4" w:rsidR="00995706" w:rsidRPr="00995706" w:rsidRDefault="00995706" w:rsidP="00DD5558">
      <w:pPr>
        <w:pStyle w:val="ListParagraph"/>
        <w:numPr>
          <w:ilvl w:val="2"/>
          <w:numId w:val="9"/>
        </w:numPr>
        <w:rPr>
          <w:b/>
          <w:sz w:val="18"/>
          <w:szCs w:val="18"/>
        </w:rPr>
      </w:pPr>
      <w:r>
        <w:rPr>
          <w:sz w:val="18"/>
          <w:szCs w:val="18"/>
        </w:rPr>
        <w:t>Most 4-year institutions in the state use a 16-week semester.  It would make sense to align with other institutions.</w:t>
      </w:r>
    </w:p>
    <w:p w14:paraId="1CE6DA2A" w14:textId="29F1D7B8" w:rsidR="00E50A41" w:rsidRPr="00B23DF9" w:rsidRDefault="00995706" w:rsidP="00995706">
      <w:pPr>
        <w:pStyle w:val="ListParagraph"/>
        <w:numPr>
          <w:ilvl w:val="2"/>
          <w:numId w:val="9"/>
        </w:numPr>
        <w:rPr>
          <w:b/>
          <w:sz w:val="18"/>
          <w:szCs w:val="18"/>
        </w:rPr>
      </w:pPr>
      <w:r>
        <w:rPr>
          <w:sz w:val="18"/>
          <w:szCs w:val="18"/>
        </w:rPr>
        <w:lastRenderedPageBreak/>
        <w:t>From a purely instructional standpoint, the 17-week semester feels long for many faculty, and there is a lull that typically occurs about 2/3 of the way through the semester.  A condensed amount of time would positively impact the classroom setting and likely keep students on a better pace.</w:t>
      </w:r>
    </w:p>
    <w:p w14:paraId="4CF57725" w14:textId="77777777" w:rsidR="00B23DF9" w:rsidRPr="00995706" w:rsidRDefault="00B23DF9" w:rsidP="00B23DF9">
      <w:pPr>
        <w:pStyle w:val="ListParagraph"/>
        <w:ind w:left="1080"/>
        <w:rPr>
          <w:b/>
          <w:sz w:val="18"/>
          <w:szCs w:val="18"/>
        </w:rPr>
      </w:pPr>
    </w:p>
    <w:p w14:paraId="47D4F838" w14:textId="610C917D" w:rsidR="000D5CC6" w:rsidRDefault="00E50A41" w:rsidP="00B45517">
      <w:pPr>
        <w:pStyle w:val="ListParagraph"/>
        <w:numPr>
          <w:ilvl w:val="0"/>
          <w:numId w:val="9"/>
        </w:numPr>
        <w:rPr>
          <w:b/>
          <w:sz w:val="18"/>
          <w:szCs w:val="18"/>
        </w:rPr>
      </w:pPr>
      <w:r w:rsidRPr="00E50A41">
        <w:rPr>
          <w:b/>
          <w:sz w:val="18"/>
          <w:szCs w:val="18"/>
        </w:rPr>
        <w:t>New Business</w:t>
      </w:r>
    </w:p>
    <w:p w14:paraId="3A4AF0E0" w14:textId="513204F3" w:rsidR="001C1A2F" w:rsidRPr="00DD5558" w:rsidRDefault="000E08CE" w:rsidP="001C1A2F">
      <w:pPr>
        <w:pStyle w:val="ListParagraph"/>
        <w:numPr>
          <w:ilvl w:val="1"/>
          <w:numId w:val="9"/>
        </w:numPr>
        <w:rPr>
          <w:b/>
          <w:sz w:val="18"/>
          <w:szCs w:val="18"/>
        </w:rPr>
      </w:pPr>
      <w:r>
        <w:rPr>
          <w:sz w:val="18"/>
          <w:szCs w:val="18"/>
        </w:rPr>
        <w:t>Templates for Standing Committee minutes</w:t>
      </w:r>
    </w:p>
    <w:p w14:paraId="1D67ABD5" w14:textId="4E27EFFB" w:rsidR="00DD5558" w:rsidRPr="00DD5558" w:rsidRDefault="00DD5558" w:rsidP="00DD5558">
      <w:pPr>
        <w:pStyle w:val="ListParagraph"/>
        <w:numPr>
          <w:ilvl w:val="2"/>
          <w:numId w:val="9"/>
        </w:numPr>
        <w:rPr>
          <w:b/>
          <w:sz w:val="18"/>
          <w:szCs w:val="18"/>
        </w:rPr>
      </w:pPr>
      <w:r>
        <w:rPr>
          <w:sz w:val="18"/>
          <w:szCs w:val="18"/>
        </w:rPr>
        <w:t>There is a suggestion for the mission to be included in the minutes of the standing committees (and Senate)</w:t>
      </w:r>
    </w:p>
    <w:p w14:paraId="2D37BBAF" w14:textId="2472F300" w:rsidR="00DD5558" w:rsidRPr="00DD5558" w:rsidRDefault="00DD5558" w:rsidP="00DD5558">
      <w:pPr>
        <w:pStyle w:val="ListParagraph"/>
        <w:numPr>
          <w:ilvl w:val="2"/>
          <w:numId w:val="9"/>
        </w:numPr>
        <w:rPr>
          <w:b/>
          <w:sz w:val="18"/>
          <w:szCs w:val="18"/>
        </w:rPr>
      </w:pPr>
      <w:r>
        <w:rPr>
          <w:sz w:val="18"/>
          <w:szCs w:val="18"/>
        </w:rPr>
        <w:t xml:space="preserve">The suggestion is also for the template to be optional.  </w:t>
      </w:r>
    </w:p>
    <w:p w14:paraId="6D2E4DFE" w14:textId="3B8C696B" w:rsidR="00DD5558" w:rsidRPr="000E08CE" w:rsidRDefault="00465236" w:rsidP="00DD5558">
      <w:pPr>
        <w:pStyle w:val="ListParagraph"/>
        <w:numPr>
          <w:ilvl w:val="2"/>
          <w:numId w:val="9"/>
        </w:numPr>
        <w:rPr>
          <w:b/>
          <w:sz w:val="18"/>
          <w:szCs w:val="18"/>
        </w:rPr>
      </w:pPr>
      <w:r>
        <w:rPr>
          <w:sz w:val="18"/>
          <w:szCs w:val="18"/>
        </w:rPr>
        <w:t>General consensus for us to do this.</w:t>
      </w:r>
    </w:p>
    <w:p w14:paraId="5B879A4E" w14:textId="655C9F37" w:rsidR="000E08CE" w:rsidRPr="00DD5558" w:rsidRDefault="00F4150A" w:rsidP="001C1A2F">
      <w:pPr>
        <w:pStyle w:val="ListParagraph"/>
        <w:numPr>
          <w:ilvl w:val="1"/>
          <w:numId w:val="9"/>
        </w:numPr>
        <w:rPr>
          <w:b/>
          <w:sz w:val="18"/>
          <w:szCs w:val="18"/>
        </w:rPr>
      </w:pPr>
      <w:r>
        <w:rPr>
          <w:sz w:val="18"/>
          <w:szCs w:val="18"/>
        </w:rPr>
        <w:t>Holiday luncheon</w:t>
      </w:r>
      <w:r w:rsidR="00DE727E">
        <w:rPr>
          <w:sz w:val="18"/>
          <w:szCs w:val="18"/>
        </w:rPr>
        <w:t>,</w:t>
      </w:r>
      <w:r>
        <w:rPr>
          <w:sz w:val="18"/>
          <w:szCs w:val="18"/>
        </w:rPr>
        <w:t xml:space="preserve"> </w:t>
      </w:r>
      <w:r w:rsidR="000E08CE">
        <w:rPr>
          <w:sz w:val="18"/>
          <w:szCs w:val="18"/>
        </w:rPr>
        <w:t>awards</w:t>
      </w:r>
      <w:r w:rsidR="00DE727E">
        <w:rPr>
          <w:sz w:val="18"/>
          <w:szCs w:val="18"/>
        </w:rPr>
        <w:t>,</w:t>
      </w:r>
      <w:r>
        <w:rPr>
          <w:sz w:val="18"/>
          <w:szCs w:val="18"/>
        </w:rPr>
        <w:t xml:space="preserve"> </w:t>
      </w:r>
      <w:r w:rsidR="00DE727E">
        <w:rPr>
          <w:sz w:val="18"/>
          <w:szCs w:val="18"/>
        </w:rPr>
        <w:t>&amp; bricks</w:t>
      </w:r>
    </w:p>
    <w:p w14:paraId="5AF7FC19" w14:textId="77777777" w:rsidR="00F8206A" w:rsidRPr="00F8206A" w:rsidRDefault="00F8206A" w:rsidP="00DD5558">
      <w:pPr>
        <w:pStyle w:val="ListParagraph"/>
        <w:numPr>
          <w:ilvl w:val="2"/>
          <w:numId w:val="9"/>
        </w:numPr>
        <w:rPr>
          <w:b/>
          <w:sz w:val="18"/>
          <w:szCs w:val="18"/>
        </w:rPr>
      </w:pPr>
      <w:r>
        <w:rPr>
          <w:sz w:val="18"/>
          <w:szCs w:val="18"/>
        </w:rPr>
        <w:t xml:space="preserve">Do we want to continue this holiday tradition for staff to be given a free luncheon?  </w:t>
      </w:r>
    </w:p>
    <w:p w14:paraId="03E335E6" w14:textId="77777777" w:rsidR="00F8206A" w:rsidRPr="00F8206A" w:rsidRDefault="00F8206A" w:rsidP="00DD5558">
      <w:pPr>
        <w:pStyle w:val="ListParagraph"/>
        <w:numPr>
          <w:ilvl w:val="2"/>
          <w:numId w:val="9"/>
        </w:numPr>
        <w:rPr>
          <w:b/>
          <w:sz w:val="18"/>
          <w:szCs w:val="18"/>
        </w:rPr>
      </w:pPr>
      <w:r>
        <w:rPr>
          <w:sz w:val="18"/>
          <w:szCs w:val="18"/>
        </w:rPr>
        <w:t xml:space="preserve">It is very well attended from the staff perspective, with faculty also joining, but not as high of a rate.  </w:t>
      </w:r>
    </w:p>
    <w:p w14:paraId="68E105DD" w14:textId="76963ABC" w:rsidR="00DD5558" w:rsidRPr="00F8206A" w:rsidRDefault="00F8206A" w:rsidP="00DD5558">
      <w:pPr>
        <w:pStyle w:val="ListParagraph"/>
        <w:numPr>
          <w:ilvl w:val="2"/>
          <w:numId w:val="9"/>
        </w:numPr>
        <w:rPr>
          <w:b/>
          <w:sz w:val="18"/>
          <w:szCs w:val="18"/>
        </w:rPr>
      </w:pPr>
      <w:r>
        <w:rPr>
          <w:sz w:val="18"/>
          <w:szCs w:val="18"/>
        </w:rPr>
        <w:t xml:space="preserve">People attend sometimes without signing up.  </w:t>
      </w:r>
    </w:p>
    <w:p w14:paraId="12BAB76C" w14:textId="54AD6360" w:rsidR="00F8206A" w:rsidRPr="00F8206A" w:rsidRDefault="00F8206A" w:rsidP="00DD5558">
      <w:pPr>
        <w:pStyle w:val="ListParagraph"/>
        <w:numPr>
          <w:ilvl w:val="2"/>
          <w:numId w:val="9"/>
        </w:numPr>
        <w:rPr>
          <w:b/>
          <w:sz w:val="18"/>
          <w:szCs w:val="18"/>
        </w:rPr>
      </w:pPr>
      <w:r>
        <w:rPr>
          <w:sz w:val="18"/>
          <w:szCs w:val="18"/>
        </w:rPr>
        <w:t>We have done an end-of-year luncheon for years, but when big cuts occurred for staff, we started to pay the cost for staff to attend.</w:t>
      </w:r>
    </w:p>
    <w:p w14:paraId="7C58319C" w14:textId="3838D703" w:rsidR="00F8206A" w:rsidRPr="00F8206A" w:rsidRDefault="00F8206A" w:rsidP="00DD5558">
      <w:pPr>
        <w:pStyle w:val="ListParagraph"/>
        <w:numPr>
          <w:ilvl w:val="2"/>
          <w:numId w:val="9"/>
        </w:numPr>
        <w:rPr>
          <w:b/>
          <w:sz w:val="18"/>
          <w:szCs w:val="18"/>
        </w:rPr>
      </w:pPr>
      <w:r>
        <w:rPr>
          <w:sz w:val="18"/>
          <w:szCs w:val="18"/>
        </w:rPr>
        <w:t>Perhaps we can call it ‘Appreciation Luncheon’?</w:t>
      </w:r>
    </w:p>
    <w:p w14:paraId="779D6946" w14:textId="58B8EE84" w:rsidR="00F8206A" w:rsidRPr="00F8206A" w:rsidRDefault="00F8206A" w:rsidP="00DD5558">
      <w:pPr>
        <w:pStyle w:val="ListParagraph"/>
        <w:numPr>
          <w:ilvl w:val="2"/>
          <w:numId w:val="9"/>
        </w:numPr>
        <w:rPr>
          <w:b/>
          <w:sz w:val="18"/>
          <w:szCs w:val="18"/>
        </w:rPr>
      </w:pPr>
      <w:r>
        <w:rPr>
          <w:sz w:val="18"/>
          <w:szCs w:val="18"/>
        </w:rPr>
        <w:t>Consensus to continue with the luncheon.  We need to encourage RSVPs.  Staff would be free if they RSVP, but would need to pay if they come without RSVP.</w:t>
      </w:r>
    </w:p>
    <w:p w14:paraId="6CDCA4CD" w14:textId="1FA725EB" w:rsidR="00F8206A" w:rsidRPr="00F8206A" w:rsidRDefault="00F8206A" w:rsidP="00DD5558">
      <w:pPr>
        <w:pStyle w:val="ListParagraph"/>
        <w:numPr>
          <w:ilvl w:val="2"/>
          <w:numId w:val="9"/>
        </w:numPr>
        <w:rPr>
          <w:b/>
          <w:sz w:val="18"/>
          <w:szCs w:val="18"/>
        </w:rPr>
      </w:pPr>
      <w:r>
        <w:rPr>
          <w:sz w:val="18"/>
          <w:szCs w:val="18"/>
        </w:rPr>
        <w:t>$5 extra cost for those who do not RSVP.</w:t>
      </w:r>
    </w:p>
    <w:p w14:paraId="100B6179" w14:textId="58DFC042" w:rsidR="00F8206A" w:rsidRPr="00C0659A" w:rsidRDefault="00F8206A" w:rsidP="00DD5558">
      <w:pPr>
        <w:pStyle w:val="ListParagraph"/>
        <w:numPr>
          <w:ilvl w:val="2"/>
          <w:numId w:val="9"/>
        </w:numPr>
        <w:rPr>
          <w:b/>
          <w:sz w:val="18"/>
          <w:szCs w:val="18"/>
        </w:rPr>
      </w:pPr>
      <w:r>
        <w:rPr>
          <w:sz w:val="18"/>
          <w:szCs w:val="18"/>
        </w:rPr>
        <w:t>Proposal to hold this Thursday, May 12</w:t>
      </w:r>
      <w:r w:rsidRPr="00F8206A">
        <w:rPr>
          <w:sz w:val="18"/>
          <w:szCs w:val="18"/>
          <w:vertAlign w:val="superscript"/>
        </w:rPr>
        <w:t>th</w:t>
      </w:r>
      <w:r>
        <w:rPr>
          <w:sz w:val="18"/>
          <w:szCs w:val="18"/>
        </w:rPr>
        <w:t xml:space="preserve"> this year (the first day of finals).</w:t>
      </w:r>
    </w:p>
    <w:p w14:paraId="15E4E87C" w14:textId="640D60E2" w:rsidR="00C0659A" w:rsidRPr="00C0659A" w:rsidRDefault="00C0659A" w:rsidP="00DD5558">
      <w:pPr>
        <w:pStyle w:val="ListParagraph"/>
        <w:numPr>
          <w:ilvl w:val="2"/>
          <w:numId w:val="9"/>
        </w:numPr>
        <w:rPr>
          <w:b/>
          <w:sz w:val="18"/>
          <w:szCs w:val="18"/>
        </w:rPr>
      </w:pPr>
      <w:r>
        <w:rPr>
          <w:sz w:val="18"/>
          <w:szCs w:val="18"/>
        </w:rPr>
        <w:t>Bricks</w:t>
      </w:r>
    </w:p>
    <w:p w14:paraId="09B79CF7" w14:textId="4DCF529F" w:rsidR="00C0659A" w:rsidRPr="000E08CE" w:rsidRDefault="00C0659A" w:rsidP="00C0659A">
      <w:pPr>
        <w:pStyle w:val="ListParagraph"/>
        <w:numPr>
          <w:ilvl w:val="3"/>
          <w:numId w:val="9"/>
        </w:numPr>
        <w:rPr>
          <w:b/>
          <w:sz w:val="18"/>
          <w:szCs w:val="18"/>
        </w:rPr>
      </w:pPr>
      <w:r>
        <w:rPr>
          <w:sz w:val="18"/>
          <w:szCs w:val="18"/>
        </w:rPr>
        <w:t xml:space="preserve">We need a workgroup </w:t>
      </w:r>
    </w:p>
    <w:p w14:paraId="53E8650C" w14:textId="16A6028A" w:rsidR="000E08CE" w:rsidRPr="00DD5558" w:rsidRDefault="000E08CE" w:rsidP="001C1A2F">
      <w:pPr>
        <w:pStyle w:val="ListParagraph"/>
        <w:numPr>
          <w:ilvl w:val="1"/>
          <w:numId w:val="9"/>
        </w:numPr>
        <w:rPr>
          <w:b/>
          <w:sz w:val="18"/>
          <w:szCs w:val="18"/>
        </w:rPr>
      </w:pPr>
      <w:r>
        <w:rPr>
          <w:sz w:val="18"/>
          <w:szCs w:val="18"/>
        </w:rPr>
        <w:t xml:space="preserve">4-year institutions </w:t>
      </w:r>
      <w:r w:rsidR="00F2104B">
        <w:rPr>
          <w:sz w:val="18"/>
          <w:szCs w:val="18"/>
        </w:rPr>
        <w:t>partnering with</w:t>
      </w:r>
      <w:r>
        <w:rPr>
          <w:sz w:val="18"/>
          <w:szCs w:val="18"/>
        </w:rPr>
        <w:t xml:space="preserve"> Moorpark College</w:t>
      </w:r>
    </w:p>
    <w:p w14:paraId="1BAAD856" w14:textId="7F324B03" w:rsidR="00DD5558" w:rsidRPr="00DD5558" w:rsidRDefault="00DD5558" w:rsidP="00DD5558">
      <w:pPr>
        <w:pStyle w:val="ListParagraph"/>
        <w:numPr>
          <w:ilvl w:val="2"/>
          <w:numId w:val="9"/>
        </w:numPr>
        <w:rPr>
          <w:b/>
          <w:sz w:val="18"/>
          <w:szCs w:val="18"/>
        </w:rPr>
      </w:pPr>
      <w:r>
        <w:rPr>
          <w:sz w:val="18"/>
          <w:szCs w:val="18"/>
        </w:rPr>
        <w:t xml:space="preserve">Several institutions besides LaVerne have approached Moorpark College about allowing </w:t>
      </w:r>
      <w:r w:rsidR="00F8206A">
        <w:rPr>
          <w:sz w:val="18"/>
          <w:szCs w:val="18"/>
        </w:rPr>
        <w:t xml:space="preserve">them to have a presence on campus.  </w:t>
      </w:r>
      <w:r>
        <w:rPr>
          <w:sz w:val="18"/>
          <w:szCs w:val="18"/>
        </w:rPr>
        <w:t>(National University</w:t>
      </w:r>
      <w:r w:rsidR="00F8206A">
        <w:rPr>
          <w:sz w:val="18"/>
          <w:szCs w:val="18"/>
        </w:rPr>
        <w:t xml:space="preserve"> is one in particular</w:t>
      </w:r>
      <w:r>
        <w:rPr>
          <w:sz w:val="18"/>
          <w:szCs w:val="18"/>
        </w:rPr>
        <w:t>)</w:t>
      </w:r>
    </w:p>
    <w:p w14:paraId="043A280C" w14:textId="633929BA" w:rsidR="00DD5558" w:rsidRPr="00DD5558" w:rsidRDefault="00DD5558" w:rsidP="00DD5558">
      <w:pPr>
        <w:pStyle w:val="ListParagraph"/>
        <w:numPr>
          <w:ilvl w:val="2"/>
          <w:numId w:val="9"/>
        </w:numPr>
        <w:rPr>
          <w:b/>
          <w:sz w:val="18"/>
          <w:szCs w:val="18"/>
        </w:rPr>
      </w:pPr>
      <w:r>
        <w:rPr>
          <w:sz w:val="18"/>
          <w:szCs w:val="18"/>
        </w:rPr>
        <w:t xml:space="preserve">Every school is hunting for FTES. </w:t>
      </w:r>
    </w:p>
    <w:p w14:paraId="3087C263" w14:textId="4D043882" w:rsidR="00DD5558" w:rsidRPr="00F8206A" w:rsidRDefault="00DD5558" w:rsidP="00DD5558">
      <w:pPr>
        <w:pStyle w:val="ListParagraph"/>
        <w:numPr>
          <w:ilvl w:val="2"/>
          <w:numId w:val="9"/>
        </w:numPr>
        <w:rPr>
          <w:b/>
          <w:sz w:val="18"/>
          <w:szCs w:val="18"/>
        </w:rPr>
      </w:pPr>
      <w:r>
        <w:rPr>
          <w:sz w:val="18"/>
          <w:szCs w:val="18"/>
        </w:rPr>
        <w:t>The President envisioned something similar to what College of the Canyons has, which is a center that allows private and not-for-profit 4-year institutions to serve students on campus.</w:t>
      </w:r>
    </w:p>
    <w:p w14:paraId="4774ADA5" w14:textId="751886B6" w:rsidR="00F8206A" w:rsidRPr="00491BE1" w:rsidRDefault="00C55A87" w:rsidP="00DD5558">
      <w:pPr>
        <w:pStyle w:val="ListParagraph"/>
        <w:numPr>
          <w:ilvl w:val="2"/>
          <w:numId w:val="9"/>
        </w:numPr>
        <w:rPr>
          <w:b/>
          <w:sz w:val="18"/>
          <w:szCs w:val="18"/>
        </w:rPr>
      </w:pPr>
      <w:r>
        <w:rPr>
          <w:sz w:val="18"/>
          <w:szCs w:val="18"/>
        </w:rPr>
        <w:t xml:space="preserve">CSUCI has a program with </w:t>
      </w:r>
      <w:r w:rsidR="00F8206A">
        <w:rPr>
          <w:sz w:val="18"/>
          <w:szCs w:val="18"/>
        </w:rPr>
        <w:t xml:space="preserve">SBCC </w:t>
      </w:r>
      <w:r>
        <w:rPr>
          <w:sz w:val="18"/>
          <w:szCs w:val="18"/>
        </w:rPr>
        <w:t xml:space="preserve">to offer classes on SBCC’s campus, and they also offer classes </w:t>
      </w:r>
      <w:r w:rsidR="00C50C4D">
        <w:rPr>
          <w:sz w:val="18"/>
          <w:szCs w:val="18"/>
        </w:rPr>
        <w:t>remotely at Thousand Oaks.  We should look for this to be an option as well.</w:t>
      </w:r>
    </w:p>
    <w:p w14:paraId="5D2B597B" w14:textId="77777777" w:rsidR="00E50A41" w:rsidRPr="00E50A41" w:rsidRDefault="00E50A41" w:rsidP="00E50A41">
      <w:pPr>
        <w:ind w:left="36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47E6D781" w14:textId="53328B5F" w:rsidR="006678DB" w:rsidRPr="006678DB" w:rsidRDefault="00A352EA" w:rsidP="006678DB">
      <w:pPr>
        <w:pStyle w:val="ListParagraph"/>
        <w:numPr>
          <w:ilvl w:val="1"/>
          <w:numId w:val="9"/>
        </w:numPr>
        <w:rPr>
          <w:sz w:val="18"/>
          <w:szCs w:val="18"/>
        </w:rPr>
      </w:pPr>
      <w:r>
        <w:rPr>
          <w:sz w:val="18"/>
          <w:szCs w:val="18"/>
        </w:rPr>
        <w:t>March 1</w:t>
      </w:r>
      <w:r w:rsidRPr="00A352EA">
        <w:rPr>
          <w:sz w:val="18"/>
          <w:szCs w:val="18"/>
          <w:vertAlign w:val="superscript"/>
        </w:rPr>
        <w:t>st</w:t>
      </w:r>
      <w:r>
        <w:rPr>
          <w:sz w:val="18"/>
          <w:szCs w:val="18"/>
        </w:rPr>
        <w:t xml:space="preserve"> –</w:t>
      </w:r>
      <w:r w:rsidR="006678DB">
        <w:rPr>
          <w:sz w:val="18"/>
          <w:szCs w:val="18"/>
        </w:rPr>
        <w:t xml:space="preserve"> </w:t>
      </w:r>
      <w:r>
        <w:rPr>
          <w:sz w:val="18"/>
          <w:szCs w:val="18"/>
        </w:rPr>
        <w:t>Flex Day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16315E0D" w:rsidR="00835D62" w:rsidRPr="00835D62" w:rsidRDefault="00835D62" w:rsidP="00835D62">
      <w:pPr>
        <w:rPr>
          <w:b/>
          <w:sz w:val="18"/>
          <w:szCs w:val="18"/>
        </w:rPr>
      </w:pPr>
    </w:p>
    <w:sectPr w:rsidR="00835D62" w:rsidRPr="00835D62" w:rsidSect="00835D62">
      <w:footerReference w:type="default" r:id="rId10"/>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8873F" w14:textId="77777777" w:rsidR="00CE3B84" w:rsidRDefault="00CE3B84" w:rsidP="005E7411">
      <w:r>
        <w:separator/>
      </w:r>
    </w:p>
  </w:endnote>
  <w:endnote w:type="continuationSeparator" w:id="0">
    <w:p w14:paraId="7E89BA97" w14:textId="77777777" w:rsidR="00CE3B84" w:rsidRDefault="00CE3B8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5734AF77" w:rsidR="00C55A87" w:rsidRPr="00861F91" w:rsidRDefault="00C55A87"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A83E12">
          <w:rPr>
            <w:noProof/>
            <w:sz w:val="20"/>
            <w:szCs w:val="20"/>
          </w:rPr>
          <w:t>2</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6CC29" w14:textId="77777777" w:rsidR="00CE3B84" w:rsidRDefault="00CE3B84" w:rsidP="005E7411">
      <w:r>
        <w:separator/>
      </w:r>
    </w:p>
  </w:footnote>
  <w:footnote w:type="continuationSeparator" w:id="0">
    <w:p w14:paraId="59692963" w14:textId="77777777" w:rsidR="00CE3B84" w:rsidRDefault="00CE3B8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AC04618"/>
    <w:multiLevelType w:val="hybridMultilevel"/>
    <w:tmpl w:val="0F348E5C"/>
    <w:lvl w:ilvl="0" w:tplc="A7388D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2A283D"/>
    <w:multiLevelType w:val="multilevel"/>
    <w:tmpl w:val="0ACEDDF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7"/>
  </w:num>
  <w:num w:numId="4">
    <w:abstractNumId w:val="1"/>
  </w:num>
  <w:num w:numId="5">
    <w:abstractNumId w:val="25"/>
  </w:num>
  <w:num w:numId="6">
    <w:abstractNumId w:val="9"/>
  </w:num>
  <w:num w:numId="7">
    <w:abstractNumId w:val="23"/>
  </w:num>
  <w:num w:numId="8">
    <w:abstractNumId w:val="6"/>
  </w:num>
  <w:num w:numId="9">
    <w:abstractNumId w:val="19"/>
  </w:num>
  <w:num w:numId="10">
    <w:abstractNumId w:val="13"/>
  </w:num>
  <w:num w:numId="11">
    <w:abstractNumId w:val="0"/>
  </w:num>
  <w:num w:numId="12">
    <w:abstractNumId w:val="8"/>
  </w:num>
  <w:num w:numId="13">
    <w:abstractNumId w:val="14"/>
  </w:num>
  <w:num w:numId="14">
    <w:abstractNumId w:val="26"/>
  </w:num>
  <w:num w:numId="15">
    <w:abstractNumId w:val="5"/>
  </w:num>
  <w:num w:numId="16">
    <w:abstractNumId w:val="16"/>
  </w:num>
  <w:num w:numId="17">
    <w:abstractNumId w:val="10"/>
  </w:num>
  <w:num w:numId="18">
    <w:abstractNumId w:val="11"/>
  </w:num>
  <w:num w:numId="19">
    <w:abstractNumId w:val="12"/>
  </w:num>
  <w:num w:numId="20">
    <w:abstractNumId w:val="21"/>
  </w:num>
  <w:num w:numId="21">
    <w:abstractNumId w:val="20"/>
  </w:num>
  <w:num w:numId="22">
    <w:abstractNumId w:val="3"/>
  </w:num>
  <w:num w:numId="23">
    <w:abstractNumId w:val="24"/>
  </w:num>
  <w:num w:numId="24">
    <w:abstractNumId w:val="22"/>
  </w:num>
  <w:num w:numId="25">
    <w:abstractNumId w:val="2"/>
  </w:num>
  <w:num w:numId="26">
    <w:abstractNumId w:val="18"/>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6BC8"/>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1A2F"/>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32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54E"/>
    <w:rsid w:val="002A2B73"/>
    <w:rsid w:val="002A2FAD"/>
    <w:rsid w:val="002A386F"/>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57063"/>
    <w:rsid w:val="0036035F"/>
    <w:rsid w:val="003609D5"/>
    <w:rsid w:val="00360D54"/>
    <w:rsid w:val="00361328"/>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4433"/>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59B9"/>
    <w:rsid w:val="003D650C"/>
    <w:rsid w:val="003D6BA1"/>
    <w:rsid w:val="003D716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2306"/>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236"/>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2DAD"/>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2FE5"/>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4C54"/>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482"/>
    <w:rsid w:val="007F6A14"/>
    <w:rsid w:val="008009F7"/>
    <w:rsid w:val="00802B2E"/>
    <w:rsid w:val="00805A02"/>
    <w:rsid w:val="00805B92"/>
    <w:rsid w:val="0081040E"/>
    <w:rsid w:val="00810E1E"/>
    <w:rsid w:val="008111E9"/>
    <w:rsid w:val="008116EE"/>
    <w:rsid w:val="00811BC5"/>
    <w:rsid w:val="00812750"/>
    <w:rsid w:val="00814891"/>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14DC"/>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179E"/>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5706"/>
    <w:rsid w:val="00996A1E"/>
    <w:rsid w:val="00997046"/>
    <w:rsid w:val="009A0BC7"/>
    <w:rsid w:val="009A30F7"/>
    <w:rsid w:val="009A4DFC"/>
    <w:rsid w:val="009A7802"/>
    <w:rsid w:val="009B0BA3"/>
    <w:rsid w:val="009B1929"/>
    <w:rsid w:val="009B4605"/>
    <w:rsid w:val="009B4761"/>
    <w:rsid w:val="009B7089"/>
    <w:rsid w:val="009C0AB3"/>
    <w:rsid w:val="009C7322"/>
    <w:rsid w:val="009C735D"/>
    <w:rsid w:val="009C786E"/>
    <w:rsid w:val="009D3033"/>
    <w:rsid w:val="009D379A"/>
    <w:rsid w:val="009D3C08"/>
    <w:rsid w:val="009D412D"/>
    <w:rsid w:val="009D54AD"/>
    <w:rsid w:val="009D5E51"/>
    <w:rsid w:val="009E0042"/>
    <w:rsid w:val="009E0779"/>
    <w:rsid w:val="009E087D"/>
    <w:rsid w:val="009E0A05"/>
    <w:rsid w:val="009E22EC"/>
    <w:rsid w:val="009E3C13"/>
    <w:rsid w:val="009E3D14"/>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3E12"/>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3DF9"/>
    <w:rsid w:val="00B24DC2"/>
    <w:rsid w:val="00B26466"/>
    <w:rsid w:val="00B27B07"/>
    <w:rsid w:val="00B310C2"/>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0659A"/>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C4D"/>
    <w:rsid w:val="00C51057"/>
    <w:rsid w:val="00C51527"/>
    <w:rsid w:val="00C52D1F"/>
    <w:rsid w:val="00C559A7"/>
    <w:rsid w:val="00C55A8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B84"/>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5558"/>
    <w:rsid w:val="00DD6837"/>
    <w:rsid w:val="00DD7827"/>
    <w:rsid w:val="00DE065C"/>
    <w:rsid w:val="00DE2C00"/>
    <w:rsid w:val="00DE2EBE"/>
    <w:rsid w:val="00DE5B39"/>
    <w:rsid w:val="00DE5DCE"/>
    <w:rsid w:val="00DE5EBD"/>
    <w:rsid w:val="00DE727E"/>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06A"/>
    <w:rsid w:val="00F82F27"/>
    <w:rsid w:val="00F8368B"/>
    <w:rsid w:val="00F838DF"/>
    <w:rsid w:val="00F83F82"/>
    <w:rsid w:val="00F84A48"/>
    <w:rsid w:val="00F85638"/>
    <w:rsid w:val="00F8666C"/>
    <w:rsid w:val="00F87955"/>
    <w:rsid w:val="00F915C1"/>
    <w:rsid w:val="00F919F4"/>
    <w:rsid w:val="00F932B9"/>
    <w:rsid w:val="00F93AF3"/>
    <w:rsid w:val="00F93EE9"/>
    <w:rsid w:val="00F940CF"/>
    <w:rsid w:val="00F94AF7"/>
    <w:rsid w:val="00F94CC5"/>
    <w:rsid w:val="00F96106"/>
    <w:rsid w:val="00FA06A5"/>
    <w:rsid w:val="00FA2B14"/>
    <w:rsid w:val="00FA3A86"/>
    <w:rsid w:val="00FA3DA1"/>
    <w:rsid w:val="00FA47EE"/>
    <w:rsid w:val="00FA5CBA"/>
    <w:rsid w:val="00FA5DC6"/>
    <w:rsid w:val="00FA6709"/>
    <w:rsid w:val="00FA6BA4"/>
    <w:rsid w:val="00FA6DA6"/>
    <w:rsid w:val="00FB2B49"/>
    <w:rsid w:val="00FB2E96"/>
    <w:rsid w:val="00FB3E77"/>
    <w:rsid w:val="00FB4298"/>
    <w:rsid w:val="00FB48D3"/>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008561096">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orparkcollege.edu/sites/default/files/files/faculty-staff/committees/academic_senate/Hand-outs/2015-16/2016_01_19/2016_institutional_effectiveness_goals_worksheet.doc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101B6D6-483C-094B-A1C3-D851ED8D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1552</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2015-09-14T12:58:00Z</cp:lastPrinted>
  <dcterms:created xsi:type="dcterms:W3CDTF">2016-03-12T00:23:00Z</dcterms:created>
  <dcterms:modified xsi:type="dcterms:W3CDTF">2016-03-13T05:39:00Z</dcterms:modified>
</cp:coreProperties>
</file>