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14:anchorId="79A1D460" wp14:editId="505D728A">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70EEF" w:rsidP="00C86BD3">
      <w:pPr>
        <w:jc w:val="center"/>
        <w:rPr>
          <w:rFonts w:ascii="Century Gothic" w:hAnsi="Century Gothic"/>
          <w:b/>
          <w:bCs w:val="0"/>
          <w:sz w:val="28"/>
          <w:szCs w:val="28"/>
        </w:rPr>
      </w:pPr>
      <w:r>
        <w:rPr>
          <w:rFonts w:ascii="Century Gothic" w:hAnsi="Century Gothic"/>
          <w:b/>
          <w:bCs w:val="0"/>
          <w:sz w:val="28"/>
          <w:szCs w:val="28"/>
        </w:rPr>
        <w:t>Thursday</w:t>
      </w:r>
      <w:r w:rsidR="00C86BD3">
        <w:rPr>
          <w:rFonts w:ascii="Century Gothic" w:hAnsi="Century Gothic"/>
          <w:b/>
          <w:bCs w:val="0"/>
          <w:sz w:val="28"/>
          <w:szCs w:val="28"/>
        </w:rPr>
        <w:t xml:space="preserve">, </w:t>
      </w:r>
      <w:r w:rsidR="00266250">
        <w:rPr>
          <w:rFonts w:ascii="Century Gothic" w:hAnsi="Century Gothic"/>
          <w:b/>
          <w:bCs w:val="0"/>
          <w:sz w:val="28"/>
          <w:szCs w:val="28"/>
        </w:rPr>
        <w:t>April 30</w:t>
      </w:r>
      <w:r w:rsidR="006C4E0C">
        <w:rPr>
          <w:rFonts w:ascii="Century Gothic" w:hAnsi="Century Gothic"/>
          <w:b/>
          <w:bCs w:val="0"/>
          <w:sz w:val="28"/>
          <w:szCs w:val="28"/>
        </w:rPr>
        <w:t>th</w:t>
      </w:r>
      <w:r w:rsidR="00AA65A9">
        <w:rPr>
          <w:rFonts w:ascii="Century Gothic" w:hAnsi="Century Gothic"/>
          <w:b/>
          <w:bCs w:val="0"/>
          <w:sz w:val="28"/>
          <w:szCs w:val="28"/>
        </w:rPr>
        <w:t>, 2015</w:t>
      </w:r>
      <w:r w:rsidR="00C86BD3"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00FE2D6A">
        <w:rPr>
          <w:rFonts w:ascii="Century Gothic" w:hAnsi="Century Gothic"/>
          <w:b/>
          <w:bCs w:val="0"/>
          <w:sz w:val="28"/>
          <w:szCs w:val="28"/>
        </w:rPr>
        <w:t xml:space="preserve"> FH 112A</w:t>
      </w:r>
    </w:p>
    <w:p w:rsidR="00C86BD3" w:rsidRPr="00D42F30" w:rsidRDefault="00C86BD3" w:rsidP="00C86BD3">
      <w:pPr>
        <w:jc w:val="center"/>
        <w:rPr>
          <w:rFonts w:ascii="Century Gothic" w:hAnsi="Century Gothic"/>
          <w:b/>
          <w:bCs w:val="0"/>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810"/>
        <w:gridCol w:w="270"/>
        <w:gridCol w:w="1800"/>
        <w:gridCol w:w="1710"/>
      </w:tblGrid>
      <w:tr w:rsidR="00802EE9" w:rsidRPr="00D42F30" w:rsidTr="00802EE9">
        <w:trPr>
          <w:trHeight w:val="432"/>
        </w:trPr>
        <w:tc>
          <w:tcPr>
            <w:tcW w:w="3258" w:type="dxa"/>
            <w:shd w:val="clear" w:color="auto" w:fill="auto"/>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SENATE OFFICERS</w:t>
            </w:r>
          </w:p>
        </w:tc>
        <w:tc>
          <w:tcPr>
            <w:tcW w:w="1890" w:type="dxa"/>
            <w:tcBorders>
              <w:right w:val="single" w:sz="12" w:space="0" w:color="auto"/>
            </w:tcBorders>
            <w:shd w:val="clear" w:color="auto" w:fill="auto"/>
            <w:vAlign w:val="center"/>
          </w:tcPr>
          <w:p w:rsidR="00802EE9" w:rsidRPr="00D42F30" w:rsidRDefault="00802EE9" w:rsidP="00802EE9">
            <w:pPr>
              <w:jc w:val="both"/>
              <w:rPr>
                <w:rFonts w:ascii="Century Gothic" w:hAnsi="Century Gothic"/>
                <w:b/>
                <w:sz w:val="16"/>
                <w:szCs w:val="16"/>
              </w:rPr>
            </w:pPr>
            <w:r>
              <w:rPr>
                <w:rFonts w:ascii="Century Gothic" w:hAnsi="Century Gothic"/>
                <w:b/>
                <w:sz w:val="16"/>
                <w:szCs w:val="16"/>
              </w:rPr>
              <w:t xml:space="preserve">OFFICER </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sidRPr="00D42F30">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jc w:val="both"/>
              <w:rPr>
                <w:rFonts w:ascii="Century Gothic" w:hAnsi="Century Gothic"/>
                <w:b/>
                <w:sz w:val="16"/>
                <w:szCs w:val="16"/>
              </w:rPr>
            </w:pPr>
          </w:p>
        </w:tc>
        <w:tc>
          <w:tcPr>
            <w:tcW w:w="1800" w:type="dxa"/>
            <w:tcBorders>
              <w:lef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GUEST</w:t>
            </w:r>
          </w:p>
        </w:tc>
        <w:tc>
          <w:tcPr>
            <w:tcW w:w="1710" w:type="dxa"/>
            <w:tcBorders>
              <w:righ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DEPARTMENT</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Leanne Colvin</w:t>
            </w:r>
          </w:p>
        </w:tc>
        <w:tc>
          <w:tcPr>
            <w:tcW w:w="810" w:type="dxa"/>
            <w:tcBorders>
              <w:right w:val="single" w:sz="12" w:space="0" w:color="auto"/>
            </w:tcBorders>
            <w:vAlign w:val="center"/>
          </w:tcPr>
          <w:p w:rsidR="00802EE9" w:rsidRPr="00D42F30" w:rsidRDefault="00266250"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6C4E0C">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Vice 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Gilbert Downs</w:t>
            </w:r>
          </w:p>
        </w:tc>
        <w:tc>
          <w:tcPr>
            <w:tcW w:w="810" w:type="dxa"/>
            <w:tcBorders>
              <w:right w:val="single" w:sz="12" w:space="0" w:color="auto"/>
            </w:tcBorders>
            <w:vAlign w:val="center"/>
          </w:tcPr>
          <w:p w:rsidR="00802EE9" w:rsidRPr="00D42F30" w:rsidRDefault="00C70EEF"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Secretary</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Ashley Chelonis</w:t>
            </w:r>
          </w:p>
        </w:tc>
        <w:tc>
          <w:tcPr>
            <w:tcW w:w="810" w:type="dxa"/>
            <w:tcBorders>
              <w:right w:val="single" w:sz="12" w:space="0" w:color="auto"/>
            </w:tcBorders>
            <w:vAlign w:val="center"/>
          </w:tcPr>
          <w:p w:rsidR="00802EE9" w:rsidRPr="00D42F30" w:rsidRDefault="00C70EEF"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452F4D"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403AF8" w:rsidRDefault="00802EE9" w:rsidP="00CD2B00">
            <w:pPr>
              <w:rPr>
                <w:rFonts w:ascii="Century Gothic" w:hAnsi="Century Gothic"/>
                <w:sz w:val="16"/>
                <w:szCs w:val="16"/>
              </w:rPr>
            </w:pPr>
            <w:r w:rsidRPr="00403AF8">
              <w:rPr>
                <w:rFonts w:ascii="Century Gothic" w:hAnsi="Century Gothic"/>
                <w:sz w:val="16"/>
                <w:szCs w:val="16"/>
              </w:rPr>
              <w:t>Treasurer</w:t>
            </w:r>
          </w:p>
        </w:tc>
        <w:tc>
          <w:tcPr>
            <w:tcW w:w="1890" w:type="dxa"/>
            <w:tcBorders>
              <w:right w:val="single" w:sz="12" w:space="0" w:color="auto"/>
            </w:tcBorders>
            <w:shd w:val="clear" w:color="auto" w:fill="auto"/>
            <w:vAlign w:val="center"/>
          </w:tcPr>
          <w:p w:rsidR="00802EE9" w:rsidRPr="00403AF8" w:rsidRDefault="00802EE9" w:rsidP="00CD2B00">
            <w:pPr>
              <w:rPr>
                <w:rFonts w:ascii="Century Gothic" w:hAnsi="Century Gothic"/>
                <w:sz w:val="16"/>
                <w:szCs w:val="16"/>
              </w:rPr>
            </w:pPr>
            <w:r>
              <w:rPr>
                <w:rFonts w:ascii="Century Gothic" w:hAnsi="Century Gothic"/>
                <w:sz w:val="16"/>
                <w:szCs w:val="16"/>
              </w:rPr>
              <w:t>Allam Elhussini</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6D5E57" w:rsidRDefault="00802EE9" w:rsidP="00CD2B00">
            <w:pPr>
              <w:rPr>
                <w:rFonts w:ascii="Century Gothic" w:hAnsi="Century Gothic"/>
                <w:sz w:val="16"/>
                <w:szCs w:val="16"/>
              </w:rPr>
            </w:pPr>
            <w:r w:rsidRPr="006D5E57">
              <w:rPr>
                <w:rFonts w:ascii="Century Gothic" w:hAnsi="Century Gothic"/>
                <w:sz w:val="16"/>
                <w:szCs w:val="16"/>
              </w:rPr>
              <w:t>Former President</w:t>
            </w:r>
          </w:p>
        </w:tc>
        <w:tc>
          <w:tcPr>
            <w:tcW w:w="1890" w:type="dxa"/>
            <w:tcBorders>
              <w:right w:val="single" w:sz="12" w:space="0" w:color="auto"/>
            </w:tcBorders>
            <w:shd w:val="clear" w:color="auto" w:fill="auto"/>
            <w:vAlign w:val="center"/>
          </w:tcPr>
          <w:p w:rsidR="00802EE9" w:rsidRPr="006D5E57" w:rsidRDefault="00802EE9" w:rsidP="00CD2B00">
            <w:pPr>
              <w:rPr>
                <w:rFonts w:ascii="Century Gothic" w:hAnsi="Century Gothic"/>
                <w:sz w:val="16"/>
                <w:szCs w:val="16"/>
              </w:rPr>
            </w:pPr>
            <w:r>
              <w:rPr>
                <w:rFonts w:ascii="Century Gothic" w:hAnsi="Century Gothic"/>
                <w:sz w:val="16"/>
                <w:szCs w:val="16"/>
              </w:rPr>
              <w:t>Maureen Rauchfuss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AREA SENATORS</w:t>
            </w:r>
          </w:p>
        </w:tc>
        <w:tc>
          <w:tcPr>
            <w:tcW w:w="1890" w:type="dxa"/>
            <w:tcBorders>
              <w:right w:val="single" w:sz="12" w:space="0" w:color="auto"/>
            </w:tcBorders>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SENATOR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613"/>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1890" w:type="dxa"/>
            <w:tcBorders>
              <w:right w:val="single" w:sz="12" w:space="0" w:color="auto"/>
            </w:tcBorders>
            <w:shd w:val="clear" w:color="auto" w:fill="auto"/>
            <w:vAlign w:val="center"/>
          </w:tcPr>
          <w:p w:rsidR="00802EE9" w:rsidRPr="00D42F30" w:rsidRDefault="00E90FC2" w:rsidP="00880149">
            <w:pPr>
              <w:rPr>
                <w:rFonts w:ascii="Century Gothic" w:hAnsi="Century Gothic"/>
                <w:sz w:val="16"/>
                <w:szCs w:val="16"/>
              </w:rPr>
            </w:pPr>
            <w:r>
              <w:rPr>
                <w:rFonts w:ascii="Century Gothic" w:hAnsi="Century Gothic"/>
                <w:sz w:val="16"/>
                <w:szCs w:val="16"/>
              </w:rPr>
              <w:t>Conni Bittinger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67"/>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1890" w:type="dxa"/>
            <w:tcBorders>
              <w:right w:val="single" w:sz="12" w:space="0" w:color="auto"/>
            </w:tcBorders>
            <w:shd w:val="clear" w:color="auto" w:fill="auto"/>
            <w:vAlign w:val="center"/>
          </w:tcPr>
          <w:p w:rsidR="00802EE9" w:rsidRPr="00D42F30" w:rsidRDefault="00E90FC2" w:rsidP="00880149">
            <w:pPr>
              <w:rPr>
                <w:rFonts w:ascii="Century Gothic" w:hAnsi="Century Gothic"/>
                <w:sz w:val="16"/>
                <w:szCs w:val="16"/>
              </w:rPr>
            </w:pPr>
            <w:r>
              <w:rPr>
                <w:rFonts w:ascii="Century Gothic" w:hAnsi="Century Gothic"/>
                <w:sz w:val="16"/>
                <w:szCs w:val="16"/>
              </w:rPr>
              <w:t>Marcela Hernandez</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4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1890" w:type="dxa"/>
            <w:tcBorders>
              <w:right w:val="single" w:sz="12" w:space="0" w:color="auto"/>
            </w:tcBorders>
            <w:shd w:val="clear" w:color="auto" w:fill="auto"/>
            <w:vAlign w:val="center"/>
          </w:tcPr>
          <w:p w:rsidR="00802EE9" w:rsidRPr="00452F4D" w:rsidRDefault="00802EE9" w:rsidP="00880149">
            <w:pPr>
              <w:rPr>
                <w:rFonts w:ascii="Century Gothic" w:hAnsi="Century Gothic"/>
                <w:sz w:val="16"/>
                <w:szCs w:val="16"/>
              </w:rPr>
            </w:pPr>
            <w:r>
              <w:rPr>
                <w:rFonts w:ascii="Century Gothic" w:hAnsi="Century Gothic"/>
                <w:sz w:val="16"/>
                <w:szCs w:val="16"/>
              </w:rPr>
              <w:t>Mickey Aguilar</w:t>
            </w:r>
          </w:p>
        </w:tc>
        <w:tc>
          <w:tcPr>
            <w:tcW w:w="810" w:type="dxa"/>
            <w:tcBorders>
              <w:right w:val="single" w:sz="12" w:space="0" w:color="auto"/>
            </w:tcBorders>
            <w:vAlign w:val="center"/>
          </w:tcPr>
          <w:p w:rsidR="00802EE9" w:rsidRDefault="00977455"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1890" w:type="dxa"/>
            <w:tcBorders>
              <w:right w:val="single" w:sz="12" w:space="0" w:color="auto"/>
            </w:tcBorders>
            <w:shd w:val="clear" w:color="auto" w:fill="auto"/>
            <w:vAlign w:val="center"/>
          </w:tcPr>
          <w:p w:rsidR="00802EE9" w:rsidRPr="00D42F30" w:rsidRDefault="00E90FC2" w:rsidP="00880149">
            <w:pPr>
              <w:rPr>
                <w:rFonts w:ascii="Century Gothic" w:hAnsi="Century Gothic"/>
                <w:sz w:val="16"/>
                <w:szCs w:val="16"/>
              </w:rPr>
            </w:pPr>
            <w:r>
              <w:rPr>
                <w:rFonts w:ascii="Century Gothic" w:hAnsi="Century Gothic"/>
                <w:sz w:val="16"/>
                <w:szCs w:val="16"/>
              </w:rPr>
              <w:t>Karin Johansson</w:t>
            </w:r>
          </w:p>
        </w:tc>
        <w:tc>
          <w:tcPr>
            <w:tcW w:w="810" w:type="dxa"/>
            <w:tcBorders>
              <w:right w:val="single" w:sz="12" w:space="0" w:color="auto"/>
            </w:tcBorders>
            <w:vAlign w:val="center"/>
          </w:tcPr>
          <w:p w:rsidR="00802EE9" w:rsidRDefault="00977455"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53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Diane Costabile</w:t>
            </w:r>
          </w:p>
        </w:tc>
        <w:tc>
          <w:tcPr>
            <w:tcW w:w="810" w:type="dxa"/>
            <w:tcBorders>
              <w:right w:val="single" w:sz="12" w:space="0" w:color="auto"/>
            </w:tcBorders>
            <w:vAlign w:val="center"/>
          </w:tcPr>
          <w:p w:rsidR="00802EE9" w:rsidRDefault="00266250"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Performing Arts / Music / EATM</w:t>
            </w:r>
          </w:p>
        </w:tc>
        <w:tc>
          <w:tcPr>
            <w:tcW w:w="1890" w:type="dxa"/>
            <w:tcBorders>
              <w:right w:val="single" w:sz="12" w:space="0" w:color="auto"/>
            </w:tcBorders>
            <w:shd w:val="clear" w:color="auto" w:fill="auto"/>
            <w:vAlign w:val="center"/>
          </w:tcPr>
          <w:p w:rsidR="00802EE9" w:rsidRDefault="00E90FC2" w:rsidP="00880149">
            <w:pPr>
              <w:rPr>
                <w:rFonts w:ascii="Century Gothic" w:hAnsi="Century Gothic"/>
                <w:sz w:val="16"/>
                <w:szCs w:val="16"/>
              </w:rPr>
            </w:pPr>
            <w:r>
              <w:rPr>
                <w:rFonts w:ascii="Century Gothic" w:hAnsi="Century Gothic"/>
                <w:sz w:val="16"/>
                <w:szCs w:val="16"/>
              </w:rPr>
              <w:t>Krista Lederer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bl>
    <w:p w:rsidR="00754BF1" w:rsidRDefault="00754BF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530"/>
      </w:tblGrid>
      <w:tr w:rsidR="00802EE9" w:rsidRPr="00D42F30" w:rsidTr="008B1006">
        <w:trPr>
          <w:tblHeader/>
        </w:trPr>
        <w:tc>
          <w:tcPr>
            <w:tcW w:w="8208" w:type="dxa"/>
            <w:shd w:val="clear" w:color="auto" w:fill="E0E0E0"/>
          </w:tcPr>
          <w:p w:rsidR="00802EE9" w:rsidRPr="00D42F30" w:rsidRDefault="00802EE9" w:rsidP="00CD2B00">
            <w:pPr>
              <w:rPr>
                <w:rFonts w:ascii="Century Gothic" w:hAnsi="Century Gothic"/>
                <w:b/>
              </w:rPr>
            </w:pPr>
            <w:r w:rsidRPr="00D42F30">
              <w:rPr>
                <w:rFonts w:ascii="Century Gothic" w:hAnsi="Century Gothic"/>
                <w:b/>
              </w:rPr>
              <w:t>TOPIC</w:t>
            </w:r>
          </w:p>
        </w:tc>
        <w:tc>
          <w:tcPr>
            <w:tcW w:w="1530" w:type="dxa"/>
            <w:shd w:val="clear" w:color="auto" w:fill="E0E0E0"/>
          </w:tcPr>
          <w:p w:rsidR="00802EE9" w:rsidRPr="00F278B8" w:rsidRDefault="00802EE9" w:rsidP="00CD2B00">
            <w:pPr>
              <w:jc w:val="center"/>
              <w:rPr>
                <w:rFonts w:ascii="Century Gothic" w:hAnsi="Century Gothic"/>
                <w:b/>
              </w:rPr>
            </w:pPr>
            <w:r w:rsidRPr="00F278B8">
              <w:rPr>
                <w:rFonts w:ascii="Century Gothic" w:hAnsi="Century Gothic"/>
                <w:b/>
              </w:rPr>
              <w:t>ACTION</w:t>
            </w:r>
          </w:p>
        </w:tc>
      </w:tr>
      <w:tr w:rsidR="00802EE9" w:rsidRPr="00D42F30" w:rsidTr="008B1006">
        <w:tc>
          <w:tcPr>
            <w:tcW w:w="820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rPr>
              <w:t>CALL TO ORDER</w:t>
            </w:r>
            <w:r>
              <w:rPr>
                <w:rFonts w:ascii="Century Gothic" w:hAnsi="Century Gothic"/>
                <w:b/>
                <w:sz w:val="20"/>
              </w:rPr>
              <w:t>/INTRODUCTIONS</w:t>
            </w:r>
          </w:p>
          <w:p w:rsidR="00802EE9" w:rsidRPr="00D42F30" w:rsidRDefault="00802EE9" w:rsidP="00CD2B00">
            <w:pPr>
              <w:ind w:left="1080"/>
              <w:jc w:val="both"/>
              <w:rPr>
                <w:rFonts w:ascii="Century Gothic" w:hAnsi="Century Gothic"/>
                <w:sz w:val="20"/>
              </w:rPr>
            </w:pPr>
          </w:p>
        </w:tc>
        <w:tc>
          <w:tcPr>
            <w:tcW w:w="153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B1006">
        <w:trPr>
          <w:trHeight w:val="512"/>
        </w:trPr>
        <w:tc>
          <w:tcPr>
            <w:tcW w:w="820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p w:rsidR="00802EE9" w:rsidRPr="00CC1104" w:rsidRDefault="00802EE9" w:rsidP="0056188F">
            <w:pPr>
              <w:pStyle w:val="ListParagraph"/>
              <w:ind w:left="1440"/>
              <w:jc w:val="both"/>
              <w:rPr>
                <w:rFonts w:ascii="Century Gothic" w:hAnsi="Century Gothic"/>
                <w:b/>
                <w:sz w:val="20"/>
              </w:rPr>
            </w:pPr>
          </w:p>
        </w:tc>
        <w:tc>
          <w:tcPr>
            <w:tcW w:w="153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B1006">
        <w:trPr>
          <w:trHeight w:val="6560"/>
        </w:trPr>
        <w:tc>
          <w:tcPr>
            <w:tcW w:w="8208" w:type="dxa"/>
          </w:tcPr>
          <w:p w:rsidR="00802EE9" w:rsidRDefault="00802EE9" w:rsidP="00266250">
            <w:pPr>
              <w:pStyle w:val="ListParagraph"/>
              <w:numPr>
                <w:ilvl w:val="0"/>
                <w:numId w:val="10"/>
              </w:numPr>
              <w:rPr>
                <w:rFonts w:ascii="Century Gothic" w:hAnsi="Century Gothic"/>
                <w:b/>
                <w:sz w:val="20"/>
              </w:rPr>
            </w:pPr>
            <w:r w:rsidRPr="0056188F">
              <w:rPr>
                <w:rFonts w:ascii="Century Gothic" w:hAnsi="Century Gothic"/>
                <w:b/>
                <w:sz w:val="20"/>
                <w:szCs w:val="20"/>
              </w:rPr>
              <w:lastRenderedPageBreak/>
              <w:t xml:space="preserve">PUBLIC FORUM </w:t>
            </w:r>
          </w:p>
          <w:p w:rsidR="00802EE9" w:rsidRPr="001C2CED" w:rsidRDefault="00802EE9" w:rsidP="00266250">
            <w:pPr>
              <w:pStyle w:val="ListParagraph"/>
              <w:numPr>
                <w:ilvl w:val="0"/>
                <w:numId w:val="10"/>
              </w:numPr>
              <w:jc w:val="both"/>
              <w:rPr>
                <w:rFonts w:ascii="Century Gothic" w:hAnsi="Century Gothic"/>
                <w:b/>
                <w:sz w:val="20"/>
              </w:rPr>
            </w:pPr>
            <w:r w:rsidRPr="00D42F30">
              <w:rPr>
                <w:rFonts w:ascii="Century Gothic" w:hAnsi="Century Gothic"/>
                <w:b/>
                <w:sz w:val="20"/>
                <w:szCs w:val="22"/>
              </w:rPr>
              <w:t>REPORTS/ PRESENTATIONS</w:t>
            </w:r>
          </w:p>
          <w:p w:rsidR="00977455" w:rsidRDefault="00977455" w:rsidP="00266250">
            <w:pPr>
              <w:numPr>
                <w:ilvl w:val="1"/>
                <w:numId w:val="10"/>
              </w:numPr>
              <w:jc w:val="both"/>
              <w:rPr>
                <w:rFonts w:ascii="Century Gothic" w:hAnsi="Century Gothic"/>
                <w:b/>
                <w:sz w:val="20"/>
              </w:rPr>
            </w:pPr>
            <w:r>
              <w:rPr>
                <w:rFonts w:ascii="Century Gothic" w:hAnsi="Century Gothic"/>
                <w:b/>
                <w:sz w:val="20"/>
              </w:rPr>
              <w:t>President</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Dave wants to go over IT strategic plan</w:t>
            </w:r>
          </w:p>
          <w:p w:rsidR="00266250" w:rsidRPr="00266250" w:rsidRDefault="00266250" w:rsidP="00266250">
            <w:pPr>
              <w:numPr>
                <w:ilvl w:val="1"/>
                <w:numId w:val="10"/>
              </w:numPr>
              <w:textAlignment w:val="center"/>
              <w:rPr>
                <w:rFonts w:ascii="Times New Roman" w:hAnsi="Times New Roman"/>
                <w:bCs w:val="0"/>
                <w:sz w:val="24"/>
              </w:rPr>
            </w:pPr>
            <w:r w:rsidRPr="00266250">
              <w:rPr>
                <w:rFonts w:ascii="Calibri" w:hAnsi="Calibri"/>
                <w:bCs w:val="0"/>
                <w:szCs w:val="22"/>
              </w:rPr>
              <w:t>10 minutes in a meeting</w:t>
            </w:r>
          </w:p>
          <w:p w:rsidR="00266250" w:rsidRPr="00266250" w:rsidRDefault="00266250" w:rsidP="00266250">
            <w:pPr>
              <w:numPr>
                <w:ilvl w:val="1"/>
                <w:numId w:val="10"/>
              </w:numPr>
              <w:textAlignment w:val="center"/>
              <w:rPr>
                <w:rFonts w:ascii="Times New Roman" w:hAnsi="Times New Roman"/>
                <w:bCs w:val="0"/>
                <w:sz w:val="24"/>
              </w:rPr>
            </w:pPr>
            <w:r w:rsidRPr="00266250">
              <w:rPr>
                <w:rFonts w:ascii="Calibri" w:hAnsi="Calibri"/>
                <w:bCs w:val="0"/>
                <w:szCs w:val="22"/>
              </w:rPr>
              <w:t>Leann</w:t>
            </w:r>
            <w:r>
              <w:rPr>
                <w:rFonts w:ascii="Calibri" w:hAnsi="Calibri"/>
                <w:bCs w:val="0"/>
                <w:szCs w:val="22"/>
              </w:rPr>
              <w:t>e</w:t>
            </w:r>
            <w:r w:rsidRPr="00266250">
              <w:rPr>
                <w:rFonts w:ascii="Calibri" w:hAnsi="Calibri"/>
                <w:bCs w:val="0"/>
                <w:szCs w:val="22"/>
              </w:rPr>
              <w:t xml:space="preserve"> will send out the draft to get general feedback from all classified</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 xml:space="preserve">Next meeting- mid </w:t>
            </w:r>
            <w:proofErr w:type="spellStart"/>
            <w:proofErr w:type="gramStart"/>
            <w:r w:rsidRPr="00266250">
              <w:rPr>
                <w:rFonts w:ascii="Calibri" w:hAnsi="Calibri"/>
                <w:bCs w:val="0"/>
                <w:szCs w:val="22"/>
              </w:rPr>
              <w:t>may</w:t>
            </w:r>
            <w:proofErr w:type="spellEnd"/>
            <w:proofErr w:type="gramEnd"/>
            <w:r w:rsidRPr="00266250">
              <w:rPr>
                <w:rFonts w:ascii="Calibri" w:hAnsi="Calibri"/>
                <w:bCs w:val="0"/>
                <w:szCs w:val="22"/>
              </w:rPr>
              <w:t xml:space="preserve"> 14</w:t>
            </w:r>
            <w:r>
              <w:rPr>
                <w:rFonts w:ascii="Times New Roman" w:hAnsi="Times New Roman"/>
                <w:bCs w:val="0"/>
                <w:sz w:val="24"/>
              </w:rPr>
              <w:t>-</w:t>
            </w:r>
            <w:r w:rsidRPr="00266250">
              <w:rPr>
                <w:rFonts w:ascii="Calibri" w:hAnsi="Calibri"/>
                <w:bCs w:val="0"/>
                <w:szCs w:val="22"/>
              </w:rPr>
              <w:t xml:space="preserve">12th is next board meeting. </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 xml:space="preserve">Ventura isn't growing, will use summer units to meet </w:t>
            </w:r>
            <w:proofErr w:type="spellStart"/>
            <w:r w:rsidRPr="00266250">
              <w:rPr>
                <w:rFonts w:ascii="Calibri" w:hAnsi="Calibri"/>
                <w:bCs w:val="0"/>
                <w:szCs w:val="22"/>
              </w:rPr>
              <w:t>ftes</w:t>
            </w:r>
            <w:proofErr w:type="spellEnd"/>
          </w:p>
          <w:p w:rsidR="00977455" w:rsidRDefault="00977455" w:rsidP="007E1FA0">
            <w:pPr>
              <w:ind w:left="1440"/>
              <w:jc w:val="both"/>
              <w:rPr>
                <w:rFonts w:ascii="Century Gothic" w:hAnsi="Century Gothic"/>
                <w:b/>
                <w:sz w:val="20"/>
              </w:rPr>
            </w:pPr>
          </w:p>
          <w:p w:rsidR="007E1FA0" w:rsidRDefault="007E1FA0" w:rsidP="007E1FA0">
            <w:pPr>
              <w:jc w:val="both"/>
              <w:rPr>
                <w:rFonts w:ascii="Century Gothic" w:hAnsi="Century Gothic"/>
                <w:b/>
                <w:sz w:val="20"/>
              </w:rPr>
            </w:pPr>
          </w:p>
          <w:p w:rsidR="00802EE9" w:rsidRDefault="00802EE9" w:rsidP="00266250">
            <w:pPr>
              <w:numPr>
                <w:ilvl w:val="1"/>
                <w:numId w:val="10"/>
              </w:numPr>
              <w:jc w:val="both"/>
              <w:rPr>
                <w:rFonts w:ascii="Century Gothic" w:hAnsi="Century Gothic"/>
                <w:b/>
                <w:sz w:val="20"/>
              </w:rPr>
            </w:pPr>
            <w:r>
              <w:rPr>
                <w:rFonts w:ascii="Century Gothic" w:hAnsi="Century Gothic"/>
                <w:b/>
                <w:sz w:val="20"/>
              </w:rPr>
              <w:t>Professional Development</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Discussion about professional dev, flex planning, flex week, mandatory flex morning awards</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In</w:t>
            </w:r>
            <w:r>
              <w:rPr>
                <w:rFonts w:ascii="Calibri" w:hAnsi="Calibri"/>
                <w:bCs w:val="0"/>
                <w:szCs w:val="22"/>
              </w:rPr>
              <w:t>stitutional effectiveness event M</w:t>
            </w:r>
            <w:r w:rsidRPr="00266250">
              <w:rPr>
                <w:rFonts w:ascii="Calibri" w:hAnsi="Calibri"/>
                <w:bCs w:val="0"/>
                <w:szCs w:val="22"/>
              </w:rPr>
              <w:t>ay 11 at college of the canyons</w:t>
            </w:r>
          </w:p>
          <w:p w:rsidR="00802EE9" w:rsidRPr="00266250" w:rsidRDefault="00802EE9" w:rsidP="00266250">
            <w:pPr>
              <w:ind w:left="720"/>
              <w:textAlignment w:val="center"/>
              <w:rPr>
                <w:rFonts w:ascii="Times New Roman" w:hAnsi="Times New Roman"/>
                <w:bCs w:val="0"/>
                <w:sz w:val="24"/>
              </w:rPr>
            </w:pPr>
          </w:p>
          <w:p w:rsidR="00DB49E6" w:rsidRPr="00DB49E6" w:rsidRDefault="00DB49E6" w:rsidP="00DB49E6">
            <w:pPr>
              <w:ind w:left="1080"/>
              <w:textAlignment w:val="center"/>
              <w:rPr>
                <w:rFonts w:ascii="Times New Roman" w:hAnsi="Times New Roman"/>
                <w:bCs w:val="0"/>
                <w:sz w:val="24"/>
              </w:rPr>
            </w:pPr>
          </w:p>
          <w:p w:rsidR="008F2986" w:rsidRDefault="00DB49E6" w:rsidP="00266250">
            <w:pPr>
              <w:numPr>
                <w:ilvl w:val="1"/>
                <w:numId w:val="10"/>
              </w:numPr>
              <w:textAlignment w:val="center"/>
              <w:rPr>
                <w:rFonts w:ascii="Century Gothic" w:hAnsi="Century Gothic"/>
                <w:b/>
                <w:sz w:val="20"/>
              </w:rPr>
            </w:pPr>
            <w:r>
              <w:rPr>
                <w:rFonts w:ascii="Century Gothic" w:hAnsi="Century Gothic"/>
                <w:b/>
                <w:sz w:val="20"/>
              </w:rPr>
              <w:t>Events</w:t>
            </w:r>
          </w:p>
          <w:p w:rsidR="00266250" w:rsidRPr="00266250" w:rsidRDefault="00266250" w:rsidP="00266250">
            <w:pPr>
              <w:numPr>
                <w:ilvl w:val="0"/>
                <w:numId w:val="10"/>
              </w:numPr>
              <w:textAlignment w:val="center"/>
              <w:rPr>
                <w:rFonts w:ascii="Times New Roman" w:hAnsi="Times New Roman"/>
                <w:bCs w:val="0"/>
                <w:sz w:val="24"/>
              </w:rPr>
            </w:pPr>
            <w:r w:rsidRPr="00266250">
              <w:rPr>
                <w:rFonts w:ascii="Calibri" w:hAnsi="Calibri"/>
                <w:bCs w:val="0"/>
                <w:szCs w:val="22"/>
              </w:rPr>
              <w:t xml:space="preserve">Holiday luncheon- who will take over </w:t>
            </w:r>
            <w:r>
              <w:rPr>
                <w:rFonts w:ascii="Calibri" w:hAnsi="Calibri"/>
                <w:bCs w:val="0"/>
                <w:szCs w:val="22"/>
              </w:rPr>
              <w:t>?</w:t>
            </w:r>
            <w:bookmarkStart w:id="1" w:name="_GoBack"/>
            <w:bookmarkEnd w:id="1"/>
          </w:p>
          <w:p w:rsidR="00266250" w:rsidRPr="00266250" w:rsidRDefault="00266250" w:rsidP="00266250">
            <w:pPr>
              <w:numPr>
                <w:ilvl w:val="1"/>
                <w:numId w:val="10"/>
              </w:numPr>
              <w:textAlignment w:val="center"/>
              <w:rPr>
                <w:rFonts w:ascii="Times New Roman" w:hAnsi="Times New Roman"/>
                <w:bCs w:val="0"/>
                <w:sz w:val="24"/>
              </w:rPr>
            </w:pPr>
            <w:r w:rsidRPr="00266250">
              <w:rPr>
                <w:rFonts w:ascii="Calibri" w:hAnsi="Calibri"/>
                <w:bCs w:val="0"/>
                <w:szCs w:val="22"/>
              </w:rPr>
              <w:t xml:space="preserve"> doesn’t have to be same, can be more casual </w:t>
            </w:r>
          </w:p>
          <w:p w:rsidR="00266250" w:rsidRPr="00266250" w:rsidRDefault="00266250" w:rsidP="00266250">
            <w:pPr>
              <w:numPr>
                <w:ilvl w:val="1"/>
                <w:numId w:val="10"/>
              </w:numPr>
              <w:textAlignment w:val="center"/>
              <w:rPr>
                <w:rFonts w:ascii="Times New Roman" w:hAnsi="Times New Roman"/>
                <w:bCs w:val="0"/>
                <w:sz w:val="24"/>
              </w:rPr>
            </w:pPr>
            <w:r w:rsidRPr="00266250">
              <w:rPr>
                <w:rFonts w:ascii="Calibri" w:hAnsi="Calibri"/>
                <w:bCs w:val="0"/>
                <w:szCs w:val="22"/>
              </w:rPr>
              <w:t>Need a lead</w:t>
            </w:r>
          </w:p>
          <w:p w:rsidR="00266250" w:rsidRPr="00266250" w:rsidRDefault="00266250" w:rsidP="00266250">
            <w:pPr>
              <w:numPr>
                <w:ilvl w:val="1"/>
                <w:numId w:val="10"/>
              </w:numPr>
              <w:textAlignment w:val="center"/>
              <w:rPr>
                <w:rFonts w:ascii="Times New Roman" w:hAnsi="Times New Roman"/>
                <w:bCs w:val="0"/>
                <w:sz w:val="24"/>
              </w:rPr>
            </w:pPr>
            <w:r w:rsidRPr="00266250">
              <w:rPr>
                <w:rFonts w:ascii="Calibri" w:hAnsi="Calibri"/>
                <w:bCs w:val="0"/>
                <w:szCs w:val="22"/>
              </w:rPr>
              <w:t>Multiple volunteers</w:t>
            </w:r>
          </w:p>
          <w:p w:rsidR="00266250" w:rsidRDefault="00266250" w:rsidP="00266250">
            <w:pPr>
              <w:ind w:left="1080"/>
              <w:textAlignment w:val="center"/>
              <w:rPr>
                <w:rFonts w:ascii="Century Gothic" w:hAnsi="Century Gothic"/>
                <w:b/>
                <w:sz w:val="20"/>
              </w:rPr>
            </w:pPr>
          </w:p>
          <w:p w:rsidR="00266250" w:rsidRPr="00266250" w:rsidRDefault="00266250" w:rsidP="00266250">
            <w:pPr>
              <w:ind w:left="1080"/>
              <w:textAlignment w:val="center"/>
              <w:rPr>
                <w:rFonts w:ascii="Century Gothic" w:hAnsi="Century Gothic"/>
                <w:b/>
                <w:sz w:val="20"/>
              </w:rPr>
            </w:pPr>
          </w:p>
        </w:tc>
        <w:tc>
          <w:tcPr>
            <w:tcW w:w="1530" w:type="dxa"/>
          </w:tcPr>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Pr="008F2986" w:rsidRDefault="00802EE9" w:rsidP="008F2986">
            <w:pPr>
              <w:pStyle w:val="NormalWeb"/>
              <w:spacing w:before="0" w:beforeAutospacing="0" w:after="0" w:afterAutospacing="0"/>
              <w:rPr>
                <w:rFonts w:ascii="Calibri" w:hAnsi="Calibri"/>
                <w:sz w:val="22"/>
                <w:szCs w:val="22"/>
              </w:rPr>
            </w:pPr>
          </w:p>
        </w:tc>
      </w:tr>
      <w:tr w:rsidR="00802EE9" w:rsidRPr="00D42F30" w:rsidTr="008B1006">
        <w:trPr>
          <w:trHeight w:val="350"/>
        </w:trPr>
        <w:tc>
          <w:tcPr>
            <w:tcW w:w="8208" w:type="dxa"/>
          </w:tcPr>
          <w:p w:rsidR="00802EE9" w:rsidRPr="00777536" w:rsidRDefault="00802EE9"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1530" w:type="dxa"/>
          </w:tcPr>
          <w:p w:rsidR="00802EE9" w:rsidRDefault="00802EE9" w:rsidP="00CD2B00">
            <w:pPr>
              <w:rPr>
                <w:rFonts w:ascii="Century Gothic" w:hAnsi="Century Gothic"/>
                <w:b/>
                <w:bCs w:val="0"/>
                <w:sz w:val="20"/>
              </w:rPr>
            </w:pPr>
            <w:r>
              <w:rPr>
                <w:rFonts w:ascii="Century Gothic" w:hAnsi="Century Gothic"/>
                <w:b/>
                <w:bCs w:val="0"/>
                <w:sz w:val="20"/>
                <w:szCs w:val="22"/>
              </w:rPr>
              <w:t>Meeting adjourned at 1:00 pm.</w:t>
            </w:r>
          </w:p>
        </w:tc>
      </w:tr>
    </w:tbl>
    <w:p w:rsidR="00C86BD3" w:rsidRPr="00D42F30" w:rsidRDefault="00C86BD3" w:rsidP="00C86BD3">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4377"/>
      </w:tblGrid>
      <w:tr w:rsidR="00C86BD3" w:rsidRPr="00D42F30" w:rsidTr="00CD2B00">
        <w:trPr>
          <w:trHeight w:val="437"/>
        </w:trPr>
        <w:tc>
          <w:tcPr>
            <w:tcW w:w="739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397F1B">
              <w:rPr>
                <w:rFonts w:ascii="Century Gothic" w:hAnsi="Century Gothic" w:cs="Arial"/>
                <w:b/>
                <w:sz w:val="20"/>
                <w:szCs w:val="16"/>
              </w:rPr>
              <w:t>14</w:t>
            </w:r>
            <w:r w:rsidRPr="00D42F30">
              <w:rPr>
                <w:rFonts w:ascii="Century Gothic" w:hAnsi="Century Gothic" w:cs="Arial"/>
                <w:b/>
                <w:sz w:val="20"/>
                <w:szCs w:val="16"/>
              </w:rPr>
              <w:t>/1</w:t>
            </w:r>
            <w:r w:rsidR="00397F1B">
              <w:rPr>
                <w:rFonts w:ascii="Century Gothic" w:hAnsi="Century Gothic" w:cs="Arial"/>
                <w:b/>
                <w:sz w:val="20"/>
                <w:szCs w:val="16"/>
              </w:rPr>
              <w:t>5</w:t>
            </w:r>
          </w:p>
          <w:p w:rsidR="00C86BD3" w:rsidRPr="00D42F30" w:rsidRDefault="00C86BD3" w:rsidP="00CD2B00">
            <w:pPr>
              <w:jc w:val="center"/>
              <w:rPr>
                <w:rFonts w:ascii="Century Gothic" w:hAnsi="Century Gothic" w:cs="Arial"/>
                <w:b/>
                <w:sz w:val="20"/>
                <w:szCs w:val="16"/>
              </w:rPr>
            </w:pPr>
            <w:r w:rsidRPr="00D42F30">
              <w:rPr>
                <w:rFonts w:ascii="Century Gothic" w:hAnsi="Century Gothic" w:cs="Arial"/>
                <w:b/>
                <w:sz w:val="20"/>
                <w:szCs w:val="16"/>
              </w:rPr>
              <w:t>Thursday</w:t>
            </w:r>
            <w:r w:rsidR="00E62AD4">
              <w:rPr>
                <w:rFonts w:ascii="Century Gothic" w:hAnsi="Century Gothic" w:cs="Arial"/>
                <w:b/>
                <w:sz w:val="20"/>
                <w:szCs w:val="16"/>
              </w:rPr>
              <w:t xml:space="preserve"> after VCCCD Gov Board</w:t>
            </w:r>
            <w:r w:rsidRPr="00D42F30">
              <w:rPr>
                <w:rFonts w:ascii="Century Gothic" w:hAnsi="Century Gothic" w:cs="Arial"/>
                <w:b/>
                <w:sz w:val="20"/>
                <w:szCs w:val="16"/>
              </w:rPr>
              <w:t xml:space="preserve">, 12-1 p.m., </w:t>
            </w:r>
            <w:r w:rsidR="006C4E0C">
              <w:rPr>
                <w:rFonts w:ascii="Century Gothic" w:hAnsi="Century Gothic" w:cs="Arial"/>
                <w:b/>
                <w:sz w:val="20"/>
                <w:szCs w:val="16"/>
              </w:rPr>
              <w:t>FH 112A</w:t>
            </w:r>
          </w:p>
        </w:tc>
      </w:tr>
      <w:tr w:rsidR="00C86BD3" w:rsidRPr="00D42F30" w:rsidTr="00CD2B00">
        <w:trPr>
          <w:trHeight w:val="195"/>
        </w:trPr>
        <w:tc>
          <w:tcPr>
            <w:tcW w:w="739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p>
        </w:tc>
        <w:tc>
          <w:tcPr>
            <w:tcW w:w="6120" w:type="dxa"/>
          </w:tcPr>
          <w:p w:rsidR="00C86BD3" w:rsidRPr="00D42F30" w:rsidRDefault="00E62AD4" w:rsidP="007030A3">
            <w:pPr>
              <w:rPr>
                <w:rFonts w:ascii="Century Gothic" w:hAnsi="Century Gothic"/>
                <w:sz w:val="20"/>
                <w:szCs w:val="20"/>
              </w:rPr>
            </w:pPr>
            <w:r w:rsidRPr="00E62AD4">
              <w:rPr>
                <w:rFonts w:ascii="Century Gothic" w:hAnsi="Century Gothic"/>
                <w:b/>
                <w:sz w:val="20"/>
                <w:szCs w:val="20"/>
              </w:rPr>
              <w:t>2014</w:t>
            </w:r>
            <w:r w:rsidR="007030A3">
              <w:rPr>
                <w:rFonts w:ascii="Century Gothic" w:hAnsi="Century Gothic"/>
                <w:sz w:val="20"/>
                <w:szCs w:val="20"/>
              </w:rPr>
              <w:t xml:space="preserve"> |9/10</w:t>
            </w:r>
            <w:r w:rsidR="00397F1B">
              <w:rPr>
                <w:rFonts w:ascii="Century Gothic" w:hAnsi="Century Gothic"/>
                <w:sz w:val="20"/>
                <w:szCs w:val="20"/>
              </w:rPr>
              <w:t>, 10/16</w:t>
            </w:r>
            <w:r w:rsidR="00E13F46">
              <w:rPr>
                <w:rFonts w:ascii="Century Gothic" w:hAnsi="Century Gothic"/>
                <w:sz w:val="20"/>
                <w:szCs w:val="20"/>
              </w:rPr>
              <w:t>, 11/13</w:t>
            </w:r>
          </w:p>
        </w:tc>
      </w:tr>
      <w:tr w:rsidR="00C86BD3" w:rsidRPr="00D42F30" w:rsidTr="00CD2B00">
        <w:trPr>
          <w:trHeight w:val="195"/>
        </w:trPr>
        <w:tc>
          <w:tcPr>
            <w:tcW w:w="7398" w:type="dxa"/>
          </w:tcPr>
          <w:p w:rsidR="00C86BD3" w:rsidRPr="00D42F30" w:rsidRDefault="00C86BD3" w:rsidP="006C4E0C">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p>
        </w:tc>
        <w:tc>
          <w:tcPr>
            <w:tcW w:w="6120"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4B06CB" w:rsidRDefault="00266250"/>
    <w:sectPr w:rsidR="004B06CB" w:rsidSect="00B3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270"/>
    <w:multiLevelType w:val="hybridMultilevel"/>
    <w:tmpl w:val="4F0CE9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6C7B"/>
    <w:multiLevelType w:val="multilevel"/>
    <w:tmpl w:val="0D5E3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B45359"/>
    <w:multiLevelType w:val="multilevel"/>
    <w:tmpl w:val="A03EE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96D2D"/>
    <w:multiLevelType w:val="multilevel"/>
    <w:tmpl w:val="6DC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8A367D"/>
    <w:multiLevelType w:val="multilevel"/>
    <w:tmpl w:val="4E209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DD1B2C"/>
    <w:multiLevelType w:val="multilevel"/>
    <w:tmpl w:val="378683F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1C6047DF"/>
    <w:multiLevelType w:val="multilevel"/>
    <w:tmpl w:val="BC5E07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44238E"/>
    <w:multiLevelType w:val="multilevel"/>
    <w:tmpl w:val="7EC00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993252"/>
    <w:multiLevelType w:val="hybridMultilevel"/>
    <w:tmpl w:val="6288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E764C"/>
    <w:multiLevelType w:val="multilevel"/>
    <w:tmpl w:val="0604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7730B9"/>
    <w:multiLevelType w:val="multilevel"/>
    <w:tmpl w:val="BC5E07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3F2642"/>
    <w:multiLevelType w:val="hybridMultilevel"/>
    <w:tmpl w:val="BBEE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F671C"/>
    <w:multiLevelType w:val="multilevel"/>
    <w:tmpl w:val="B09259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47D589A"/>
    <w:multiLevelType w:val="multilevel"/>
    <w:tmpl w:val="AAB8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F957E7"/>
    <w:multiLevelType w:val="multilevel"/>
    <w:tmpl w:val="E51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41137"/>
    <w:multiLevelType w:val="hybridMultilevel"/>
    <w:tmpl w:val="1D64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E887CA0"/>
    <w:multiLevelType w:val="hybridMultilevel"/>
    <w:tmpl w:val="D32A9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5592C"/>
    <w:multiLevelType w:val="multilevel"/>
    <w:tmpl w:val="6916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D8025D"/>
    <w:multiLevelType w:val="hybridMultilevel"/>
    <w:tmpl w:val="6F965622"/>
    <w:lvl w:ilvl="0" w:tplc="7EB694E4">
      <w:start w:val="2014"/>
      <w:numFmt w:val="bullet"/>
      <w:lvlText w:val="-"/>
      <w:lvlJc w:val="left"/>
      <w:pPr>
        <w:ind w:left="1080" w:hanging="360"/>
      </w:pPr>
      <w:rPr>
        <w:rFonts w:ascii="Century Gothic" w:eastAsia="Times New Roman" w:hAnsi="Century Gothic"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BC76F8"/>
    <w:multiLevelType w:val="multilevel"/>
    <w:tmpl w:val="B45831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E6224CE"/>
    <w:multiLevelType w:val="multilevel"/>
    <w:tmpl w:val="3414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452BAC"/>
    <w:multiLevelType w:val="multilevel"/>
    <w:tmpl w:val="35C0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5929D9"/>
    <w:multiLevelType w:val="multilevel"/>
    <w:tmpl w:val="2D5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B443F5"/>
    <w:multiLevelType w:val="hybridMultilevel"/>
    <w:tmpl w:val="980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23E27"/>
    <w:multiLevelType w:val="hybridMultilevel"/>
    <w:tmpl w:val="498CCC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407B7B"/>
    <w:multiLevelType w:val="multilevel"/>
    <w:tmpl w:val="DE5E6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0707C2"/>
    <w:multiLevelType w:val="multilevel"/>
    <w:tmpl w:val="B1D0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E0F6A07"/>
    <w:multiLevelType w:val="multilevel"/>
    <w:tmpl w:val="B02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29"/>
  </w:num>
  <w:num w:numId="4">
    <w:abstractNumId w:val="17"/>
  </w:num>
  <w:num w:numId="5">
    <w:abstractNumId w:val="11"/>
  </w:num>
  <w:num w:numId="6">
    <w:abstractNumId w:val="14"/>
  </w:num>
  <w:num w:numId="7">
    <w:abstractNumId w:val="22"/>
  </w:num>
  <w:num w:numId="8">
    <w:abstractNumId w:val="1"/>
  </w:num>
  <w:num w:numId="9">
    <w:abstractNumId w:val="27"/>
  </w:num>
  <w:num w:numId="10">
    <w:abstractNumId w:val="6"/>
  </w:num>
  <w:num w:numId="11">
    <w:abstractNumId w:val="15"/>
  </w:num>
  <w:num w:numId="12">
    <w:abstractNumId w:val="20"/>
  </w:num>
  <w:num w:numId="13">
    <w:abstractNumId w:val="23"/>
  </w:num>
  <w:num w:numId="14">
    <w:abstractNumId w:val="7"/>
  </w:num>
  <w:num w:numId="15">
    <w:abstractNumId w:val="13"/>
  </w:num>
  <w:num w:numId="16">
    <w:abstractNumId w:val="21"/>
  </w:num>
  <w:num w:numId="17">
    <w:abstractNumId w:val="5"/>
  </w:num>
  <w:num w:numId="18">
    <w:abstractNumId w:val="9"/>
  </w:num>
  <w:num w:numId="19">
    <w:abstractNumId w:val="3"/>
  </w:num>
  <w:num w:numId="20">
    <w:abstractNumId w:val="25"/>
  </w:num>
  <w:num w:numId="21">
    <w:abstractNumId w:val="0"/>
  </w:num>
  <w:num w:numId="22">
    <w:abstractNumId w:val="18"/>
  </w:num>
  <w:num w:numId="23">
    <w:abstractNumId w:val="8"/>
  </w:num>
  <w:num w:numId="24">
    <w:abstractNumId w:val="28"/>
  </w:num>
  <w:num w:numId="25">
    <w:abstractNumId w:val="10"/>
  </w:num>
  <w:num w:numId="26">
    <w:abstractNumId w:val="26"/>
  </w:num>
  <w:num w:numId="27">
    <w:abstractNumId w:val="19"/>
  </w:num>
  <w:num w:numId="28">
    <w:abstractNumId w:val="30"/>
  </w:num>
  <w:num w:numId="29">
    <w:abstractNumId w:val="2"/>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670F9"/>
    <w:rsid w:val="000A281C"/>
    <w:rsid w:val="001171B2"/>
    <w:rsid w:val="001369F0"/>
    <w:rsid w:val="001504F6"/>
    <w:rsid w:val="00152381"/>
    <w:rsid w:val="00161C7D"/>
    <w:rsid w:val="00244ABF"/>
    <w:rsid w:val="00266250"/>
    <w:rsid w:val="002A7D44"/>
    <w:rsid w:val="002C057F"/>
    <w:rsid w:val="00397F1B"/>
    <w:rsid w:val="003C5D40"/>
    <w:rsid w:val="003E2A5B"/>
    <w:rsid w:val="00411B06"/>
    <w:rsid w:val="004B50CF"/>
    <w:rsid w:val="00507F44"/>
    <w:rsid w:val="0055740B"/>
    <w:rsid w:val="0056188F"/>
    <w:rsid w:val="00572D9A"/>
    <w:rsid w:val="005D2892"/>
    <w:rsid w:val="00627EC3"/>
    <w:rsid w:val="006C4E0C"/>
    <w:rsid w:val="007030A3"/>
    <w:rsid w:val="00754BF1"/>
    <w:rsid w:val="007B646D"/>
    <w:rsid w:val="007E1FA0"/>
    <w:rsid w:val="00802EE9"/>
    <w:rsid w:val="00820E15"/>
    <w:rsid w:val="008566BF"/>
    <w:rsid w:val="00891664"/>
    <w:rsid w:val="008A130C"/>
    <w:rsid w:val="008B1006"/>
    <w:rsid w:val="008F2986"/>
    <w:rsid w:val="00977455"/>
    <w:rsid w:val="009D740E"/>
    <w:rsid w:val="00A142B4"/>
    <w:rsid w:val="00A26A24"/>
    <w:rsid w:val="00AA65A9"/>
    <w:rsid w:val="00B35DD1"/>
    <w:rsid w:val="00C70EEF"/>
    <w:rsid w:val="00C86BD3"/>
    <w:rsid w:val="00CB25B2"/>
    <w:rsid w:val="00DB49E6"/>
    <w:rsid w:val="00DC2CBC"/>
    <w:rsid w:val="00E13F46"/>
    <w:rsid w:val="00E26F17"/>
    <w:rsid w:val="00E53A00"/>
    <w:rsid w:val="00E62AD4"/>
    <w:rsid w:val="00E90FC2"/>
    <w:rsid w:val="00F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A0"/>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 w:type="paragraph" w:styleId="NormalWeb">
    <w:name w:val="Normal (Web)"/>
    <w:basedOn w:val="Normal"/>
    <w:uiPriority w:val="99"/>
    <w:unhideWhenUsed/>
    <w:rsid w:val="008F2986"/>
    <w:pPr>
      <w:spacing w:before="100" w:beforeAutospacing="1" w:after="100" w:afterAutospacing="1"/>
    </w:pPr>
    <w:rPr>
      <w:rFonts w:ascii="Times New Roman" w:hAnsi="Times New Roman"/>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A0"/>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 w:type="paragraph" w:styleId="NormalWeb">
    <w:name w:val="Normal (Web)"/>
    <w:basedOn w:val="Normal"/>
    <w:uiPriority w:val="99"/>
    <w:unhideWhenUsed/>
    <w:rsid w:val="008F2986"/>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0163">
      <w:bodyDiv w:val="1"/>
      <w:marLeft w:val="0"/>
      <w:marRight w:val="0"/>
      <w:marTop w:val="0"/>
      <w:marBottom w:val="0"/>
      <w:divBdr>
        <w:top w:val="none" w:sz="0" w:space="0" w:color="auto"/>
        <w:left w:val="none" w:sz="0" w:space="0" w:color="auto"/>
        <w:bottom w:val="none" w:sz="0" w:space="0" w:color="auto"/>
        <w:right w:val="none" w:sz="0" w:space="0" w:color="auto"/>
      </w:divBdr>
    </w:div>
    <w:div w:id="398796959">
      <w:bodyDiv w:val="1"/>
      <w:marLeft w:val="0"/>
      <w:marRight w:val="0"/>
      <w:marTop w:val="0"/>
      <w:marBottom w:val="0"/>
      <w:divBdr>
        <w:top w:val="none" w:sz="0" w:space="0" w:color="auto"/>
        <w:left w:val="none" w:sz="0" w:space="0" w:color="auto"/>
        <w:bottom w:val="none" w:sz="0" w:space="0" w:color="auto"/>
        <w:right w:val="none" w:sz="0" w:space="0" w:color="auto"/>
      </w:divBdr>
    </w:div>
    <w:div w:id="448165232">
      <w:bodyDiv w:val="1"/>
      <w:marLeft w:val="0"/>
      <w:marRight w:val="0"/>
      <w:marTop w:val="0"/>
      <w:marBottom w:val="0"/>
      <w:divBdr>
        <w:top w:val="none" w:sz="0" w:space="0" w:color="auto"/>
        <w:left w:val="none" w:sz="0" w:space="0" w:color="auto"/>
        <w:bottom w:val="none" w:sz="0" w:space="0" w:color="auto"/>
        <w:right w:val="none" w:sz="0" w:space="0" w:color="auto"/>
      </w:divBdr>
    </w:div>
    <w:div w:id="679160039">
      <w:bodyDiv w:val="1"/>
      <w:marLeft w:val="0"/>
      <w:marRight w:val="0"/>
      <w:marTop w:val="0"/>
      <w:marBottom w:val="0"/>
      <w:divBdr>
        <w:top w:val="none" w:sz="0" w:space="0" w:color="auto"/>
        <w:left w:val="none" w:sz="0" w:space="0" w:color="auto"/>
        <w:bottom w:val="none" w:sz="0" w:space="0" w:color="auto"/>
        <w:right w:val="none" w:sz="0" w:space="0" w:color="auto"/>
      </w:divBdr>
    </w:div>
    <w:div w:id="811368391">
      <w:bodyDiv w:val="1"/>
      <w:marLeft w:val="0"/>
      <w:marRight w:val="0"/>
      <w:marTop w:val="0"/>
      <w:marBottom w:val="0"/>
      <w:divBdr>
        <w:top w:val="none" w:sz="0" w:space="0" w:color="auto"/>
        <w:left w:val="none" w:sz="0" w:space="0" w:color="auto"/>
        <w:bottom w:val="none" w:sz="0" w:space="0" w:color="auto"/>
        <w:right w:val="none" w:sz="0" w:space="0" w:color="auto"/>
      </w:divBdr>
    </w:div>
    <w:div w:id="1009674715">
      <w:bodyDiv w:val="1"/>
      <w:marLeft w:val="0"/>
      <w:marRight w:val="0"/>
      <w:marTop w:val="0"/>
      <w:marBottom w:val="0"/>
      <w:divBdr>
        <w:top w:val="none" w:sz="0" w:space="0" w:color="auto"/>
        <w:left w:val="none" w:sz="0" w:space="0" w:color="auto"/>
        <w:bottom w:val="none" w:sz="0" w:space="0" w:color="auto"/>
        <w:right w:val="none" w:sz="0" w:space="0" w:color="auto"/>
      </w:divBdr>
    </w:div>
    <w:div w:id="1114717331">
      <w:bodyDiv w:val="1"/>
      <w:marLeft w:val="0"/>
      <w:marRight w:val="0"/>
      <w:marTop w:val="0"/>
      <w:marBottom w:val="0"/>
      <w:divBdr>
        <w:top w:val="none" w:sz="0" w:space="0" w:color="auto"/>
        <w:left w:val="none" w:sz="0" w:space="0" w:color="auto"/>
        <w:bottom w:val="none" w:sz="0" w:space="0" w:color="auto"/>
        <w:right w:val="none" w:sz="0" w:space="0" w:color="auto"/>
      </w:divBdr>
    </w:div>
    <w:div w:id="1143811988">
      <w:bodyDiv w:val="1"/>
      <w:marLeft w:val="0"/>
      <w:marRight w:val="0"/>
      <w:marTop w:val="0"/>
      <w:marBottom w:val="0"/>
      <w:divBdr>
        <w:top w:val="none" w:sz="0" w:space="0" w:color="auto"/>
        <w:left w:val="none" w:sz="0" w:space="0" w:color="auto"/>
        <w:bottom w:val="none" w:sz="0" w:space="0" w:color="auto"/>
        <w:right w:val="none" w:sz="0" w:space="0" w:color="auto"/>
      </w:divBdr>
    </w:div>
    <w:div w:id="1194853432">
      <w:bodyDiv w:val="1"/>
      <w:marLeft w:val="0"/>
      <w:marRight w:val="0"/>
      <w:marTop w:val="0"/>
      <w:marBottom w:val="0"/>
      <w:divBdr>
        <w:top w:val="none" w:sz="0" w:space="0" w:color="auto"/>
        <w:left w:val="none" w:sz="0" w:space="0" w:color="auto"/>
        <w:bottom w:val="none" w:sz="0" w:space="0" w:color="auto"/>
        <w:right w:val="none" w:sz="0" w:space="0" w:color="auto"/>
      </w:divBdr>
    </w:div>
    <w:div w:id="1231890546">
      <w:bodyDiv w:val="1"/>
      <w:marLeft w:val="0"/>
      <w:marRight w:val="0"/>
      <w:marTop w:val="0"/>
      <w:marBottom w:val="0"/>
      <w:divBdr>
        <w:top w:val="none" w:sz="0" w:space="0" w:color="auto"/>
        <w:left w:val="none" w:sz="0" w:space="0" w:color="auto"/>
        <w:bottom w:val="none" w:sz="0" w:space="0" w:color="auto"/>
        <w:right w:val="none" w:sz="0" w:space="0" w:color="auto"/>
      </w:divBdr>
    </w:div>
    <w:div w:id="1240140048">
      <w:bodyDiv w:val="1"/>
      <w:marLeft w:val="0"/>
      <w:marRight w:val="0"/>
      <w:marTop w:val="0"/>
      <w:marBottom w:val="0"/>
      <w:divBdr>
        <w:top w:val="none" w:sz="0" w:space="0" w:color="auto"/>
        <w:left w:val="none" w:sz="0" w:space="0" w:color="auto"/>
        <w:bottom w:val="none" w:sz="0" w:space="0" w:color="auto"/>
        <w:right w:val="none" w:sz="0" w:space="0" w:color="auto"/>
      </w:divBdr>
    </w:div>
    <w:div w:id="1314676857">
      <w:bodyDiv w:val="1"/>
      <w:marLeft w:val="0"/>
      <w:marRight w:val="0"/>
      <w:marTop w:val="0"/>
      <w:marBottom w:val="0"/>
      <w:divBdr>
        <w:top w:val="none" w:sz="0" w:space="0" w:color="auto"/>
        <w:left w:val="none" w:sz="0" w:space="0" w:color="auto"/>
        <w:bottom w:val="none" w:sz="0" w:space="0" w:color="auto"/>
        <w:right w:val="none" w:sz="0" w:space="0" w:color="auto"/>
      </w:divBdr>
    </w:div>
    <w:div w:id="1473516930">
      <w:bodyDiv w:val="1"/>
      <w:marLeft w:val="0"/>
      <w:marRight w:val="0"/>
      <w:marTop w:val="0"/>
      <w:marBottom w:val="0"/>
      <w:divBdr>
        <w:top w:val="none" w:sz="0" w:space="0" w:color="auto"/>
        <w:left w:val="none" w:sz="0" w:space="0" w:color="auto"/>
        <w:bottom w:val="none" w:sz="0" w:space="0" w:color="auto"/>
        <w:right w:val="none" w:sz="0" w:space="0" w:color="auto"/>
      </w:divBdr>
    </w:div>
    <w:div w:id="1493909115">
      <w:bodyDiv w:val="1"/>
      <w:marLeft w:val="0"/>
      <w:marRight w:val="0"/>
      <w:marTop w:val="0"/>
      <w:marBottom w:val="0"/>
      <w:divBdr>
        <w:top w:val="none" w:sz="0" w:space="0" w:color="auto"/>
        <w:left w:val="none" w:sz="0" w:space="0" w:color="auto"/>
        <w:bottom w:val="none" w:sz="0" w:space="0" w:color="auto"/>
        <w:right w:val="none" w:sz="0" w:space="0" w:color="auto"/>
      </w:divBdr>
    </w:div>
    <w:div w:id="1501582743">
      <w:bodyDiv w:val="1"/>
      <w:marLeft w:val="0"/>
      <w:marRight w:val="0"/>
      <w:marTop w:val="0"/>
      <w:marBottom w:val="0"/>
      <w:divBdr>
        <w:top w:val="none" w:sz="0" w:space="0" w:color="auto"/>
        <w:left w:val="none" w:sz="0" w:space="0" w:color="auto"/>
        <w:bottom w:val="none" w:sz="0" w:space="0" w:color="auto"/>
        <w:right w:val="none" w:sz="0" w:space="0" w:color="auto"/>
      </w:divBdr>
    </w:div>
    <w:div w:id="1553076719">
      <w:bodyDiv w:val="1"/>
      <w:marLeft w:val="0"/>
      <w:marRight w:val="0"/>
      <w:marTop w:val="0"/>
      <w:marBottom w:val="0"/>
      <w:divBdr>
        <w:top w:val="none" w:sz="0" w:space="0" w:color="auto"/>
        <w:left w:val="none" w:sz="0" w:space="0" w:color="auto"/>
        <w:bottom w:val="none" w:sz="0" w:space="0" w:color="auto"/>
        <w:right w:val="none" w:sz="0" w:space="0" w:color="auto"/>
      </w:divBdr>
    </w:div>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 w:id="1697658291">
      <w:bodyDiv w:val="1"/>
      <w:marLeft w:val="0"/>
      <w:marRight w:val="0"/>
      <w:marTop w:val="0"/>
      <w:marBottom w:val="0"/>
      <w:divBdr>
        <w:top w:val="none" w:sz="0" w:space="0" w:color="auto"/>
        <w:left w:val="none" w:sz="0" w:space="0" w:color="auto"/>
        <w:bottom w:val="none" w:sz="0" w:space="0" w:color="auto"/>
        <w:right w:val="none" w:sz="0" w:space="0" w:color="auto"/>
      </w:divBdr>
    </w:div>
    <w:div w:id="1715890116">
      <w:bodyDiv w:val="1"/>
      <w:marLeft w:val="0"/>
      <w:marRight w:val="0"/>
      <w:marTop w:val="0"/>
      <w:marBottom w:val="0"/>
      <w:divBdr>
        <w:top w:val="none" w:sz="0" w:space="0" w:color="auto"/>
        <w:left w:val="none" w:sz="0" w:space="0" w:color="auto"/>
        <w:bottom w:val="none" w:sz="0" w:space="0" w:color="auto"/>
        <w:right w:val="none" w:sz="0" w:space="0" w:color="auto"/>
      </w:divBdr>
    </w:div>
    <w:div w:id="1782914632">
      <w:bodyDiv w:val="1"/>
      <w:marLeft w:val="0"/>
      <w:marRight w:val="0"/>
      <w:marTop w:val="0"/>
      <w:marBottom w:val="0"/>
      <w:divBdr>
        <w:top w:val="none" w:sz="0" w:space="0" w:color="auto"/>
        <w:left w:val="none" w:sz="0" w:space="0" w:color="auto"/>
        <w:bottom w:val="none" w:sz="0" w:space="0" w:color="auto"/>
        <w:right w:val="none" w:sz="0" w:space="0" w:color="auto"/>
      </w:divBdr>
    </w:div>
    <w:div w:id="1853453235">
      <w:bodyDiv w:val="1"/>
      <w:marLeft w:val="0"/>
      <w:marRight w:val="0"/>
      <w:marTop w:val="0"/>
      <w:marBottom w:val="0"/>
      <w:divBdr>
        <w:top w:val="none" w:sz="0" w:space="0" w:color="auto"/>
        <w:left w:val="none" w:sz="0" w:space="0" w:color="auto"/>
        <w:bottom w:val="none" w:sz="0" w:space="0" w:color="auto"/>
        <w:right w:val="none" w:sz="0" w:space="0" w:color="auto"/>
      </w:divBdr>
    </w:div>
    <w:div w:id="2023162853">
      <w:bodyDiv w:val="1"/>
      <w:marLeft w:val="0"/>
      <w:marRight w:val="0"/>
      <w:marTop w:val="0"/>
      <w:marBottom w:val="0"/>
      <w:divBdr>
        <w:top w:val="none" w:sz="0" w:space="0" w:color="auto"/>
        <w:left w:val="none" w:sz="0" w:space="0" w:color="auto"/>
        <w:bottom w:val="none" w:sz="0" w:space="0" w:color="auto"/>
        <w:right w:val="none" w:sz="0" w:space="0" w:color="auto"/>
      </w:divBdr>
    </w:div>
    <w:div w:id="2094157130">
      <w:bodyDiv w:val="1"/>
      <w:marLeft w:val="0"/>
      <w:marRight w:val="0"/>
      <w:marTop w:val="0"/>
      <w:marBottom w:val="0"/>
      <w:divBdr>
        <w:top w:val="none" w:sz="0" w:space="0" w:color="auto"/>
        <w:left w:val="none" w:sz="0" w:space="0" w:color="auto"/>
        <w:bottom w:val="none" w:sz="0" w:space="0" w:color="auto"/>
        <w:right w:val="none" w:sz="0" w:space="0" w:color="auto"/>
      </w:divBdr>
    </w:div>
    <w:div w:id="2095515241">
      <w:bodyDiv w:val="1"/>
      <w:marLeft w:val="0"/>
      <w:marRight w:val="0"/>
      <w:marTop w:val="0"/>
      <w:marBottom w:val="0"/>
      <w:divBdr>
        <w:top w:val="none" w:sz="0" w:space="0" w:color="auto"/>
        <w:left w:val="none" w:sz="0" w:space="0" w:color="auto"/>
        <w:bottom w:val="none" w:sz="0" w:space="0" w:color="auto"/>
        <w:right w:val="none" w:sz="0" w:space="0" w:color="auto"/>
      </w:divBdr>
    </w:div>
    <w:div w:id="210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3</cp:revision>
  <cp:lastPrinted>2013-09-19T18:21:00Z</cp:lastPrinted>
  <dcterms:created xsi:type="dcterms:W3CDTF">2015-06-12T22:57:00Z</dcterms:created>
  <dcterms:modified xsi:type="dcterms:W3CDTF">2015-06-12T23:00:00Z</dcterms:modified>
</cp:coreProperties>
</file>