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1" w:type="dxa"/>
        <w:tblLook w:val="04A0" w:firstRow="1" w:lastRow="0" w:firstColumn="1" w:lastColumn="0" w:noHBand="0" w:noVBand="1"/>
      </w:tblPr>
      <w:tblGrid>
        <w:gridCol w:w="4223"/>
        <w:gridCol w:w="4228"/>
        <w:gridCol w:w="6000"/>
      </w:tblGrid>
      <w:tr w:rsidR="00725CFE" w:rsidTr="00725CFE">
        <w:trPr>
          <w:trHeight w:val="999"/>
        </w:trPr>
        <w:tc>
          <w:tcPr>
            <w:tcW w:w="14451" w:type="dxa"/>
            <w:gridSpan w:val="3"/>
            <w:tcBorders>
              <w:bottom w:val="single" w:sz="4" w:space="0" w:color="auto"/>
            </w:tcBorders>
            <w:vAlign w:val="center"/>
          </w:tcPr>
          <w:p w:rsidR="00725CFE" w:rsidRDefault="00725CFE" w:rsidP="00725CFE">
            <w:pPr>
              <w:jc w:val="center"/>
            </w:pPr>
            <w:bookmarkStart w:id="0" w:name="_GoBack"/>
            <w:bookmarkEnd w:id="0"/>
            <w:r w:rsidRPr="00CF7EE1">
              <w:rPr>
                <w:b/>
                <w:sz w:val="36"/>
                <w:szCs w:val="20"/>
              </w:rPr>
              <w:t>2018-2019 Goals for Student Equity</w:t>
            </w:r>
            <w:r>
              <w:rPr>
                <w:b/>
                <w:sz w:val="36"/>
                <w:szCs w:val="20"/>
              </w:rPr>
              <w:t xml:space="preserve"> &amp; Achievement</w:t>
            </w:r>
            <w:r w:rsidRPr="00CF7EE1">
              <w:rPr>
                <w:b/>
                <w:sz w:val="36"/>
                <w:szCs w:val="20"/>
              </w:rPr>
              <w:t xml:space="preserve"> Committee</w:t>
            </w:r>
          </w:p>
        </w:tc>
      </w:tr>
      <w:tr w:rsidR="00DF35AC" w:rsidTr="005F0B18">
        <w:trPr>
          <w:trHeight w:val="349"/>
        </w:trPr>
        <w:tc>
          <w:tcPr>
            <w:tcW w:w="4223" w:type="dxa"/>
          </w:tcPr>
          <w:p w:rsidR="00DF35AC" w:rsidRPr="003306A7" w:rsidRDefault="00DF35AC" w:rsidP="00725CFE">
            <w:pPr>
              <w:rPr>
                <w:b/>
                <w:sz w:val="24"/>
                <w:szCs w:val="24"/>
              </w:rPr>
            </w:pPr>
            <w:r w:rsidRPr="003306A7">
              <w:rPr>
                <w:b/>
                <w:sz w:val="24"/>
                <w:szCs w:val="24"/>
              </w:rPr>
              <w:t>GOAL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28" w:type="dxa"/>
          </w:tcPr>
          <w:p w:rsidR="00DF35AC" w:rsidRDefault="00725CFE" w:rsidP="00725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</w:t>
            </w:r>
          </w:p>
        </w:tc>
        <w:tc>
          <w:tcPr>
            <w:tcW w:w="6000" w:type="dxa"/>
          </w:tcPr>
          <w:p w:rsidR="00DF35AC" w:rsidRPr="003306A7" w:rsidRDefault="00DF35AC" w:rsidP="00725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</w:t>
            </w:r>
          </w:p>
        </w:tc>
      </w:tr>
      <w:tr w:rsidR="00DF35AC" w:rsidTr="005F0B18">
        <w:trPr>
          <w:trHeight w:val="899"/>
        </w:trPr>
        <w:tc>
          <w:tcPr>
            <w:tcW w:w="4223" w:type="dxa"/>
          </w:tcPr>
          <w:p w:rsidR="00DF35AC" w:rsidRPr="003306A7" w:rsidRDefault="00DF35AC" w:rsidP="00725CFE">
            <w:pPr>
              <w:contextualSpacing/>
              <w:rPr>
                <w:sz w:val="24"/>
                <w:szCs w:val="24"/>
              </w:rPr>
            </w:pPr>
            <w:r w:rsidRPr="003306A7">
              <w:rPr>
                <w:sz w:val="24"/>
                <w:szCs w:val="24"/>
              </w:rPr>
              <w:t xml:space="preserve">Evaluate and assess the 5 Integrated Goals as outlined in the </w:t>
            </w:r>
            <w:r>
              <w:rPr>
                <w:sz w:val="24"/>
                <w:szCs w:val="24"/>
              </w:rPr>
              <w:t xml:space="preserve">2017-2019 </w:t>
            </w:r>
            <w:r w:rsidRPr="003306A7">
              <w:rPr>
                <w:sz w:val="24"/>
                <w:szCs w:val="24"/>
              </w:rPr>
              <w:t>Integrated Plan.</w:t>
            </w:r>
          </w:p>
        </w:tc>
        <w:tc>
          <w:tcPr>
            <w:tcW w:w="4228" w:type="dxa"/>
          </w:tcPr>
          <w:p w:rsidR="00DF35AC" w:rsidRPr="009D7E1C" w:rsidRDefault="009D7E1C" w:rsidP="009D7E1C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Equity Workgroup reviewed </w:t>
            </w:r>
            <w:r w:rsidR="005F0B18">
              <w:rPr>
                <w:sz w:val="24"/>
              </w:rPr>
              <w:t xml:space="preserve">the </w:t>
            </w:r>
            <w:r>
              <w:rPr>
                <w:sz w:val="24"/>
              </w:rPr>
              <w:t>Integrated Plan in development of 2019-2022 Equity Plan</w:t>
            </w:r>
          </w:p>
        </w:tc>
        <w:tc>
          <w:tcPr>
            <w:tcW w:w="6000" w:type="dxa"/>
          </w:tcPr>
          <w:p w:rsidR="000E1045" w:rsidRDefault="000E1045" w:rsidP="00725CFE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Submitted 2019-2022 Equity Plan</w:t>
            </w:r>
          </w:p>
          <w:p w:rsidR="00163CBC" w:rsidRPr="00CF7EE1" w:rsidRDefault="00163CBC" w:rsidP="005F0B18">
            <w:pPr>
              <w:pStyle w:val="ListParagraph"/>
              <w:spacing w:after="160"/>
              <w:rPr>
                <w:rFonts w:asciiTheme="minorHAnsi" w:hAnsiTheme="minorHAnsi"/>
                <w:sz w:val="24"/>
              </w:rPr>
            </w:pPr>
          </w:p>
        </w:tc>
      </w:tr>
      <w:tr w:rsidR="00DF35AC" w:rsidTr="005F0B18">
        <w:trPr>
          <w:trHeight w:val="899"/>
        </w:trPr>
        <w:tc>
          <w:tcPr>
            <w:tcW w:w="4223" w:type="dxa"/>
          </w:tcPr>
          <w:p w:rsidR="00DF35AC" w:rsidRPr="003306A7" w:rsidRDefault="00725CFE" w:rsidP="00725C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the 2019-21 SEA Integrated Plan and Budget</w:t>
            </w:r>
          </w:p>
        </w:tc>
        <w:tc>
          <w:tcPr>
            <w:tcW w:w="4228" w:type="dxa"/>
          </w:tcPr>
          <w:p w:rsidR="00DF35AC" w:rsidRDefault="0066484B" w:rsidP="0066484B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10/24 – Discussed creating a workgroup for this.</w:t>
            </w:r>
          </w:p>
          <w:p w:rsidR="009B0919" w:rsidRPr="0066484B" w:rsidRDefault="009B0919" w:rsidP="0066484B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2/27- Approved Budget Request Process and prioritized Funding Requests</w:t>
            </w:r>
          </w:p>
        </w:tc>
        <w:tc>
          <w:tcPr>
            <w:tcW w:w="6000" w:type="dxa"/>
          </w:tcPr>
          <w:p w:rsidR="00163CBC" w:rsidRDefault="00163CBC" w:rsidP="00163CBC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Attend SEA Report Training FA 19</w:t>
            </w:r>
          </w:p>
          <w:p w:rsidR="000E1045" w:rsidRPr="000E1045" w:rsidRDefault="00163CBC" w:rsidP="000E1045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Submit</w:t>
            </w:r>
            <w:r w:rsidR="00DF35AC" w:rsidRPr="003306A7">
              <w:rPr>
                <w:rFonts w:asciiTheme="minorHAnsi" w:hAnsiTheme="minorHAnsi"/>
                <w:sz w:val="24"/>
              </w:rPr>
              <w:t xml:space="preserve"> 2019-2021 </w:t>
            </w:r>
            <w:r w:rsidR="00DF35AC">
              <w:rPr>
                <w:rFonts w:asciiTheme="minorHAnsi" w:hAnsiTheme="minorHAnsi"/>
                <w:sz w:val="24"/>
              </w:rPr>
              <w:t xml:space="preserve">SEA </w:t>
            </w:r>
            <w:r w:rsidR="00DF35AC" w:rsidRPr="003306A7">
              <w:rPr>
                <w:rFonts w:asciiTheme="minorHAnsi" w:hAnsiTheme="minorHAnsi"/>
                <w:sz w:val="24"/>
              </w:rPr>
              <w:t>Integrated Plan and Budget</w:t>
            </w:r>
            <w:r>
              <w:rPr>
                <w:rFonts w:asciiTheme="minorHAnsi" w:hAnsiTheme="minorHAnsi"/>
                <w:sz w:val="24"/>
              </w:rPr>
              <w:t xml:space="preserve"> January 2020</w:t>
            </w:r>
          </w:p>
        </w:tc>
      </w:tr>
      <w:tr w:rsidR="00DF35AC" w:rsidTr="005F0B18">
        <w:trPr>
          <w:trHeight w:val="899"/>
        </w:trPr>
        <w:tc>
          <w:tcPr>
            <w:tcW w:w="4223" w:type="dxa"/>
          </w:tcPr>
          <w:p w:rsidR="00DF35AC" w:rsidRPr="003306A7" w:rsidRDefault="00725CFE" w:rsidP="00725C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data to initiate strategies for improvement</w:t>
            </w:r>
          </w:p>
        </w:tc>
        <w:tc>
          <w:tcPr>
            <w:tcW w:w="4228" w:type="dxa"/>
          </w:tcPr>
          <w:p w:rsidR="00DF35AC" w:rsidRDefault="00725CFE" w:rsidP="00725CFE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09/26 – Oleg Bespalov presented </w:t>
            </w:r>
          </w:p>
          <w:p w:rsidR="009B0919" w:rsidRDefault="001C065D" w:rsidP="00725CFE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1/24- Reviewed Office of IR Research Agenda</w:t>
            </w:r>
          </w:p>
          <w:p w:rsidR="009B0919" w:rsidRDefault="009B0919" w:rsidP="00725CFE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2/27- Reviewed Educational Master Plan</w:t>
            </w:r>
          </w:p>
          <w:p w:rsidR="009B0919" w:rsidRPr="00725CFE" w:rsidRDefault="009B0919" w:rsidP="00725CFE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4/24- Reviewed Equity Data</w:t>
            </w:r>
          </w:p>
        </w:tc>
        <w:tc>
          <w:tcPr>
            <w:tcW w:w="6000" w:type="dxa"/>
          </w:tcPr>
          <w:p w:rsidR="00DF35AC" w:rsidRPr="003306A7" w:rsidRDefault="00DF35AC" w:rsidP="00725CFE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/>
                <w:sz w:val="24"/>
              </w:rPr>
            </w:pPr>
            <w:r w:rsidRPr="003306A7">
              <w:rPr>
                <w:rFonts w:asciiTheme="minorHAnsi" w:hAnsiTheme="minorHAnsi"/>
                <w:sz w:val="24"/>
              </w:rPr>
              <w:t>Assess and implement the State-wide Simplified Metrics Matrix for Data Review</w:t>
            </w:r>
          </w:p>
        </w:tc>
      </w:tr>
      <w:tr w:rsidR="00DF35AC" w:rsidTr="005F0B18">
        <w:trPr>
          <w:trHeight w:val="899"/>
        </w:trPr>
        <w:tc>
          <w:tcPr>
            <w:tcW w:w="4223" w:type="dxa"/>
          </w:tcPr>
          <w:p w:rsidR="00DF35AC" w:rsidRPr="003306A7" w:rsidRDefault="00DF35AC" w:rsidP="00725C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306A7">
              <w:rPr>
                <w:sz w:val="24"/>
                <w:szCs w:val="24"/>
              </w:rPr>
              <w:t>larify and streamline the process of budgetary requests for SSSP, BSI and Equity funding.</w:t>
            </w:r>
          </w:p>
        </w:tc>
        <w:tc>
          <w:tcPr>
            <w:tcW w:w="4228" w:type="dxa"/>
          </w:tcPr>
          <w:p w:rsidR="00DF35AC" w:rsidRDefault="00676391" w:rsidP="00676391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09/26 – SEA funds request form presented to the group.</w:t>
            </w:r>
          </w:p>
          <w:p w:rsidR="00676391" w:rsidRDefault="00676391" w:rsidP="00676391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10/24 – Final edits made to the form.</w:t>
            </w:r>
          </w:p>
          <w:p w:rsidR="00676391" w:rsidRDefault="00676391" w:rsidP="00676391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10/30 – Request form formally sent to campus for utilization.</w:t>
            </w:r>
          </w:p>
          <w:p w:rsidR="000F1104" w:rsidRDefault="000F1104" w:rsidP="00676391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11/28 – The completed fund requests were presented to the group.  Prioritizing still needs to take place.</w:t>
            </w:r>
          </w:p>
          <w:p w:rsidR="009B0919" w:rsidRPr="00676391" w:rsidRDefault="009B0919" w:rsidP="00676391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2/27- Approved Budget Request Process and prioritized Funding Requests</w:t>
            </w:r>
          </w:p>
        </w:tc>
        <w:tc>
          <w:tcPr>
            <w:tcW w:w="6000" w:type="dxa"/>
          </w:tcPr>
          <w:p w:rsidR="00DF35AC" w:rsidRDefault="00DF35AC" w:rsidP="00676391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/>
                <w:sz w:val="24"/>
              </w:rPr>
            </w:pPr>
            <w:r w:rsidRPr="003306A7">
              <w:rPr>
                <w:rFonts w:asciiTheme="minorHAnsi" w:hAnsiTheme="minorHAnsi"/>
                <w:sz w:val="24"/>
              </w:rPr>
              <w:t>Post finalized Budget Procedures on SE</w:t>
            </w:r>
            <w:r w:rsidR="00676391">
              <w:rPr>
                <w:rFonts w:asciiTheme="minorHAnsi" w:hAnsiTheme="minorHAnsi"/>
                <w:sz w:val="24"/>
              </w:rPr>
              <w:t>A</w:t>
            </w:r>
            <w:r w:rsidRPr="003306A7">
              <w:rPr>
                <w:rFonts w:asciiTheme="minorHAnsi" w:hAnsiTheme="minorHAnsi"/>
                <w:sz w:val="24"/>
              </w:rPr>
              <w:t xml:space="preserve"> Website</w:t>
            </w:r>
          </w:p>
          <w:p w:rsidR="005F0B18" w:rsidRPr="003306A7" w:rsidRDefault="005F0B18" w:rsidP="005F0B18">
            <w:pPr>
              <w:pStyle w:val="ListParagraph"/>
              <w:spacing w:after="160"/>
              <w:rPr>
                <w:rFonts w:asciiTheme="minorHAnsi" w:hAnsiTheme="minorHAnsi"/>
                <w:sz w:val="24"/>
              </w:rPr>
            </w:pPr>
          </w:p>
        </w:tc>
      </w:tr>
      <w:tr w:rsidR="00DF35AC" w:rsidTr="005F0B18">
        <w:trPr>
          <w:trHeight w:val="899"/>
        </w:trPr>
        <w:tc>
          <w:tcPr>
            <w:tcW w:w="4223" w:type="dxa"/>
          </w:tcPr>
          <w:p w:rsidR="00DF35AC" w:rsidRPr="003306A7" w:rsidRDefault="00DF35AC" w:rsidP="00725C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Pr="003306A7">
              <w:rPr>
                <w:sz w:val="24"/>
                <w:szCs w:val="24"/>
              </w:rPr>
              <w:t>upport O</w:t>
            </w:r>
            <w:r>
              <w:rPr>
                <w:sz w:val="24"/>
                <w:szCs w:val="24"/>
              </w:rPr>
              <w:t>pen</w:t>
            </w:r>
            <w:r w:rsidRPr="003306A7">
              <w:rPr>
                <w:sz w:val="24"/>
                <w:szCs w:val="24"/>
              </w:rPr>
              <w:t xml:space="preserve"> Educational Resources (OER) and ensure that students have access to programs with little or no costs.</w:t>
            </w:r>
          </w:p>
        </w:tc>
        <w:tc>
          <w:tcPr>
            <w:tcW w:w="4228" w:type="dxa"/>
          </w:tcPr>
          <w:p w:rsidR="00DF35AC" w:rsidRDefault="000F1104" w:rsidP="000F1104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11/28 – One of the fund requests was from</w:t>
            </w:r>
            <w:r w:rsidR="009B0919">
              <w:rPr>
                <w:sz w:val="24"/>
              </w:rPr>
              <w:t xml:space="preserve"> the OER work group to promote, </w:t>
            </w:r>
            <w:r>
              <w:rPr>
                <w:sz w:val="24"/>
              </w:rPr>
              <w:t>support and expand OER implementation at MC</w:t>
            </w:r>
          </w:p>
          <w:p w:rsidR="009B0919" w:rsidRDefault="009B0919" w:rsidP="000F1104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2/27- SEA top-prioritized Funding Request</w:t>
            </w:r>
          </w:p>
          <w:p w:rsidR="009B0919" w:rsidRPr="000F1104" w:rsidRDefault="009B0919" w:rsidP="000F1104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4/24- SEA discussion regarding low-cost/zero text book cost</w:t>
            </w:r>
          </w:p>
        </w:tc>
        <w:tc>
          <w:tcPr>
            <w:tcW w:w="6000" w:type="dxa"/>
          </w:tcPr>
          <w:p w:rsidR="00DF35AC" w:rsidRDefault="00163CBC" w:rsidP="00725CFE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Educate</w:t>
            </w:r>
            <w:r w:rsidR="00DF35AC">
              <w:rPr>
                <w:rFonts w:asciiTheme="minorHAnsi" w:hAnsiTheme="minorHAnsi"/>
                <w:sz w:val="24"/>
              </w:rPr>
              <w:t xml:space="preserve"> faculty and staff about OER courses</w:t>
            </w:r>
          </w:p>
          <w:p w:rsidR="00DF35AC" w:rsidRDefault="00DF35AC" w:rsidP="00725CFE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/>
                <w:sz w:val="24"/>
              </w:rPr>
            </w:pPr>
            <w:r w:rsidRPr="003306A7">
              <w:rPr>
                <w:rFonts w:asciiTheme="minorHAnsi" w:hAnsiTheme="minorHAnsi"/>
                <w:sz w:val="24"/>
              </w:rPr>
              <w:t xml:space="preserve">Increase student awareness of OER courses </w:t>
            </w:r>
          </w:p>
          <w:p w:rsidR="00DF35AC" w:rsidRDefault="00DF35AC" w:rsidP="00725CFE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Explore professional development opportunities for OER</w:t>
            </w:r>
          </w:p>
          <w:p w:rsidR="00163CBC" w:rsidRPr="003306A7" w:rsidRDefault="00163CBC" w:rsidP="00725CFE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ZTC Coordinator hire</w:t>
            </w:r>
          </w:p>
        </w:tc>
      </w:tr>
      <w:tr w:rsidR="00DF35AC" w:rsidTr="005F0B18">
        <w:trPr>
          <w:trHeight w:val="899"/>
        </w:trPr>
        <w:tc>
          <w:tcPr>
            <w:tcW w:w="4223" w:type="dxa"/>
          </w:tcPr>
          <w:p w:rsidR="00DF35AC" w:rsidRPr="003306A7" w:rsidRDefault="00DF35AC" w:rsidP="00725C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306A7">
              <w:rPr>
                <w:sz w:val="24"/>
                <w:szCs w:val="24"/>
              </w:rPr>
              <w:t>upport the design and implementation of Guided Pathways at Moorpark College.</w:t>
            </w:r>
          </w:p>
        </w:tc>
        <w:tc>
          <w:tcPr>
            <w:tcW w:w="4228" w:type="dxa"/>
          </w:tcPr>
          <w:p w:rsidR="00DF35AC" w:rsidRPr="001C065D" w:rsidRDefault="001C065D" w:rsidP="001C065D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SEA meeting GP updates at 1/31, 2/27 and 4/24 meetings</w:t>
            </w:r>
          </w:p>
        </w:tc>
        <w:tc>
          <w:tcPr>
            <w:tcW w:w="6000" w:type="dxa"/>
          </w:tcPr>
          <w:p w:rsidR="00DF35AC" w:rsidRPr="003306A7" w:rsidRDefault="00DF35AC" w:rsidP="00725CFE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/>
                <w:sz w:val="24"/>
              </w:rPr>
            </w:pPr>
            <w:r w:rsidRPr="003306A7">
              <w:rPr>
                <w:rFonts w:asciiTheme="minorHAnsi" w:hAnsiTheme="minorHAnsi"/>
                <w:sz w:val="24"/>
              </w:rPr>
              <w:t>Update reports from GP representatives with the committee providing appropriate feedback as necessary</w:t>
            </w:r>
          </w:p>
        </w:tc>
      </w:tr>
      <w:tr w:rsidR="00DF35AC" w:rsidTr="005F0B18">
        <w:trPr>
          <w:trHeight w:val="899"/>
        </w:trPr>
        <w:tc>
          <w:tcPr>
            <w:tcW w:w="4223" w:type="dxa"/>
          </w:tcPr>
          <w:p w:rsidR="00DF35AC" w:rsidRPr="003306A7" w:rsidRDefault="00DF35AC" w:rsidP="00725C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3306A7">
              <w:rPr>
                <w:sz w:val="24"/>
                <w:szCs w:val="24"/>
              </w:rPr>
              <w:t>ncrease communication to faculty of SSSP, BSI and Equity best practices.</w:t>
            </w:r>
          </w:p>
        </w:tc>
        <w:tc>
          <w:tcPr>
            <w:tcW w:w="4228" w:type="dxa"/>
          </w:tcPr>
          <w:p w:rsidR="00725CFE" w:rsidRDefault="00725CFE" w:rsidP="00725CFE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08/2018 – a Planner was created and distributed for all Basic Skills students.</w:t>
            </w:r>
          </w:p>
          <w:p w:rsidR="00DF35AC" w:rsidRPr="00725CFE" w:rsidRDefault="00725CFE" w:rsidP="00725CFE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09/26 – Tracy Tennenhouse presented the link on tips for student &amp; faculty</w:t>
            </w:r>
          </w:p>
        </w:tc>
        <w:tc>
          <w:tcPr>
            <w:tcW w:w="6000" w:type="dxa"/>
          </w:tcPr>
          <w:p w:rsidR="00DF35AC" w:rsidRPr="003306A7" w:rsidRDefault="00DF35AC" w:rsidP="00725CFE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/>
                <w:sz w:val="24"/>
              </w:rPr>
            </w:pPr>
            <w:r w:rsidRPr="003306A7">
              <w:rPr>
                <w:rFonts w:asciiTheme="minorHAnsi" w:hAnsiTheme="minorHAnsi"/>
                <w:sz w:val="24"/>
              </w:rPr>
              <w:t>3 Committee Presentations and/or Brown Bag Lunches</w:t>
            </w:r>
          </w:p>
          <w:p w:rsidR="00DF35AC" w:rsidRPr="003306A7" w:rsidRDefault="00DF35AC" w:rsidP="00725CFE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Theme="minorHAnsi" w:hAnsiTheme="minorHAnsi"/>
                <w:sz w:val="24"/>
              </w:rPr>
            </w:pPr>
            <w:r w:rsidRPr="003306A7">
              <w:rPr>
                <w:rFonts w:asciiTheme="minorHAnsi" w:hAnsiTheme="minorHAnsi"/>
                <w:sz w:val="24"/>
              </w:rPr>
              <w:t>Semester update/newsletter</w:t>
            </w:r>
          </w:p>
        </w:tc>
      </w:tr>
      <w:tr w:rsidR="00163CBC" w:rsidTr="005F0B18">
        <w:trPr>
          <w:trHeight w:val="899"/>
        </w:trPr>
        <w:tc>
          <w:tcPr>
            <w:tcW w:w="4223" w:type="dxa"/>
          </w:tcPr>
          <w:p w:rsidR="00163CBC" w:rsidRDefault="00163CBC" w:rsidP="00725C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163CBC" w:rsidRDefault="00163CBC" w:rsidP="00725CFE">
            <w:pPr>
              <w:rPr>
                <w:sz w:val="24"/>
              </w:rPr>
            </w:pPr>
          </w:p>
        </w:tc>
        <w:tc>
          <w:tcPr>
            <w:tcW w:w="6000" w:type="dxa"/>
          </w:tcPr>
          <w:p w:rsidR="00163CBC" w:rsidRPr="003306A7" w:rsidRDefault="00163CBC" w:rsidP="005F0B18">
            <w:pPr>
              <w:pStyle w:val="ListParagraph"/>
              <w:spacing w:after="160"/>
              <w:rPr>
                <w:rFonts w:asciiTheme="minorHAnsi" w:hAnsiTheme="minorHAnsi"/>
                <w:sz w:val="24"/>
              </w:rPr>
            </w:pPr>
          </w:p>
        </w:tc>
      </w:tr>
      <w:tr w:rsidR="00163CBC" w:rsidTr="005F0B18">
        <w:trPr>
          <w:trHeight w:val="899"/>
        </w:trPr>
        <w:tc>
          <w:tcPr>
            <w:tcW w:w="4223" w:type="dxa"/>
          </w:tcPr>
          <w:p w:rsidR="00163CBC" w:rsidRPr="004B5C3F" w:rsidRDefault="00163CBC" w:rsidP="004B5C3F">
            <w:pPr>
              <w:contextualSpacing/>
              <w:rPr>
                <w:b/>
                <w:sz w:val="24"/>
                <w:szCs w:val="24"/>
              </w:rPr>
            </w:pPr>
            <w:r w:rsidRPr="004B5C3F">
              <w:rPr>
                <w:b/>
                <w:sz w:val="24"/>
                <w:szCs w:val="24"/>
              </w:rPr>
              <w:t>19-20 G</w:t>
            </w:r>
            <w:r w:rsidR="004B5C3F">
              <w:rPr>
                <w:b/>
                <w:sz w:val="24"/>
                <w:szCs w:val="24"/>
              </w:rPr>
              <w:t>oals (suggestions)</w:t>
            </w:r>
          </w:p>
        </w:tc>
        <w:tc>
          <w:tcPr>
            <w:tcW w:w="4228" w:type="dxa"/>
          </w:tcPr>
          <w:p w:rsidR="00163CBC" w:rsidRDefault="00163CBC" w:rsidP="00725CFE">
            <w:pPr>
              <w:rPr>
                <w:sz w:val="24"/>
              </w:rPr>
            </w:pPr>
          </w:p>
        </w:tc>
        <w:tc>
          <w:tcPr>
            <w:tcW w:w="6000" w:type="dxa"/>
          </w:tcPr>
          <w:p w:rsidR="00163CBC" w:rsidRPr="003306A7" w:rsidRDefault="00163CBC" w:rsidP="005F0B18">
            <w:pPr>
              <w:pStyle w:val="ListParagraph"/>
              <w:spacing w:after="160"/>
              <w:rPr>
                <w:rFonts w:asciiTheme="minorHAnsi" w:hAnsiTheme="minorHAnsi"/>
                <w:sz w:val="24"/>
              </w:rPr>
            </w:pPr>
          </w:p>
        </w:tc>
      </w:tr>
      <w:tr w:rsidR="00163CBC" w:rsidTr="005F0B18">
        <w:trPr>
          <w:trHeight w:val="899"/>
        </w:trPr>
        <w:tc>
          <w:tcPr>
            <w:tcW w:w="4223" w:type="dxa"/>
          </w:tcPr>
          <w:p w:rsidR="00163CBC" w:rsidRDefault="00163CBC" w:rsidP="00725C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Equity Plan Assessments</w:t>
            </w:r>
          </w:p>
        </w:tc>
        <w:tc>
          <w:tcPr>
            <w:tcW w:w="4228" w:type="dxa"/>
          </w:tcPr>
          <w:p w:rsidR="00163CBC" w:rsidRDefault="00163CBC" w:rsidP="00725CFE">
            <w:pPr>
              <w:rPr>
                <w:sz w:val="24"/>
              </w:rPr>
            </w:pPr>
          </w:p>
        </w:tc>
        <w:tc>
          <w:tcPr>
            <w:tcW w:w="6000" w:type="dxa"/>
          </w:tcPr>
          <w:p w:rsidR="00163CBC" w:rsidRPr="003306A7" w:rsidRDefault="00163CBC" w:rsidP="005F0B18">
            <w:pPr>
              <w:pStyle w:val="ListParagraph"/>
              <w:spacing w:after="160"/>
              <w:rPr>
                <w:rFonts w:asciiTheme="minorHAnsi" w:hAnsiTheme="minorHAnsi"/>
                <w:sz w:val="24"/>
              </w:rPr>
            </w:pPr>
          </w:p>
        </w:tc>
      </w:tr>
      <w:tr w:rsidR="00163CBC" w:rsidTr="005F0B18">
        <w:trPr>
          <w:trHeight w:val="899"/>
        </w:trPr>
        <w:tc>
          <w:tcPr>
            <w:tcW w:w="4223" w:type="dxa"/>
          </w:tcPr>
          <w:p w:rsidR="00163CBC" w:rsidRDefault="00163CBC" w:rsidP="00725C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Basic Needs for Students</w:t>
            </w:r>
          </w:p>
        </w:tc>
        <w:tc>
          <w:tcPr>
            <w:tcW w:w="4228" w:type="dxa"/>
          </w:tcPr>
          <w:p w:rsidR="00163CBC" w:rsidRDefault="00163CBC" w:rsidP="00725CFE">
            <w:pPr>
              <w:rPr>
                <w:sz w:val="24"/>
              </w:rPr>
            </w:pPr>
          </w:p>
        </w:tc>
        <w:tc>
          <w:tcPr>
            <w:tcW w:w="6000" w:type="dxa"/>
          </w:tcPr>
          <w:p w:rsidR="00163CBC" w:rsidRPr="003306A7" w:rsidRDefault="00163CBC" w:rsidP="005F0B18">
            <w:pPr>
              <w:pStyle w:val="ListParagraph"/>
              <w:spacing w:after="160"/>
              <w:rPr>
                <w:rFonts w:asciiTheme="minorHAnsi" w:hAnsiTheme="minorHAnsi"/>
                <w:sz w:val="24"/>
              </w:rPr>
            </w:pPr>
          </w:p>
        </w:tc>
      </w:tr>
    </w:tbl>
    <w:p w:rsidR="003C052A" w:rsidRDefault="00DB6121" w:rsidP="00D618BE"/>
    <w:sectPr w:rsidR="003C052A" w:rsidSect="00D618BE">
      <w:headerReference w:type="default" r:id="rId7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21" w:rsidRDefault="00DB6121" w:rsidP="006A331D">
      <w:pPr>
        <w:spacing w:after="0" w:line="240" w:lineRule="auto"/>
      </w:pPr>
      <w:r>
        <w:separator/>
      </w:r>
    </w:p>
  </w:endnote>
  <w:endnote w:type="continuationSeparator" w:id="0">
    <w:p w:rsidR="00DB6121" w:rsidRDefault="00DB6121" w:rsidP="006A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21" w:rsidRDefault="00DB6121" w:rsidP="006A331D">
      <w:pPr>
        <w:spacing w:after="0" w:line="240" w:lineRule="auto"/>
      </w:pPr>
      <w:r>
        <w:separator/>
      </w:r>
    </w:p>
  </w:footnote>
  <w:footnote w:type="continuationSeparator" w:id="0">
    <w:p w:rsidR="00DB6121" w:rsidRDefault="00DB6121" w:rsidP="006A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58364168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F1104" w:rsidRDefault="000F110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E36" w:rsidRPr="00F46E3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0F1104" w:rsidRDefault="000F1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835"/>
    <w:multiLevelType w:val="hybridMultilevel"/>
    <w:tmpl w:val="689E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931"/>
    <w:multiLevelType w:val="hybridMultilevel"/>
    <w:tmpl w:val="C18EF2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97050"/>
    <w:multiLevelType w:val="hybridMultilevel"/>
    <w:tmpl w:val="EC6A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E6068"/>
    <w:multiLevelType w:val="hybridMultilevel"/>
    <w:tmpl w:val="CFF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1D"/>
    <w:rsid w:val="000E1045"/>
    <w:rsid w:val="000F1104"/>
    <w:rsid w:val="00145E1F"/>
    <w:rsid w:val="00163CBC"/>
    <w:rsid w:val="001C065D"/>
    <w:rsid w:val="001C114D"/>
    <w:rsid w:val="0020798F"/>
    <w:rsid w:val="002E4AA3"/>
    <w:rsid w:val="003306A7"/>
    <w:rsid w:val="00343BE3"/>
    <w:rsid w:val="004B5C3F"/>
    <w:rsid w:val="004F3769"/>
    <w:rsid w:val="005F0B18"/>
    <w:rsid w:val="0066484B"/>
    <w:rsid w:val="00676391"/>
    <w:rsid w:val="006A331D"/>
    <w:rsid w:val="006A6310"/>
    <w:rsid w:val="00725CFE"/>
    <w:rsid w:val="008347AF"/>
    <w:rsid w:val="0089129C"/>
    <w:rsid w:val="008F224F"/>
    <w:rsid w:val="009B0919"/>
    <w:rsid w:val="009D7E1C"/>
    <w:rsid w:val="00AC1565"/>
    <w:rsid w:val="00B40049"/>
    <w:rsid w:val="00BD0CED"/>
    <w:rsid w:val="00CF7EE1"/>
    <w:rsid w:val="00D01BEE"/>
    <w:rsid w:val="00D03976"/>
    <w:rsid w:val="00D618BE"/>
    <w:rsid w:val="00DB6121"/>
    <w:rsid w:val="00DF35AC"/>
    <w:rsid w:val="00E20C64"/>
    <w:rsid w:val="00F01497"/>
    <w:rsid w:val="00F342F1"/>
    <w:rsid w:val="00F46E36"/>
    <w:rsid w:val="00F85A05"/>
    <w:rsid w:val="00F91CC6"/>
    <w:rsid w:val="00F9360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3DBD39-5DE7-49AC-AA31-84F9C24E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31D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A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1D"/>
  </w:style>
  <w:style w:type="paragraph" w:styleId="Footer">
    <w:name w:val="footer"/>
    <w:basedOn w:val="Normal"/>
    <w:link w:val="FooterChar"/>
    <w:uiPriority w:val="99"/>
    <w:unhideWhenUsed/>
    <w:rsid w:val="006A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1D"/>
  </w:style>
  <w:style w:type="paragraph" w:styleId="BalloonText">
    <w:name w:val="Balloon Text"/>
    <w:basedOn w:val="Normal"/>
    <w:link w:val="BalloonTextChar"/>
    <w:uiPriority w:val="99"/>
    <w:semiHidden/>
    <w:unhideWhenUsed/>
    <w:rsid w:val="001C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Salas</dc:creator>
  <cp:keywords/>
  <dc:description/>
  <cp:lastModifiedBy>Trulie Thompson</cp:lastModifiedBy>
  <cp:revision>2</cp:revision>
  <cp:lastPrinted>2018-09-25T18:50:00Z</cp:lastPrinted>
  <dcterms:created xsi:type="dcterms:W3CDTF">2019-09-20T18:38:00Z</dcterms:created>
  <dcterms:modified xsi:type="dcterms:W3CDTF">2019-09-20T18:38:00Z</dcterms:modified>
</cp:coreProperties>
</file>