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sidRPr="00D20E43">
                                    <w:rPr>
                                      <w:strike/>
                                      <w:sz w:val="20"/>
                                      <w:szCs w:val="20"/>
                                    </w:rPr>
                                    <w:t>8/28, 9/25</w:t>
                                  </w:r>
                                  <w:r>
                                    <w:rPr>
                                      <w:sz w:val="20"/>
                                      <w:szCs w:val="20"/>
                                    </w:rPr>
                                    <w:t>, 10/23, 11/26</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sidRPr="00D20E43">
                              <w:rPr>
                                <w:strike/>
                                <w:sz w:val="20"/>
                                <w:szCs w:val="20"/>
                              </w:rPr>
                              <w:t>8/28, 9/25</w:t>
                            </w:r>
                            <w:r>
                              <w:rPr>
                                <w:sz w:val="20"/>
                                <w:szCs w:val="20"/>
                              </w:rPr>
                              <w:t>, 10/23, 11/26</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D20E43" w:rsidP="00F66443">
      <w:pPr>
        <w:spacing w:after="0" w:line="240" w:lineRule="auto"/>
        <w:jc w:val="center"/>
        <w:rPr>
          <w:rFonts w:eastAsia="Times New Roman" w:cs="Times New Roman"/>
          <w:b/>
          <w:szCs w:val="24"/>
        </w:rPr>
      </w:pPr>
      <w:r>
        <w:rPr>
          <w:rFonts w:eastAsia="Times New Roman" w:cs="Times New Roman"/>
          <w:b/>
          <w:szCs w:val="24"/>
        </w:rPr>
        <w:t>October 23,</w:t>
      </w:r>
      <w:r w:rsidR="003D26DA">
        <w:rPr>
          <w:rFonts w:eastAsia="Times New Roman" w:cs="Times New Roman"/>
          <w:b/>
          <w:szCs w:val="24"/>
        </w:rPr>
        <w:t xml:space="preserve"> 2019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6C72BF"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338" w:type="dxa"/>
        <w:tblLook w:val="04A0" w:firstRow="1" w:lastRow="0" w:firstColumn="1" w:lastColumn="0" w:noHBand="0" w:noVBand="1"/>
      </w:tblPr>
      <w:tblGrid>
        <w:gridCol w:w="1615"/>
        <w:gridCol w:w="2250"/>
        <w:gridCol w:w="563"/>
        <w:gridCol w:w="3150"/>
        <w:gridCol w:w="2160"/>
        <w:gridCol w:w="810"/>
        <w:gridCol w:w="2790"/>
      </w:tblGrid>
      <w:tr w:rsidR="006B3D2C" w:rsidRPr="00AE0707" w:rsidTr="000A69E4">
        <w:tc>
          <w:tcPr>
            <w:tcW w:w="1615" w:type="dxa"/>
          </w:tcPr>
          <w:p w:rsidR="006B3D2C" w:rsidRPr="00AE0707" w:rsidRDefault="006B3D2C" w:rsidP="00C40AD2">
            <w:pPr>
              <w:jc w:val="center"/>
              <w:rPr>
                <w:sz w:val="20"/>
                <w:szCs w:val="20"/>
              </w:rPr>
            </w:pPr>
          </w:p>
        </w:tc>
        <w:tc>
          <w:tcPr>
            <w:tcW w:w="2250" w:type="dxa"/>
          </w:tcPr>
          <w:p w:rsidR="006B3D2C" w:rsidRPr="00AE0707" w:rsidRDefault="006B3D2C" w:rsidP="007366F0">
            <w:pPr>
              <w:rPr>
                <w:b/>
                <w:sz w:val="20"/>
                <w:szCs w:val="20"/>
              </w:rPr>
            </w:pPr>
            <w:r w:rsidRPr="00AE0707">
              <w:rPr>
                <w:b/>
                <w:sz w:val="20"/>
                <w:szCs w:val="20"/>
              </w:rPr>
              <w:t>Representative</w:t>
            </w:r>
          </w:p>
        </w:tc>
        <w:tc>
          <w:tcPr>
            <w:tcW w:w="563" w:type="dxa"/>
          </w:tcPr>
          <w:p w:rsidR="006B3D2C" w:rsidRPr="00AE0707" w:rsidRDefault="006B3D2C" w:rsidP="007366F0">
            <w:pPr>
              <w:rPr>
                <w:b/>
                <w:sz w:val="20"/>
                <w:szCs w:val="20"/>
              </w:rPr>
            </w:pPr>
          </w:p>
        </w:tc>
        <w:tc>
          <w:tcPr>
            <w:tcW w:w="3150" w:type="dxa"/>
          </w:tcPr>
          <w:p w:rsidR="006B3D2C" w:rsidRPr="00AE0707" w:rsidRDefault="006B3D2C" w:rsidP="007366F0">
            <w:pPr>
              <w:rPr>
                <w:b/>
                <w:sz w:val="20"/>
                <w:szCs w:val="20"/>
              </w:rPr>
            </w:pPr>
            <w:r w:rsidRPr="00AE0707">
              <w:rPr>
                <w:b/>
                <w:sz w:val="20"/>
                <w:szCs w:val="20"/>
              </w:rPr>
              <w:t>Division</w:t>
            </w:r>
          </w:p>
        </w:tc>
        <w:tc>
          <w:tcPr>
            <w:tcW w:w="2160" w:type="dxa"/>
          </w:tcPr>
          <w:p w:rsidR="006B3D2C" w:rsidRPr="00AE0707" w:rsidRDefault="006B3D2C" w:rsidP="007366F0">
            <w:pPr>
              <w:rPr>
                <w:b/>
                <w:sz w:val="20"/>
                <w:szCs w:val="20"/>
              </w:rPr>
            </w:pPr>
            <w:r w:rsidRPr="00AE0707">
              <w:rPr>
                <w:b/>
                <w:sz w:val="20"/>
                <w:szCs w:val="20"/>
              </w:rPr>
              <w:t>Representative</w:t>
            </w:r>
          </w:p>
        </w:tc>
        <w:tc>
          <w:tcPr>
            <w:tcW w:w="810" w:type="dxa"/>
          </w:tcPr>
          <w:p w:rsidR="006B3D2C" w:rsidRPr="00AE0707" w:rsidRDefault="006B3D2C" w:rsidP="007366F0">
            <w:pPr>
              <w:rPr>
                <w:b/>
                <w:sz w:val="20"/>
                <w:szCs w:val="20"/>
              </w:rPr>
            </w:pPr>
          </w:p>
        </w:tc>
        <w:tc>
          <w:tcPr>
            <w:tcW w:w="2790" w:type="dxa"/>
          </w:tcPr>
          <w:p w:rsidR="006B3D2C" w:rsidRPr="00AE0707" w:rsidRDefault="006B3D2C" w:rsidP="007366F0">
            <w:pPr>
              <w:rPr>
                <w:b/>
                <w:sz w:val="20"/>
                <w:szCs w:val="20"/>
              </w:rPr>
            </w:pPr>
            <w:r w:rsidRPr="00AE0707">
              <w:rPr>
                <w:b/>
                <w:sz w:val="20"/>
                <w:szCs w:val="20"/>
              </w:rPr>
              <w:t>Guests</w:t>
            </w:r>
          </w:p>
        </w:tc>
      </w:tr>
      <w:tr w:rsidR="006B3D2C" w:rsidRPr="00AE0707" w:rsidTr="000A69E4">
        <w:tc>
          <w:tcPr>
            <w:tcW w:w="1615" w:type="dxa"/>
          </w:tcPr>
          <w:p w:rsidR="006B3D2C" w:rsidRPr="00AE0707" w:rsidRDefault="006B3D2C" w:rsidP="006B3D2C">
            <w:pPr>
              <w:jc w:val="center"/>
              <w:rPr>
                <w:b/>
                <w:sz w:val="20"/>
                <w:szCs w:val="20"/>
              </w:rPr>
            </w:pPr>
            <w:r w:rsidRPr="00AE0707">
              <w:rPr>
                <w:b/>
                <w:sz w:val="20"/>
                <w:szCs w:val="20"/>
              </w:rPr>
              <w:t>Co-Chairs</w:t>
            </w:r>
          </w:p>
        </w:tc>
        <w:tc>
          <w:tcPr>
            <w:tcW w:w="2250" w:type="dxa"/>
          </w:tcPr>
          <w:p w:rsidR="006B3D2C" w:rsidRPr="00AE0707" w:rsidRDefault="006B3D2C" w:rsidP="007366F0">
            <w:pPr>
              <w:rPr>
                <w:sz w:val="20"/>
                <w:szCs w:val="20"/>
              </w:rPr>
            </w:pPr>
            <w:r w:rsidRPr="00AE0707">
              <w:rPr>
                <w:sz w:val="20"/>
                <w:szCs w:val="20"/>
              </w:rPr>
              <w:t>Amanuel Gebru</w:t>
            </w:r>
          </w:p>
        </w:tc>
        <w:tc>
          <w:tcPr>
            <w:tcW w:w="563" w:type="dxa"/>
          </w:tcPr>
          <w:p w:rsidR="006B3D2C" w:rsidRPr="006C72BF" w:rsidRDefault="006C72BF" w:rsidP="007366F0">
            <w:pPr>
              <w:rPr>
                <w:b/>
                <w:sz w:val="20"/>
                <w:szCs w:val="20"/>
              </w:rPr>
            </w:pPr>
            <w:r w:rsidRPr="006C72BF">
              <w:rPr>
                <w:b/>
                <w:sz w:val="20"/>
                <w:szCs w:val="20"/>
              </w:rPr>
              <w:t>X</w:t>
            </w:r>
          </w:p>
        </w:tc>
        <w:tc>
          <w:tcPr>
            <w:tcW w:w="3150" w:type="dxa"/>
          </w:tcPr>
          <w:p w:rsidR="006B3D2C" w:rsidRPr="00AE0707" w:rsidRDefault="006B3D2C" w:rsidP="007366F0">
            <w:pPr>
              <w:rPr>
                <w:sz w:val="20"/>
                <w:szCs w:val="20"/>
              </w:rPr>
            </w:pPr>
            <w:r w:rsidRPr="00AE0707">
              <w:rPr>
                <w:rFonts w:eastAsia="Times New Roman" w:cs="Times New Roman"/>
                <w:b/>
                <w:sz w:val="20"/>
                <w:szCs w:val="20"/>
              </w:rPr>
              <w:t>English, Library &amp; Student Life</w:t>
            </w:r>
          </w:p>
        </w:tc>
        <w:tc>
          <w:tcPr>
            <w:tcW w:w="2160" w:type="dxa"/>
          </w:tcPr>
          <w:p w:rsidR="006B3D2C" w:rsidRPr="00AE0707" w:rsidRDefault="00082E00" w:rsidP="007366F0">
            <w:pPr>
              <w:rPr>
                <w:sz w:val="20"/>
                <w:szCs w:val="20"/>
              </w:rPr>
            </w:pPr>
            <w:r>
              <w:rPr>
                <w:sz w:val="20"/>
                <w:szCs w:val="20"/>
              </w:rPr>
              <w:t>Beth Gillis-Smith</w:t>
            </w:r>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C72BF" w:rsidP="007366F0">
            <w:pPr>
              <w:rPr>
                <w:sz w:val="20"/>
                <w:szCs w:val="20"/>
              </w:rPr>
            </w:pPr>
            <w:r>
              <w:rPr>
                <w:sz w:val="20"/>
                <w:szCs w:val="20"/>
              </w:rPr>
              <w:t>Traci Allen</w:t>
            </w: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Trulie Thompson</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Tracy Tennenhouse</w:t>
            </w:r>
          </w:p>
        </w:tc>
        <w:tc>
          <w:tcPr>
            <w:tcW w:w="810" w:type="dxa"/>
          </w:tcPr>
          <w:p w:rsidR="006B3D2C" w:rsidRPr="00AE0707" w:rsidRDefault="006B3D2C" w:rsidP="007366F0">
            <w:pPr>
              <w:rPr>
                <w:sz w:val="20"/>
                <w:szCs w:val="20"/>
              </w:rPr>
            </w:pPr>
          </w:p>
        </w:tc>
        <w:tc>
          <w:tcPr>
            <w:tcW w:w="2790" w:type="dxa"/>
          </w:tcPr>
          <w:p w:rsidR="006B3D2C" w:rsidRPr="00AE0707" w:rsidRDefault="00D20E43" w:rsidP="007366F0">
            <w:pPr>
              <w:rPr>
                <w:sz w:val="20"/>
                <w:szCs w:val="20"/>
              </w:rPr>
            </w:pPr>
            <w:r>
              <w:rPr>
                <w:sz w:val="20"/>
                <w:szCs w:val="20"/>
              </w:rPr>
              <w:t>Monique Gevorkian</w:t>
            </w:r>
          </w:p>
        </w:tc>
      </w:tr>
      <w:tr w:rsidR="006B3D2C" w:rsidRPr="00AE0707" w:rsidTr="000A69E4">
        <w:tc>
          <w:tcPr>
            <w:tcW w:w="1615" w:type="dxa"/>
          </w:tcPr>
          <w:p w:rsidR="006B3D2C" w:rsidRPr="00AE0707" w:rsidRDefault="006B3D2C" w:rsidP="006B3D2C">
            <w:pPr>
              <w:jc w:val="center"/>
              <w:rPr>
                <w:b/>
                <w:sz w:val="20"/>
                <w:szCs w:val="20"/>
              </w:rPr>
            </w:pPr>
            <w:r w:rsidRPr="00AE0707">
              <w:rPr>
                <w:b/>
                <w:sz w:val="20"/>
                <w:szCs w:val="20"/>
              </w:rPr>
              <w:t>Deans</w:t>
            </w:r>
          </w:p>
        </w:tc>
        <w:tc>
          <w:tcPr>
            <w:tcW w:w="2250" w:type="dxa"/>
          </w:tcPr>
          <w:p w:rsidR="006B3D2C" w:rsidRPr="00AE0707" w:rsidRDefault="006B3D2C" w:rsidP="007366F0">
            <w:pPr>
              <w:rPr>
                <w:sz w:val="20"/>
                <w:szCs w:val="20"/>
              </w:rPr>
            </w:pPr>
            <w:r w:rsidRPr="00AE0707">
              <w:rPr>
                <w:sz w:val="20"/>
                <w:szCs w:val="20"/>
              </w:rPr>
              <w:t>Khushnur</w:t>
            </w:r>
            <w:r w:rsidR="00082E00">
              <w:rPr>
                <w:sz w:val="20"/>
                <w:szCs w:val="20"/>
              </w:rPr>
              <w:t xml:space="preserve"> Dadabhoy</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AE0707">
              <w:rPr>
                <w:rFonts w:eastAsia="Times New Roman" w:cs="Times New Roman"/>
                <w:b/>
                <w:sz w:val="20"/>
                <w:szCs w:val="20"/>
              </w:rPr>
              <w:t>ACCESS, Kinesiology, Athletics, Math, DE &amp; Teaching and Learning</w:t>
            </w:r>
          </w:p>
        </w:tc>
        <w:tc>
          <w:tcPr>
            <w:tcW w:w="2160" w:type="dxa"/>
          </w:tcPr>
          <w:p w:rsidR="006B3D2C" w:rsidRPr="00AE0707" w:rsidRDefault="00082E00" w:rsidP="007366F0">
            <w:pPr>
              <w:rPr>
                <w:sz w:val="20"/>
                <w:szCs w:val="20"/>
              </w:rPr>
            </w:pPr>
            <w:r>
              <w:rPr>
                <w:sz w:val="20"/>
                <w:szCs w:val="20"/>
              </w:rPr>
              <w:t>Vance Manakas</w:t>
            </w:r>
          </w:p>
        </w:tc>
        <w:tc>
          <w:tcPr>
            <w:tcW w:w="810" w:type="dxa"/>
          </w:tcPr>
          <w:p w:rsidR="006B3D2C" w:rsidRPr="00AE0707" w:rsidRDefault="006B3D2C" w:rsidP="007366F0">
            <w:pPr>
              <w:rPr>
                <w:sz w:val="20"/>
                <w:szCs w:val="20"/>
              </w:rPr>
            </w:pPr>
          </w:p>
        </w:tc>
        <w:tc>
          <w:tcPr>
            <w:tcW w:w="2790" w:type="dxa"/>
          </w:tcPr>
          <w:p w:rsidR="006C72BF" w:rsidRPr="00AE0707" w:rsidRDefault="006C72BF"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Matt</w:t>
            </w:r>
            <w:r w:rsidR="00082E00">
              <w:rPr>
                <w:sz w:val="20"/>
                <w:szCs w:val="20"/>
              </w:rPr>
              <w:t xml:space="preserve"> Calfin</w:t>
            </w: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Default="00082E00" w:rsidP="007366F0">
            <w:pPr>
              <w:rPr>
                <w:sz w:val="20"/>
                <w:szCs w:val="20"/>
              </w:rPr>
            </w:pPr>
            <w:r>
              <w:rPr>
                <w:sz w:val="20"/>
                <w:szCs w:val="20"/>
              </w:rPr>
              <w:t xml:space="preserve">Rena </w:t>
            </w:r>
            <w:proofErr w:type="spellStart"/>
            <w:r>
              <w:rPr>
                <w:sz w:val="20"/>
                <w:szCs w:val="20"/>
              </w:rPr>
              <w:t>Petrello</w:t>
            </w:r>
            <w:proofErr w:type="spellEnd"/>
          </w:p>
          <w:p w:rsidR="00FE08B5" w:rsidRPr="00AE0707" w:rsidRDefault="00FE08B5" w:rsidP="007366F0">
            <w:pPr>
              <w:rPr>
                <w:sz w:val="20"/>
                <w:szCs w:val="20"/>
              </w:rPr>
            </w:pPr>
            <w:r>
              <w:rPr>
                <w:sz w:val="20"/>
                <w:szCs w:val="20"/>
              </w:rPr>
              <w:t xml:space="preserve">Kevin </w:t>
            </w:r>
            <w:proofErr w:type="spellStart"/>
            <w:r>
              <w:rPr>
                <w:sz w:val="20"/>
                <w:szCs w:val="20"/>
              </w:rPr>
              <w:t>Balas</w:t>
            </w:r>
            <w:proofErr w:type="spellEnd"/>
            <w:r>
              <w:rPr>
                <w:sz w:val="20"/>
                <w:szCs w:val="20"/>
              </w:rPr>
              <w:t xml:space="preserve"> (ALT)</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Sam</w:t>
            </w:r>
            <w:r w:rsidR="00082E00">
              <w:rPr>
                <w:sz w:val="20"/>
                <w:szCs w:val="20"/>
              </w:rPr>
              <w:t xml:space="preserve"> Lingrosso</w:t>
            </w:r>
          </w:p>
        </w:tc>
        <w:tc>
          <w:tcPr>
            <w:tcW w:w="563" w:type="dxa"/>
          </w:tcPr>
          <w:p w:rsidR="006B3D2C" w:rsidRPr="00D20E43" w:rsidRDefault="00D20E43" w:rsidP="007366F0">
            <w:pPr>
              <w:rPr>
                <w:b/>
                <w:sz w:val="20"/>
                <w:szCs w:val="20"/>
              </w:rPr>
            </w:pPr>
            <w:r w:rsidRPr="00D20E43">
              <w:rPr>
                <w:b/>
                <w:sz w:val="20"/>
                <w:szCs w:val="20"/>
              </w:rPr>
              <w:t>X</w:t>
            </w:r>
          </w:p>
        </w:tc>
        <w:tc>
          <w:tcPr>
            <w:tcW w:w="3150" w:type="dxa"/>
          </w:tcPr>
          <w:p w:rsidR="006B3D2C" w:rsidRPr="00AE0707" w:rsidRDefault="006B3D2C" w:rsidP="007366F0">
            <w:pPr>
              <w:rPr>
                <w:sz w:val="20"/>
                <w:szCs w:val="20"/>
              </w:rPr>
            </w:pPr>
            <w:r w:rsidRPr="00AE0707">
              <w:rPr>
                <w:rFonts w:eastAsia="Times New Roman" w:cs="Times New Roman"/>
                <w:b/>
                <w:sz w:val="20"/>
                <w:szCs w:val="20"/>
              </w:rPr>
              <w:t>Business, Social &amp; Behavioral Sciences, Child Development &amp; Languages</w:t>
            </w:r>
          </w:p>
        </w:tc>
        <w:tc>
          <w:tcPr>
            <w:tcW w:w="2160" w:type="dxa"/>
          </w:tcPr>
          <w:p w:rsidR="006B3D2C" w:rsidRPr="00AE0707" w:rsidRDefault="00082E00" w:rsidP="007366F0">
            <w:pPr>
              <w:rPr>
                <w:sz w:val="20"/>
                <w:szCs w:val="20"/>
              </w:rPr>
            </w:pPr>
            <w:r>
              <w:rPr>
                <w:sz w:val="20"/>
                <w:szCs w:val="20"/>
              </w:rPr>
              <w:t>Cynthia Sheaks-McGowan</w:t>
            </w:r>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B3D2C" w:rsidP="007366F0">
            <w:pPr>
              <w:rPr>
                <w:sz w:val="20"/>
                <w:szCs w:val="20"/>
              </w:rPr>
            </w:pPr>
          </w:p>
        </w:tc>
      </w:tr>
      <w:tr w:rsidR="000A69E4" w:rsidRPr="00AE0707" w:rsidTr="000A69E4">
        <w:tc>
          <w:tcPr>
            <w:tcW w:w="1615" w:type="dxa"/>
          </w:tcPr>
          <w:p w:rsidR="000A69E4" w:rsidRPr="00AE0707" w:rsidRDefault="000A69E4" w:rsidP="006B3D2C">
            <w:pPr>
              <w:jc w:val="center"/>
              <w:rPr>
                <w:b/>
                <w:sz w:val="20"/>
                <w:szCs w:val="20"/>
              </w:rPr>
            </w:pPr>
            <w:r>
              <w:rPr>
                <w:b/>
                <w:sz w:val="20"/>
                <w:szCs w:val="20"/>
              </w:rPr>
              <w:t>Student Services</w:t>
            </w:r>
          </w:p>
        </w:tc>
        <w:tc>
          <w:tcPr>
            <w:tcW w:w="2250" w:type="dxa"/>
          </w:tcPr>
          <w:p w:rsidR="000A69E4" w:rsidRPr="00AE0707" w:rsidRDefault="000A69E4" w:rsidP="007366F0">
            <w:pPr>
              <w:rPr>
                <w:sz w:val="20"/>
                <w:szCs w:val="20"/>
              </w:rPr>
            </w:pPr>
            <w:r>
              <w:rPr>
                <w:sz w:val="20"/>
                <w:szCs w:val="20"/>
              </w:rPr>
              <w:t>Dave Anter</w:t>
            </w:r>
          </w:p>
        </w:tc>
        <w:tc>
          <w:tcPr>
            <w:tcW w:w="563" w:type="dxa"/>
          </w:tcPr>
          <w:p w:rsidR="000A69E4" w:rsidRPr="00AE0707" w:rsidRDefault="000A69E4" w:rsidP="007366F0">
            <w:pPr>
              <w:rPr>
                <w:sz w:val="20"/>
                <w:szCs w:val="20"/>
              </w:rPr>
            </w:pPr>
          </w:p>
        </w:tc>
        <w:tc>
          <w:tcPr>
            <w:tcW w:w="3150" w:type="dxa"/>
          </w:tcPr>
          <w:p w:rsidR="000A69E4" w:rsidRPr="00CB5662" w:rsidRDefault="000A69E4" w:rsidP="007366F0">
            <w:pPr>
              <w:rPr>
                <w:rFonts w:eastAsia="Times New Roman" w:cs="Times New Roman"/>
                <w:b/>
                <w:sz w:val="18"/>
                <w:szCs w:val="18"/>
              </w:rPr>
            </w:pPr>
          </w:p>
        </w:tc>
        <w:tc>
          <w:tcPr>
            <w:tcW w:w="2160" w:type="dxa"/>
          </w:tcPr>
          <w:p w:rsidR="000A69E4" w:rsidRPr="00AE0707" w:rsidRDefault="000A69E4" w:rsidP="007366F0">
            <w:pPr>
              <w:rPr>
                <w:sz w:val="20"/>
                <w:szCs w:val="20"/>
              </w:rPr>
            </w:pPr>
            <w:r>
              <w:rPr>
                <w:sz w:val="20"/>
                <w:szCs w:val="20"/>
              </w:rPr>
              <w:t xml:space="preserve">Timothy </w:t>
            </w:r>
            <w:proofErr w:type="spellStart"/>
            <w:r>
              <w:rPr>
                <w:sz w:val="20"/>
                <w:szCs w:val="20"/>
              </w:rPr>
              <w:t>Lumas</w:t>
            </w:r>
            <w:proofErr w:type="spellEnd"/>
          </w:p>
        </w:tc>
        <w:tc>
          <w:tcPr>
            <w:tcW w:w="810" w:type="dxa"/>
          </w:tcPr>
          <w:p w:rsidR="000A69E4" w:rsidRPr="00AE0707" w:rsidRDefault="006C72BF" w:rsidP="007366F0">
            <w:pPr>
              <w:rPr>
                <w:sz w:val="20"/>
                <w:szCs w:val="20"/>
              </w:rPr>
            </w:pPr>
            <w:r w:rsidRPr="006C72BF">
              <w:rPr>
                <w:b/>
                <w:sz w:val="20"/>
                <w:szCs w:val="20"/>
              </w:rPr>
              <w:t>X</w:t>
            </w:r>
          </w:p>
        </w:tc>
        <w:tc>
          <w:tcPr>
            <w:tcW w:w="2790" w:type="dxa"/>
          </w:tcPr>
          <w:p w:rsidR="000A69E4" w:rsidRPr="00AE0707" w:rsidRDefault="000A69E4"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6C72BF" w:rsidRDefault="006C72BF" w:rsidP="007366F0">
            <w:pPr>
              <w:rPr>
                <w:sz w:val="20"/>
                <w:szCs w:val="20"/>
              </w:rPr>
            </w:pPr>
            <w:r w:rsidRPr="006C72BF">
              <w:rPr>
                <w:sz w:val="20"/>
                <w:szCs w:val="20"/>
              </w:rPr>
              <w:t>Johnny Conley</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CB5662">
              <w:rPr>
                <w:rFonts w:eastAsia="Times New Roman" w:cs="Times New Roman"/>
                <w:b/>
                <w:sz w:val="18"/>
                <w:szCs w:val="18"/>
              </w:rPr>
              <w:t>Institutional Effectiven</w:t>
            </w:r>
            <w:r>
              <w:rPr>
                <w:rFonts w:eastAsia="Times New Roman" w:cs="Times New Roman"/>
                <w:b/>
                <w:sz w:val="18"/>
                <w:szCs w:val="18"/>
              </w:rPr>
              <w:t>e</w:t>
            </w:r>
            <w:r w:rsidRPr="00CB5662">
              <w:rPr>
                <w:rFonts w:eastAsia="Times New Roman" w:cs="Times New Roman"/>
                <w:b/>
                <w:sz w:val="18"/>
                <w:szCs w:val="18"/>
              </w:rPr>
              <w:t>ss &amp; Planning, Grants and PACE</w:t>
            </w:r>
          </w:p>
        </w:tc>
        <w:tc>
          <w:tcPr>
            <w:tcW w:w="2160" w:type="dxa"/>
          </w:tcPr>
          <w:p w:rsidR="006B3D2C" w:rsidRPr="00AE0707" w:rsidRDefault="0066603C" w:rsidP="007366F0">
            <w:pPr>
              <w:rPr>
                <w:sz w:val="20"/>
                <w:szCs w:val="20"/>
              </w:rPr>
            </w:pPr>
            <w:r>
              <w:rPr>
                <w:sz w:val="20"/>
                <w:szCs w:val="20"/>
              </w:rPr>
              <w:t>Rocio Avina Cervantes</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6C72BF" w:rsidRDefault="004E0AE4" w:rsidP="006C72BF">
            <w:pPr>
              <w:rPr>
                <w:sz w:val="20"/>
                <w:szCs w:val="20"/>
              </w:rPr>
            </w:pPr>
            <w:r w:rsidRPr="006C72BF">
              <w:rPr>
                <w:sz w:val="20"/>
                <w:szCs w:val="20"/>
              </w:rPr>
              <w:t xml:space="preserve"> </w:t>
            </w:r>
            <w:r w:rsidR="006C72BF" w:rsidRPr="006C72BF">
              <w:rPr>
                <w:sz w:val="20"/>
                <w:szCs w:val="20"/>
              </w:rPr>
              <w:t>Kristen Robinson</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CB5662">
              <w:rPr>
                <w:rFonts w:eastAsia="Times New Roman" w:cs="Times New Roman"/>
                <w:b/>
                <w:sz w:val="18"/>
                <w:szCs w:val="18"/>
              </w:rPr>
              <w:t>Arts, Media, C</w:t>
            </w:r>
            <w:r>
              <w:rPr>
                <w:rFonts w:eastAsia="Times New Roman" w:cs="Times New Roman"/>
                <w:b/>
                <w:sz w:val="18"/>
                <w:szCs w:val="18"/>
              </w:rPr>
              <w:t>ommunication Studies</w:t>
            </w:r>
          </w:p>
        </w:tc>
        <w:tc>
          <w:tcPr>
            <w:tcW w:w="2160" w:type="dxa"/>
          </w:tcPr>
          <w:p w:rsidR="006B3D2C" w:rsidRPr="00AE0707" w:rsidRDefault="00E40538" w:rsidP="007366F0">
            <w:pPr>
              <w:rPr>
                <w:sz w:val="20"/>
                <w:szCs w:val="20"/>
              </w:rPr>
            </w:pPr>
            <w:r>
              <w:rPr>
                <w:sz w:val="20"/>
                <w:szCs w:val="20"/>
              </w:rPr>
              <w:t>Beth Meg</w:t>
            </w:r>
            <w:r w:rsidR="00082E00">
              <w:rPr>
                <w:sz w:val="20"/>
                <w:szCs w:val="20"/>
              </w:rPr>
              <w:t>ill</w:t>
            </w:r>
          </w:p>
        </w:tc>
        <w:tc>
          <w:tcPr>
            <w:tcW w:w="810" w:type="dxa"/>
          </w:tcPr>
          <w:p w:rsidR="006B3D2C" w:rsidRPr="00D20E43" w:rsidRDefault="00D20E43" w:rsidP="007366F0">
            <w:pPr>
              <w:rPr>
                <w:b/>
                <w:sz w:val="20"/>
                <w:szCs w:val="20"/>
              </w:rPr>
            </w:pPr>
            <w:r w:rsidRPr="00D20E43">
              <w:rPr>
                <w:b/>
                <w:sz w:val="20"/>
                <w:szCs w:val="20"/>
              </w:rPr>
              <w:t>X</w:t>
            </w: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082E00" w:rsidP="007366F0">
            <w:pPr>
              <w:rPr>
                <w:sz w:val="20"/>
                <w:szCs w:val="20"/>
              </w:rPr>
            </w:pPr>
            <w:r>
              <w:rPr>
                <w:sz w:val="20"/>
                <w:szCs w:val="20"/>
              </w:rPr>
              <w:t>Claudia Sitlington</w:t>
            </w: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Jill McCall</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0A69E4" w:rsidP="006B3D2C">
            <w:pPr>
              <w:jc w:val="center"/>
              <w:rPr>
                <w:b/>
                <w:sz w:val="20"/>
                <w:szCs w:val="20"/>
              </w:rPr>
            </w:pPr>
            <w:r>
              <w:rPr>
                <w:b/>
                <w:sz w:val="20"/>
                <w:szCs w:val="20"/>
              </w:rPr>
              <w:t>AS</w:t>
            </w:r>
            <w:r w:rsidR="006B3D2C" w:rsidRPr="00AE0707">
              <w:rPr>
                <w:b/>
                <w:sz w:val="20"/>
                <w:szCs w:val="20"/>
              </w:rPr>
              <w:t xml:space="preserve"> President</w:t>
            </w:r>
          </w:p>
        </w:tc>
        <w:tc>
          <w:tcPr>
            <w:tcW w:w="2250" w:type="dxa"/>
          </w:tcPr>
          <w:p w:rsidR="006B3D2C" w:rsidRPr="00AE0707" w:rsidRDefault="00082E00" w:rsidP="007366F0">
            <w:pPr>
              <w:rPr>
                <w:sz w:val="20"/>
                <w:szCs w:val="20"/>
              </w:rPr>
            </w:pPr>
            <w:r>
              <w:rPr>
                <w:sz w:val="20"/>
                <w:szCs w:val="20"/>
              </w:rPr>
              <w:t xml:space="preserve"> Nenagh Brown</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CB5662">
              <w:rPr>
                <w:rFonts w:eastAsia="Times New Roman" w:cs="Times New Roman"/>
                <w:b/>
                <w:sz w:val="18"/>
                <w:szCs w:val="18"/>
              </w:rPr>
              <w:t>A&amp;R, Counseling, Student Life and Support, EOPS &amp; Student Health Ctr</w:t>
            </w:r>
          </w:p>
        </w:tc>
        <w:tc>
          <w:tcPr>
            <w:tcW w:w="2160" w:type="dxa"/>
          </w:tcPr>
          <w:p w:rsidR="0024022D" w:rsidRPr="00AE0707" w:rsidRDefault="0024022D" w:rsidP="007366F0">
            <w:pPr>
              <w:rPr>
                <w:sz w:val="20"/>
                <w:szCs w:val="20"/>
              </w:rPr>
            </w:pPr>
            <w:r>
              <w:rPr>
                <w:sz w:val="20"/>
                <w:szCs w:val="20"/>
              </w:rPr>
              <w:t>Sharon Manakas</w:t>
            </w:r>
          </w:p>
        </w:tc>
        <w:tc>
          <w:tcPr>
            <w:tcW w:w="810" w:type="dxa"/>
          </w:tcPr>
          <w:p w:rsidR="006B3D2C" w:rsidRPr="00D20E43" w:rsidRDefault="00D20E43" w:rsidP="007366F0">
            <w:pPr>
              <w:rPr>
                <w:b/>
                <w:sz w:val="20"/>
                <w:szCs w:val="20"/>
              </w:rPr>
            </w:pPr>
            <w:r w:rsidRPr="00D20E43">
              <w:rPr>
                <w:b/>
                <w:sz w:val="20"/>
                <w:szCs w:val="20"/>
              </w:rPr>
              <w:t>X</w:t>
            </w:r>
          </w:p>
        </w:tc>
        <w:tc>
          <w:tcPr>
            <w:tcW w:w="2790" w:type="dxa"/>
          </w:tcPr>
          <w:p w:rsidR="006B3D2C" w:rsidRPr="00AE0707" w:rsidRDefault="006B3D2C" w:rsidP="007366F0">
            <w:pPr>
              <w:rPr>
                <w:sz w:val="20"/>
                <w:szCs w:val="20"/>
              </w:rPr>
            </w:pPr>
          </w:p>
        </w:tc>
      </w:tr>
      <w:tr w:rsidR="00DD66E2" w:rsidRPr="00AE0707" w:rsidTr="000A69E4">
        <w:tc>
          <w:tcPr>
            <w:tcW w:w="1615" w:type="dxa"/>
          </w:tcPr>
          <w:p w:rsidR="00DD66E2" w:rsidRDefault="00DD66E2" w:rsidP="006B3D2C">
            <w:pPr>
              <w:jc w:val="center"/>
              <w:rPr>
                <w:b/>
                <w:sz w:val="20"/>
                <w:szCs w:val="20"/>
              </w:rPr>
            </w:pPr>
            <w:r w:rsidRPr="00AE0707">
              <w:rPr>
                <w:b/>
                <w:sz w:val="20"/>
                <w:szCs w:val="20"/>
              </w:rPr>
              <w:t>Student Rep</w:t>
            </w:r>
          </w:p>
        </w:tc>
        <w:tc>
          <w:tcPr>
            <w:tcW w:w="2250" w:type="dxa"/>
          </w:tcPr>
          <w:p w:rsidR="00DD66E2" w:rsidRDefault="00FE08B5" w:rsidP="007366F0">
            <w:pPr>
              <w:rPr>
                <w:sz w:val="20"/>
                <w:szCs w:val="20"/>
              </w:rPr>
            </w:pPr>
            <w:r>
              <w:rPr>
                <w:sz w:val="20"/>
                <w:szCs w:val="20"/>
              </w:rPr>
              <w:t>Jennifer Pezzuto</w:t>
            </w:r>
          </w:p>
        </w:tc>
        <w:tc>
          <w:tcPr>
            <w:tcW w:w="563" w:type="dxa"/>
          </w:tcPr>
          <w:p w:rsidR="00DD66E2" w:rsidRPr="00AE0707" w:rsidRDefault="00DD66E2" w:rsidP="007366F0">
            <w:pPr>
              <w:rPr>
                <w:sz w:val="20"/>
                <w:szCs w:val="20"/>
              </w:rPr>
            </w:pPr>
          </w:p>
        </w:tc>
        <w:tc>
          <w:tcPr>
            <w:tcW w:w="3150" w:type="dxa"/>
          </w:tcPr>
          <w:p w:rsidR="00DD66E2" w:rsidRPr="00CB5662" w:rsidRDefault="00DD66E2" w:rsidP="007366F0">
            <w:pPr>
              <w:rPr>
                <w:rFonts w:eastAsia="Times New Roman" w:cs="Times New Roman"/>
                <w:b/>
                <w:sz w:val="18"/>
                <w:szCs w:val="18"/>
              </w:rPr>
            </w:pPr>
          </w:p>
        </w:tc>
        <w:tc>
          <w:tcPr>
            <w:tcW w:w="2160" w:type="dxa"/>
          </w:tcPr>
          <w:p w:rsidR="00DD66E2" w:rsidRDefault="0024022D" w:rsidP="007366F0">
            <w:pPr>
              <w:rPr>
                <w:sz w:val="20"/>
                <w:szCs w:val="20"/>
              </w:rPr>
            </w:pPr>
            <w:r>
              <w:rPr>
                <w:sz w:val="20"/>
                <w:szCs w:val="20"/>
              </w:rPr>
              <w:t>Pam Kennedy-Luna</w:t>
            </w:r>
          </w:p>
        </w:tc>
        <w:tc>
          <w:tcPr>
            <w:tcW w:w="810" w:type="dxa"/>
          </w:tcPr>
          <w:p w:rsidR="00DD66E2" w:rsidRPr="00D20E43" w:rsidRDefault="00D20E43" w:rsidP="007366F0">
            <w:pPr>
              <w:rPr>
                <w:b/>
                <w:sz w:val="20"/>
                <w:szCs w:val="20"/>
              </w:rPr>
            </w:pPr>
            <w:r w:rsidRPr="00D20E43">
              <w:rPr>
                <w:b/>
                <w:sz w:val="20"/>
                <w:szCs w:val="20"/>
              </w:rPr>
              <w:t>X</w:t>
            </w:r>
          </w:p>
        </w:tc>
        <w:tc>
          <w:tcPr>
            <w:tcW w:w="2790" w:type="dxa"/>
          </w:tcPr>
          <w:p w:rsidR="00DD66E2" w:rsidRPr="00AE0707" w:rsidRDefault="00DD66E2"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DD66E2" w:rsidRDefault="00DD66E2" w:rsidP="007366F0">
            <w:pPr>
              <w:rPr>
                <w:b/>
                <w:sz w:val="20"/>
                <w:szCs w:val="20"/>
              </w:rPr>
            </w:pPr>
            <w:r w:rsidRPr="00DD66E2">
              <w:rPr>
                <w:b/>
                <w:sz w:val="20"/>
                <w:szCs w:val="20"/>
              </w:rPr>
              <w:t>EATM, Life &amp; Health Sciences</w:t>
            </w:r>
          </w:p>
        </w:tc>
        <w:tc>
          <w:tcPr>
            <w:tcW w:w="2160" w:type="dxa"/>
          </w:tcPr>
          <w:p w:rsidR="006B3D2C" w:rsidRPr="00AE0707" w:rsidRDefault="00DD66E2" w:rsidP="007366F0">
            <w:pPr>
              <w:rPr>
                <w:sz w:val="20"/>
                <w:szCs w:val="20"/>
              </w:rPr>
            </w:pPr>
            <w:r>
              <w:rPr>
                <w:sz w:val="20"/>
                <w:szCs w:val="20"/>
              </w:rPr>
              <w:t>Jen</w:t>
            </w:r>
            <w:r w:rsidR="000E375F">
              <w:rPr>
                <w:sz w:val="20"/>
                <w:szCs w:val="20"/>
              </w:rPr>
              <w:t>y</w:t>
            </w:r>
            <w:r>
              <w:rPr>
                <w:sz w:val="20"/>
                <w:szCs w:val="20"/>
              </w:rPr>
              <w:t xml:space="preserve"> Joy</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DD66E2" w:rsidRPr="00AE0707" w:rsidTr="000A69E4">
        <w:tc>
          <w:tcPr>
            <w:tcW w:w="1615" w:type="dxa"/>
          </w:tcPr>
          <w:p w:rsidR="00DD66E2" w:rsidRPr="00AE0707" w:rsidRDefault="00DD66E2" w:rsidP="006B3D2C">
            <w:pPr>
              <w:jc w:val="center"/>
              <w:rPr>
                <w:b/>
                <w:sz w:val="20"/>
                <w:szCs w:val="20"/>
              </w:rPr>
            </w:pPr>
          </w:p>
        </w:tc>
        <w:tc>
          <w:tcPr>
            <w:tcW w:w="2250" w:type="dxa"/>
          </w:tcPr>
          <w:p w:rsidR="00DD66E2" w:rsidRPr="00AE0707" w:rsidRDefault="00DD66E2" w:rsidP="007366F0">
            <w:pPr>
              <w:rPr>
                <w:sz w:val="20"/>
                <w:szCs w:val="20"/>
              </w:rPr>
            </w:pPr>
          </w:p>
        </w:tc>
        <w:tc>
          <w:tcPr>
            <w:tcW w:w="563" w:type="dxa"/>
          </w:tcPr>
          <w:p w:rsidR="00DD66E2" w:rsidRPr="00AE0707" w:rsidRDefault="00DD66E2" w:rsidP="007366F0">
            <w:pPr>
              <w:rPr>
                <w:sz w:val="20"/>
                <w:szCs w:val="20"/>
              </w:rPr>
            </w:pPr>
          </w:p>
        </w:tc>
        <w:tc>
          <w:tcPr>
            <w:tcW w:w="3150" w:type="dxa"/>
          </w:tcPr>
          <w:p w:rsidR="00DD66E2" w:rsidRDefault="00DD66E2" w:rsidP="007366F0">
            <w:pPr>
              <w:rPr>
                <w:sz w:val="20"/>
                <w:szCs w:val="20"/>
              </w:rPr>
            </w:pPr>
          </w:p>
        </w:tc>
        <w:tc>
          <w:tcPr>
            <w:tcW w:w="2160" w:type="dxa"/>
          </w:tcPr>
          <w:p w:rsidR="00DD66E2" w:rsidRDefault="00FE08B5" w:rsidP="007366F0">
            <w:pPr>
              <w:rPr>
                <w:sz w:val="20"/>
                <w:szCs w:val="20"/>
              </w:rPr>
            </w:pPr>
            <w:r>
              <w:rPr>
                <w:sz w:val="20"/>
                <w:szCs w:val="20"/>
              </w:rPr>
              <w:t>Carrie Geisbauer</w:t>
            </w:r>
          </w:p>
        </w:tc>
        <w:tc>
          <w:tcPr>
            <w:tcW w:w="810" w:type="dxa"/>
          </w:tcPr>
          <w:p w:rsidR="00DD66E2" w:rsidRPr="00AE0707" w:rsidRDefault="00DD66E2" w:rsidP="007366F0">
            <w:pPr>
              <w:rPr>
                <w:sz w:val="20"/>
                <w:szCs w:val="20"/>
              </w:rPr>
            </w:pPr>
          </w:p>
        </w:tc>
        <w:tc>
          <w:tcPr>
            <w:tcW w:w="2790" w:type="dxa"/>
          </w:tcPr>
          <w:p w:rsidR="00DD66E2" w:rsidRPr="00AE0707" w:rsidRDefault="00DD66E2" w:rsidP="007366F0">
            <w:pPr>
              <w:rPr>
                <w:sz w:val="20"/>
                <w:szCs w:val="20"/>
              </w:rPr>
            </w:pPr>
          </w:p>
        </w:tc>
      </w:tr>
      <w:tr w:rsidR="006B3D2C" w:rsidRPr="00AE0707" w:rsidTr="000A69E4">
        <w:tc>
          <w:tcPr>
            <w:tcW w:w="1615" w:type="dxa"/>
          </w:tcPr>
          <w:p w:rsidR="006B3D2C" w:rsidRPr="00AE0707" w:rsidRDefault="006B3D2C" w:rsidP="007366F0">
            <w:pPr>
              <w:rPr>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CB5662">
              <w:rPr>
                <w:b/>
                <w:sz w:val="18"/>
                <w:szCs w:val="18"/>
              </w:rPr>
              <w:t>Physical Science &amp; Career Education</w:t>
            </w:r>
          </w:p>
        </w:tc>
        <w:tc>
          <w:tcPr>
            <w:tcW w:w="2160" w:type="dxa"/>
          </w:tcPr>
          <w:p w:rsidR="006B3D2C" w:rsidRPr="00AE0707" w:rsidRDefault="00082E00" w:rsidP="007366F0">
            <w:pPr>
              <w:rPr>
                <w:sz w:val="20"/>
                <w:szCs w:val="20"/>
              </w:rPr>
            </w:pPr>
            <w:proofErr w:type="spellStart"/>
            <w:r>
              <w:rPr>
                <w:sz w:val="20"/>
                <w:szCs w:val="20"/>
              </w:rPr>
              <w:t>Esmail</w:t>
            </w:r>
            <w:proofErr w:type="spellEnd"/>
            <w:r>
              <w:rPr>
                <w:sz w:val="20"/>
                <w:szCs w:val="20"/>
              </w:rPr>
              <w:t xml:space="preserve"> </w:t>
            </w:r>
            <w:proofErr w:type="spellStart"/>
            <w:r>
              <w:rPr>
                <w:sz w:val="20"/>
                <w:szCs w:val="20"/>
              </w:rPr>
              <w:t>Nikjeh</w:t>
            </w:r>
            <w:proofErr w:type="spellEnd"/>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7366F0">
            <w:pPr>
              <w:rPr>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Pr="00AE0707" w:rsidRDefault="006B3D2C" w:rsidP="007366F0">
            <w:pPr>
              <w:rPr>
                <w:sz w:val="20"/>
                <w:szCs w:val="20"/>
              </w:rPr>
            </w:pP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bl>
    <w:p w:rsidR="006B3D2C" w:rsidRDefault="006B3D2C" w:rsidP="00777D3A">
      <w:pPr>
        <w:spacing w:after="0" w:line="240" w:lineRule="auto"/>
        <w:rPr>
          <w:rFonts w:eastAsia="Times New Roman" w:cs="Times New Roman"/>
          <w:b/>
          <w:szCs w:val="24"/>
        </w:rPr>
      </w:pPr>
    </w:p>
    <w:p w:rsidR="000A69E4" w:rsidRDefault="000A69E4"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rsidR="00327A9E" w:rsidRDefault="00082E00"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w:t>
            </w:r>
            <w:r w:rsidR="00691095">
              <w:rPr>
                <w:rFonts w:asciiTheme="minorHAnsi" w:hAnsiTheme="minorHAnsi"/>
                <w:sz w:val="20"/>
                <w:szCs w:val="20"/>
              </w:rPr>
              <w:t>9/25</w:t>
            </w:r>
            <w:r>
              <w:rPr>
                <w:rFonts w:asciiTheme="minorHAnsi" w:hAnsiTheme="minorHAnsi"/>
                <w:sz w:val="20"/>
                <w:szCs w:val="20"/>
              </w:rPr>
              <w:t>/19</w:t>
            </w:r>
            <w:r w:rsidR="00DE6A52">
              <w:rPr>
                <w:rFonts w:asciiTheme="minorHAnsi" w:hAnsiTheme="minorHAnsi"/>
                <w:sz w:val="20"/>
                <w:szCs w:val="20"/>
              </w:rPr>
              <w:t>)</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D30D50" w:rsidRPr="00D30D50" w:rsidRDefault="00D30D50" w:rsidP="00D30D50">
            <w:pPr>
              <w:numPr>
                <w:ilvl w:val="0"/>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SEA Goals 19-20</w:t>
            </w:r>
          </w:p>
          <w:p w:rsidR="00D30D50" w:rsidRPr="00D30D50" w:rsidRDefault="00D30D50" w:rsidP="00D30D50">
            <w:pPr>
              <w:numPr>
                <w:ilvl w:val="1"/>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Discussed goals from previous year and ones to be included for this upcoming year</w:t>
            </w:r>
          </w:p>
          <w:p w:rsidR="00D30D50" w:rsidRPr="00D30D50" w:rsidRDefault="00D30D50" w:rsidP="00D30D50">
            <w:pPr>
              <w:numPr>
                <w:ilvl w:val="1"/>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Final Goals are:</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Complete the 2018-2019 SEA Annual Report by 1/1/20</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Use data to initiate strategies for improvement</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Clarify and streamline the process of budgetary requests for SSSP, BSI and Equity funding</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Support Open Educational Resources (OER) and ensure that students have access to programs with little or no costs</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Support the design and implementation of Guided Pathways at Moorpark College</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Increase communication to faculty of SSSP, BSI and Equity best practices</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Support the Basic Needs Workgroup and the feasibility study for a Basic Needs Student Center</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 xml:space="preserve">Review the Making Decisions Document as it relates to SEA Standing Committee </w:t>
            </w:r>
          </w:p>
          <w:p w:rsidR="00D30D50" w:rsidRPr="00D30D50" w:rsidRDefault="00D30D50" w:rsidP="00D30D50">
            <w:pPr>
              <w:spacing w:after="0"/>
              <w:ind w:left="2160"/>
              <w:contextualSpacing/>
              <w:rPr>
                <w:rFonts w:ascii="Calibri" w:eastAsia="Times New Roman" w:hAnsi="Calibri" w:cs="Calibri"/>
                <w:bCs/>
                <w:sz w:val="20"/>
                <w:szCs w:val="20"/>
              </w:rPr>
            </w:pPr>
          </w:p>
          <w:p w:rsidR="00D30D50" w:rsidRPr="00D30D50" w:rsidRDefault="00D30D50" w:rsidP="00D30D50">
            <w:pPr>
              <w:numPr>
                <w:ilvl w:val="0"/>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Expenditure Report from 2017-2018 was shared with Committee in relation to the $93K of Basic Skills money that was returned to the state</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 xml:space="preserve">J. Conley discussed the NOVA report </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Committee members still have questions and concerns as to why the money was not spent and had to be returned</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 xml:space="preserve">Currently working on getting the funds back from the state and awaiting approval from state to spend monies past the deadline </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The BSI Committee will be posting budget reports in their monthly meetings</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 xml:space="preserve">Questions/Concerns: </w:t>
            </w:r>
          </w:p>
          <w:p w:rsidR="00D30D50" w:rsidRPr="00D30D50" w:rsidRDefault="00D30D50" w:rsidP="00D30D50">
            <w:pPr>
              <w:numPr>
                <w:ilvl w:val="4"/>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 xml:space="preserve"> Will this affect funds for BSI in the future?</w:t>
            </w:r>
          </w:p>
          <w:p w:rsidR="00D30D50" w:rsidRPr="00D30D50" w:rsidRDefault="00D30D50" w:rsidP="00D30D50">
            <w:pPr>
              <w:numPr>
                <w:ilvl w:val="4"/>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If Committee receive funds back from state, must plan ahead on how to spend funds</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Next meeting, Committee will review the DRAFT of the Annual Report</w:t>
            </w:r>
          </w:p>
          <w:p w:rsidR="00D30D50" w:rsidRPr="00D30D50" w:rsidRDefault="00D30D50" w:rsidP="00D30D50">
            <w:pPr>
              <w:spacing w:after="0"/>
              <w:ind w:left="2160"/>
              <w:contextualSpacing/>
              <w:rPr>
                <w:rFonts w:ascii="Calibri" w:eastAsia="Times New Roman" w:hAnsi="Calibri" w:cs="Calibri"/>
                <w:bCs/>
                <w:sz w:val="20"/>
                <w:szCs w:val="20"/>
              </w:rPr>
            </w:pPr>
          </w:p>
          <w:p w:rsidR="00D30D50" w:rsidRPr="00D30D50" w:rsidRDefault="00D30D50" w:rsidP="00D30D50">
            <w:pPr>
              <w:numPr>
                <w:ilvl w:val="0"/>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SEA Funding Request Process</w:t>
            </w:r>
          </w:p>
          <w:p w:rsidR="00D30D50" w:rsidRPr="00D30D50" w:rsidRDefault="00D30D50" w:rsidP="00D30D50">
            <w:pPr>
              <w:numPr>
                <w:ilvl w:val="1"/>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 xml:space="preserve">Committee discussed the process of how the funding request will work. </w:t>
            </w:r>
          </w:p>
          <w:p w:rsidR="00D30D50" w:rsidRPr="00D30D50" w:rsidRDefault="00D30D50" w:rsidP="00D30D50">
            <w:pPr>
              <w:numPr>
                <w:ilvl w:val="0"/>
                <w:numId w:val="19"/>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Discussion on where the funds come from; how they are allocated</w:t>
            </w:r>
          </w:p>
          <w:p w:rsidR="00D30D50" w:rsidRPr="00D30D50" w:rsidRDefault="00D30D50" w:rsidP="00D30D50">
            <w:pPr>
              <w:numPr>
                <w:ilvl w:val="0"/>
                <w:numId w:val="19"/>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lastRenderedPageBreak/>
              <w:t>Page 4 of the Annual Report discusses examples of how activities are categorized</w:t>
            </w:r>
          </w:p>
          <w:p w:rsidR="00D30D50" w:rsidRPr="00D30D50" w:rsidRDefault="00D30D50" w:rsidP="00D30D50">
            <w:pPr>
              <w:numPr>
                <w:ilvl w:val="1"/>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 xml:space="preserve">Review the SEA Program Expenditure Guidelines </w:t>
            </w:r>
          </w:p>
          <w:p w:rsidR="00D30D50" w:rsidRPr="00D30D50" w:rsidRDefault="00D30D50" w:rsidP="00D30D50">
            <w:pPr>
              <w:numPr>
                <w:ilvl w:val="1"/>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Need to include previous goals/plans from last year</w:t>
            </w:r>
          </w:p>
          <w:p w:rsidR="00D30D50" w:rsidRPr="00D30D50" w:rsidRDefault="00D30D50" w:rsidP="00D30D50">
            <w:pPr>
              <w:numPr>
                <w:ilvl w:val="1"/>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Review of the revised Funding Request Rubric</w:t>
            </w:r>
          </w:p>
          <w:p w:rsidR="00D30D50" w:rsidRPr="00D30D50" w:rsidRDefault="00D30D50" w:rsidP="00D30D50">
            <w:pPr>
              <w:numPr>
                <w:ilvl w:val="1"/>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Forms needs to be updated; including fillable form</w:t>
            </w:r>
          </w:p>
          <w:p w:rsidR="00D30D50" w:rsidRPr="00D30D50" w:rsidRDefault="00D30D50" w:rsidP="00D30D50">
            <w:pPr>
              <w:numPr>
                <w:ilvl w:val="1"/>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Forms will be sent out the campus-wide and due November 13</w:t>
            </w:r>
            <w:r w:rsidRPr="00D30D50">
              <w:rPr>
                <w:rFonts w:ascii="Calibri" w:eastAsia="Times New Roman" w:hAnsi="Calibri" w:cs="Calibri"/>
                <w:bCs/>
                <w:sz w:val="20"/>
                <w:szCs w:val="20"/>
                <w:vertAlign w:val="superscript"/>
              </w:rPr>
              <w:t>th</w:t>
            </w:r>
            <w:r w:rsidRPr="00D30D50">
              <w:rPr>
                <w:rFonts w:ascii="Calibri" w:eastAsia="Times New Roman" w:hAnsi="Calibri" w:cs="Calibri"/>
                <w:bCs/>
                <w:sz w:val="20"/>
                <w:szCs w:val="20"/>
              </w:rPr>
              <w:t>; Committee will review next meeting and rank</w:t>
            </w:r>
          </w:p>
          <w:p w:rsidR="00D30D50" w:rsidRPr="00D30D50" w:rsidRDefault="00D30D50" w:rsidP="00D30D50">
            <w:pPr>
              <w:spacing w:after="0"/>
              <w:ind w:left="1440"/>
              <w:contextualSpacing/>
              <w:rPr>
                <w:rFonts w:ascii="Calibri" w:eastAsia="Times New Roman" w:hAnsi="Calibri" w:cs="Calibri"/>
                <w:bCs/>
                <w:sz w:val="20"/>
                <w:szCs w:val="20"/>
              </w:rPr>
            </w:pPr>
          </w:p>
          <w:p w:rsidR="00D30D50" w:rsidRPr="00D30D50" w:rsidRDefault="00D30D50" w:rsidP="00D30D50">
            <w:pPr>
              <w:numPr>
                <w:ilvl w:val="0"/>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Guided Pathways Update (Traci Allen)</w:t>
            </w:r>
          </w:p>
          <w:p w:rsidR="00D30D50" w:rsidRPr="00D30D50" w:rsidRDefault="00D30D50" w:rsidP="00D30D50">
            <w:pPr>
              <w:numPr>
                <w:ilvl w:val="1"/>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 xml:space="preserve">Update on the workgroups for GP, </w:t>
            </w:r>
            <w:proofErr w:type="spellStart"/>
            <w:r w:rsidRPr="00D30D50">
              <w:rPr>
                <w:rFonts w:ascii="Calibri" w:eastAsia="Times New Roman" w:hAnsi="Calibri" w:cs="Calibri"/>
                <w:bCs/>
                <w:sz w:val="20"/>
                <w:szCs w:val="20"/>
              </w:rPr>
              <w:t>Metamajors</w:t>
            </w:r>
            <w:proofErr w:type="spellEnd"/>
            <w:r w:rsidRPr="00D30D50">
              <w:rPr>
                <w:rFonts w:ascii="Calibri" w:eastAsia="Times New Roman" w:hAnsi="Calibri" w:cs="Calibri"/>
                <w:bCs/>
                <w:sz w:val="20"/>
                <w:szCs w:val="20"/>
              </w:rPr>
              <w:t xml:space="preserve"> now called Areas of Interest</w:t>
            </w:r>
          </w:p>
          <w:p w:rsidR="00D30D50" w:rsidRPr="00D30D50" w:rsidRDefault="00D30D50" w:rsidP="00D30D50">
            <w:pPr>
              <w:numPr>
                <w:ilvl w:val="1"/>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 xml:space="preserve">GPS Consultants will be on MC campus 10/28/2019 </w:t>
            </w:r>
          </w:p>
          <w:p w:rsidR="00D30D50" w:rsidRPr="00D30D50" w:rsidRDefault="00D30D50" w:rsidP="00D30D50">
            <w:pPr>
              <w:numPr>
                <w:ilvl w:val="1"/>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Student Support Design Team – working on program mapping</w:t>
            </w:r>
          </w:p>
          <w:p w:rsidR="00D30D50" w:rsidRPr="00D30D50" w:rsidRDefault="00D30D50" w:rsidP="00D30D50">
            <w:pPr>
              <w:numPr>
                <w:ilvl w:val="2"/>
                <w:numId w:val="10"/>
              </w:numPr>
              <w:spacing w:after="0" w:line="259" w:lineRule="auto"/>
              <w:contextualSpacing/>
              <w:rPr>
                <w:rFonts w:ascii="Calibri" w:eastAsia="Times New Roman" w:hAnsi="Calibri" w:cs="Calibri"/>
                <w:bCs/>
                <w:sz w:val="20"/>
                <w:szCs w:val="20"/>
              </w:rPr>
            </w:pPr>
            <w:r w:rsidRPr="00D30D50">
              <w:rPr>
                <w:rFonts w:ascii="Calibri" w:eastAsia="Times New Roman" w:hAnsi="Calibri" w:cs="Calibri"/>
                <w:bCs/>
                <w:sz w:val="20"/>
                <w:szCs w:val="20"/>
              </w:rPr>
              <w:t xml:space="preserve">Passed around DRAFT handouts that the Committee is working on </w:t>
            </w:r>
          </w:p>
          <w:p w:rsidR="00FA057E" w:rsidRPr="00D30D50" w:rsidRDefault="00D30D50" w:rsidP="00D30D50">
            <w:pPr>
              <w:numPr>
                <w:ilvl w:val="1"/>
                <w:numId w:val="10"/>
              </w:numPr>
              <w:spacing w:after="160" w:line="259" w:lineRule="auto"/>
              <w:contextualSpacing/>
              <w:rPr>
                <w:sz w:val="20"/>
                <w:szCs w:val="20"/>
              </w:rPr>
            </w:pPr>
            <w:r w:rsidRPr="00D30D50">
              <w:rPr>
                <w:rFonts w:ascii="Calibri" w:eastAsia="Times New Roman" w:hAnsi="Calibri" w:cs="Calibri"/>
                <w:bCs/>
                <w:sz w:val="20"/>
                <w:szCs w:val="20"/>
              </w:rPr>
              <w:t>Student onboarding looking at ideas of Student Success Teams/Circles</w:t>
            </w:r>
            <w:bookmarkStart w:id="0" w:name="_GoBack"/>
            <w:bookmarkEnd w:id="0"/>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p w:rsidR="00EA6C4C" w:rsidRPr="00CA45EB" w:rsidRDefault="00EA6C4C" w:rsidP="00B60508"/>
    <w:sectPr w:rsidR="00EA6C4C" w:rsidRPr="00CA45EB"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F00" w:rsidRDefault="00442F00" w:rsidP="00B22AC7">
      <w:pPr>
        <w:spacing w:after="0" w:line="240" w:lineRule="auto"/>
      </w:pPr>
      <w:r>
        <w:separator/>
      </w:r>
    </w:p>
  </w:endnote>
  <w:endnote w:type="continuationSeparator" w:id="0">
    <w:p w:rsidR="00442F00" w:rsidRDefault="00442F00"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F00" w:rsidRDefault="00442F00" w:rsidP="00B22AC7">
      <w:pPr>
        <w:spacing w:after="0" w:line="240" w:lineRule="auto"/>
      </w:pPr>
      <w:r>
        <w:separator/>
      </w:r>
    </w:p>
  </w:footnote>
  <w:footnote w:type="continuationSeparator" w:id="0">
    <w:p w:rsidR="00442F00" w:rsidRDefault="00442F00"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1267"/>
    <w:multiLevelType w:val="hybridMultilevel"/>
    <w:tmpl w:val="68F86B6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D52C1A"/>
    <w:multiLevelType w:val="hybridMultilevel"/>
    <w:tmpl w:val="5C3CE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0D0AA0"/>
    <w:multiLevelType w:val="hybridMultilevel"/>
    <w:tmpl w:val="2E62E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322CF2"/>
    <w:multiLevelType w:val="hybridMultilevel"/>
    <w:tmpl w:val="0EEE1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7"/>
  </w:num>
  <w:num w:numId="4">
    <w:abstractNumId w:val="4"/>
  </w:num>
  <w:num w:numId="5">
    <w:abstractNumId w:val="13"/>
  </w:num>
  <w:num w:numId="6">
    <w:abstractNumId w:val="0"/>
  </w:num>
  <w:num w:numId="7">
    <w:abstractNumId w:val="11"/>
  </w:num>
  <w:num w:numId="8">
    <w:abstractNumId w:val="16"/>
  </w:num>
  <w:num w:numId="9">
    <w:abstractNumId w:val="12"/>
  </w:num>
  <w:num w:numId="10">
    <w:abstractNumId w:val="7"/>
  </w:num>
  <w:num w:numId="11">
    <w:abstractNumId w:val="9"/>
  </w:num>
  <w:num w:numId="12">
    <w:abstractNumId w:val="6"/>
  </w:num>
  <w:num w:numId="13">
    <w:abstractNumId w:val="5"/>
  </w:num>
  <w:num w:numId="14">
    <w:abstractNumId w:val="15"/>
  </w:num>
  <w:num w:numId="15">
    <w:abstractNumId w:val="2"/>
  </w:num>
  <w:num w:numId="16">
    <w:abstractNumId w:val="18"/>
  </w:num>
  <w:num w:numId="17">
    <w:abstractNumId w:val="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45398"/>
    <w:rsid w:val="000770FE"/>
    <w:rsid w:val="00082E00"/>
    <w:rsid w:val="0008543F"/>
    <w:rsid w:val="000A69E4"/>
    <w:rsid w:val="000C0D98"/>
    <w:rsid w:val="000C120A"/>
    <w:rsid w:val="000D0571"/>
    <w:rsid w:val="000E375F"/>
    <w:rsid w:val="000F2E62"/>
    <w:rsid w:val="00102B3D"/>
    <w:rsid w:val="00106770"/>
    <w:rsid w:val="0011073C"/>
    <w:rsid w:val="001171CE"/>
    <w:rsid w:val="001352E1"/>
    <w:rsid w:val="00135E73"/>
    <w:rsid w:val="001564F0"/>
    <w:rsid w:val="00156AA4"/>
    <w:rsid w:val="0016300F"/>
    <w:rsid w:val="00166B45"/>
    <w:rsid w:val="00166F41"/>
    <w:rsid w:val="001B2D8E"/>
    <w:rsid w:val="001E3944"/>
    <w:rsid w:val="001E73D8"/>
    <w:rsid w:val="001F7781"/>
    <w:rsid w:val="00207245"/>
    <w:rsid w:val="0021173C"/>
    <w:rsid w:val="00233C58"/>
    <w:rsid w:val="002379B0"/>
    <w:rsid w:val="0024022D"/>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7E5"/>
    <w:rsid w:val="002F689F"/>
    <w:rsid w:val="00305516"/>
    <w:rsid w:val="003176EC"/>
    <w:rsid w:val="00324DF3"/>
    <w:rsid w:val="00327A9E"/>
    <w:rsid w:val="00331287"/>
    <w:rsid w:val="0033522E"/>
    <w:rsid w:val="00350F17"/>
    <w:rsid w:val="003A288B"/>
    <w:rsid w:val="003A3CB4"/>
    <w:rsid w:val="003D26DA"/>
    <w:rsid w:val="003E63F0"/>
    <w:rsid w:val="003F36E2"/>
    <w:rsid w:val="003F770E"/>
    <w:rsid w:val="00402DF4"/>
    <w:rsid w:val="00406888"/>
    <w:rsid w:val="0041768C"/>
    <w:rsid w:val="00425560"/>
    <w:rsid w:val="00430BE8"/>
    <w:rsid w:val="00442F00"/>
    <w:rsid w:val="00461E40"/>
    <w:rsid w:val="00473363"/>
    <w:rsid w:val="00474915"/>
    <w:rsid w:val="0049430C"/>
    <w:rsid w:val="004B1952"/>
    <w:rsid w:val="004C4238"/>
    <w:rsid w:val="004C4FDB"/>
    <w:rsid w:val="004D162B"/>
    <w:rsid w:val="004D675D"/>
    <w:rsid w:val="004E0AE4"/>
    <w:rsid w:val="0050312C"/>
    <w:rsid w:val="0052063D"/>
    <w:rsid w:val="0052085C"/>
    <w:rsid w:val="00521465"/>
    <w:rsid w:val="00550994"/>
    <w:rsid w:val="00552E3C"/>
    <w:rsid w:val="00554536"/>
    <w:rsid w:val="0056217A"/>
    <w:rsid w:val="005646D4"/>
    <w:rsid w:val="00593396"/>
    <w:rsid w:val="005A0DA8"/>
    <w:rsid w:val="005A2AE3"/>
    <w:rsid w:val="005C20EA"/>
    <w:rsid w:val="005C42C4"/>
    <w:rsid w:val="005D383A"/>
    <w:rsid w:val="005E436E"/>
    <w:rsid w:val="005F13C2"/>
    <w:rsid w:val="0060717D"/>
    <w:rsid w:val="00613D6F"/>
    <w:rsid w:val="006259B7"/>
    <w:rsid w:val="00632552"/>
    <w:rsid w:val="00640299"/>
    <w:rsid w:val="006555E3"/>
    <w:rsid w:val="006567E4"/>
    <w:rsid w:val="0066603C"/>
    <w:rsid w:val="00673EF2"/>
    <w:rsid w:val="00691095"/>
    <w:rsid w:val="00692568"/>
    <w:rsid w:val="006A1D5F"/>
    <w:rsid w:val="006A6556"/>
    <w:rsid w:val="006A6A1C"/>
    <w:rsid w:val="006B16CD"/>
    <w:rsid w:val="006B3D2C"/>
    <w:rsid w:val="006C1D0E"/>
    <w:rsid w:val="006C61F0"/>
    <w:rsid w:val="006C6E13"/>
    <w:rsid w:val="006C72BF"/>
    <w:rsid w:val="006D08C0"/>
    <w:rsid w:val="006D270F"/>
    <w:rsid w:val="006D2CDD"/>
    <w:rsid w:val="006D440D"/>
    <w:rsid w:val="006E2CEA"/>
    <w:rsid w:val="006F1DA4"/>
    <w:rsid w:val="006F2A88"/>
    <w:rsid w:val="006F4408"/>
    <w:rsid w:val="00706B5F"/>
    <w:rsid w:val="007207DA"/>
    <w:rsid w:val="00722280"/>
    <w:rsid w:val="007305ED"/>
    <w:rsid w:val="00730E61"/>
    <w:rsid w:val="00737F18"/>
    <w:rsid w:val="007416F2"/>
    <w:rsid w:val="00742FB1"/>
    <w:rsid w:val="00745166"/>
    <w:rsid w:val="0074768A"/>
    <w:rsid w:val="0076245A"/>
    <w:rsid w:val="00775E31"/>
    <w:rsid w:val="00777D3A"/>
    <w:rsid w:val="00781266"/>
    <w:rsid w:val="007B6ADF"/>
    <w:rsid w:val="007E1554"/>
    <w:rsid w:val="007E6EC0"/>
    <w:rsid w:val="007F6CF0"/>
    <w:rsid w:val="00805A13"/>
    <w:rsid w:val="00807859"/>
    <w:rsid w:val="008136B8"/>
    <w:rsid w:val="00855DEB"/>
    <w:rsid w:val="00857049"/>
    <w:rsid w:val="008668C2"/>
    <w:rsid w:val="00874012"/>
    <w:rsid w:val="008767EA"/>
    <w:rsid w:val="00884D2D"/>
    <w:rsid w:val="008B36F1"/>
    <w:rsid w:val="008B6562"/>
    <w:rsid w:val="008D701B"/>
    <w:rsid w:val="008F7328"/>
    <w:rsid w:val="009063F7"/>
    <w:rsid w:val="00916567"/>
    <w:rsid w:val="00921274"/>
    <w:rsid w:val="00951CC6"/>
    <w:rsid w:val="00953C25"/>
    <w:rsid w:val="00955BF9"/>
    <w:rsid w:val="00962F99"/>
    <w:rsid w:val="009667E8"/>
    <w:rsid w:val="00973C44"/>
    <w:rsid w:val="00977BE6"/>
    <w:rsid w:val="009827D7"/>
    <w:rsid w:val="00982D23"/>
    <w:rsid w:val="00991740"/>
    <w:rsid w:val="009B0EF9"/>
    <w:rsid w:val="009B2440"/>
    <w:rsid w:val="009D092B"/>
    <w:rsid w:val="009F74E0"/>
    <w:rsid w:val="00A03AF3"/>
    <w:rsid w:val="00A04D9D"/>
    <w:rsid w:val="00A2180C"/>
    <w:rsid w:val="00A252B5"/>
    <w:rsid w:val="00A26404"/>
    <w:rsid w:val="00A2746E"/>
    <w:rsid w:val="00A46425"/>
    <w:rsid w:val="00A84321"/>
    <w:rsid w:val="00A850A3"/>
    <w:rsid w:val="00A90CF1"/>
    <w:rsid w:val="00A90F5A"/>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5520C"/>
    <w:rsid w:val="00B60508"/>
    <w:rsid w:val="00B657F2"/>
    <w:rsid w:val="00B75E02"/>
    <w:rsid w:val="00B8408A"/>
    <w:rsid w:val="00BA28D9"/>
    <w:rsid w:val="00BA495C"/>
    <w:rsid w:val="00BB4C10"/>
    <w:rsid w:val="00BC0562"/>
    <w:rsid w:val="00BC2593"/>
    <w:rsid w:val="00BC6079"/>
    <w:rsid w:val="00BD6CF6"/>
    <w:rsid w:val="00BF047D"/>
    <w:rsid w:val="00BF2632"/>
    <w:rsid w:val="00BF70C7"/>
    <w:rsid w:val="00C11AD7"/>
    <w:rsid w:val="00C146A1"/>
    <w:rsid w:val="00C2080F"/>
    <w:rsid w:val="00C20E9B"/>
    <w:rsid w:val="00C22E4B"/>
    <w:rsid w:val="00C40AD2"/>
    <w:rsid w:val="00C43EE6"/>
    <w:rsid w:val="00C5046F"/>
    <w:rsid w:val="00C522D4"/>
    <w:rsid w:val="00C574B7"/>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2E95"/>
    <w:rsid w:val="00D05924"/>
    <w:rsid w:val="00D05B1D"/>
    <w:rsid w:val="00D07B2D"/>
    <w:rsid w:val="00D14B28"/>
    <w:rsid w:val="00D20E43"/>
    <w:rsid w:val="00D30D50"/>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D66E2"/>
    <w:rsid w:val="00DE0B0C"/>
    <w:rsid w:val="00DE6A52"/>
    <w:rsid w:val="00E0350B"/>
    <w:rsid w:val="00E07419"/>
    <w:rsid w:val="00E124DE"/>
    <w:rsid w:val="00E12560"/>
    <w:rsid w:val="00E12FDC"/>
    <w:rsid w:val="00E159D8"/>
    <w:rsid w:val="00E3145C"/>
    <w:rsid w:val="00E34855"/>
    <w:rsid w:val="00E40538"/>
    <w:rsid w:val="00E46468"/>
    <w:rsid w:val="00E47754"/>
    <w:rsid w:val="00E55C7A"/>
    <w:rsid w:val="00E61866"/>
    <w:rsid w:val="00E7117D"/>
    <w:rsid w:val="00E832CD"/>
    <w:rsid w:val="00E858DD"/>
    <w:rsid w:val="00E94823"/>
    <w:rsid w:val="00EA2937"/>
    <w:rsid w:val="00EA6C4C"/>
    <w:rsid w:val="00EB6815"/>
    <w:rsid w:val="00EC6E35"/>
    <w:rsid w:val="00ED3915"/>
    <w:rsid w:val="00EE3F9F"/>
    <w:rsid w:val="00EF1721"/>
    <w:rsid w:val="00F00EEA"/>
    <w:rsid w:val="00F2202D"/>
    <w:rsid w:val="00F26D04"/>
    <w:rsid w:val="00F325F3"/>
    <w:rsid w:val="00F53BAB"/>
    <w:rsid w:val="00F66176"/>
    <w:rsid w:val="00F66443"/>
    <w:rsid w:val="00F76090"/>
    <w:rsid w:val="00F81BE5"/>
    <w:rsid w:val="00F8325A"/>
    <w:rsid w:val="00F85071"/>
    <w:rsid w:val="00FA057E"/>
    <w:rsid w:val="00FB6CB1"/>
    <w:rsid w:val="00FE08B5"/>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0233">
      <w:bodyDiv w:val="1"/>
      <w:marLeft w:val="0"/>
      <w:marRight w:val="0"/>
      <w:marTop w:val="0"/>
      <w:marBottom w:val="0"/>
      <w:divBdr>
        <w:top w:val="none" w:sz="0" w:space="0" w:color="auto"/>
        <w:left w:val="none" w:sz="0" w:space="0" w:color="auto"/>
        <w:bottom w:val="none" w:sz="0" w:space="0" w:color="auto"/>
        <w:right w:val="none" w:sz="0" w:space="0" w:color="auto"/>
      </w:divBdr>
    </w:div>
    <w:div w:id="235165076">
      <w:bodyDiv w:val="1"/>
      <w:marLeft w:val="0"/>
      <w:marRight w:val="0"/>
      <w:marTop w:val="0"/>
      <w:marBottom w:val="0"/>
      <w:divBdr>
        <w:top w:val="none" w:sz="0" w:space="0" w:color="auto"/>
        <w:left w:val="none" w:sz="0" w:space="0" w:color="auto"/>
        <w:bottom w:val="none" w:sz="0" w:space="0" w:color="auto"/>
        <w:right w:val="none" w:sz="0" w:space="0" w:color="auto"/>
      </w:divBdr>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980767089">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111628522">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794059296">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7506-302C-4CCE-B5CA-FE5DE58B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2</cp:revision>
  <cp:lastPrinted>2019-09-17T19:24:00Z</cp:lastPrinted>
  <dcterms:created xsi:type="dcterms:W3CDTF">2019-11-15T19:21:00Z</dcterms:created>
  <dcterms:modified xsi:type="dcterms:W3CDTF">2019-11-15T19:21:00Z</dcterms:modified>
</cp:coreProperties>
</file>