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E0409B" w:rsidP="00F931B0">
      <w:pPr>
        <w:jc w:val="center"/>
        <w:rPr>
          <w:rFonts w:cs="Arial"/>
          <w:b/>
          <w:bCs w:val="0"/>
        </w:rPr>
      </w:pPr>
      <w:r>
        <w:rPr>
          <w:rFonts w:cs="Arial"/>
          <w:b/>
          <w:bCs w:val="0"/>
        </w:rPr>
        <w:t>Minutes</w:t>
      </w:r>
    </w:p>
    <w:p w:rsidR="00F931B0" w:rsidRDefault="00EC2F6A" w:rsidP="00F931B0">
      <w:pPr>
        <w:jc w:val="center"/>
        <w:rPr>
          <w:rFonts w:cs="Arial"/>
          <w:b/>
          <w:bCs w:val="0"/>
        </w:rPr>
      </w:pPr>
      <w:r>
        <w:rPr>
          <w:rFonts w:cs="Arial"/>
          <w:b/>
          <w:bCs w:val="0"/>
        </w:rPr>
        <w:t>October 23</w:t>
      </w:r>
      <w:r w:rsidR="00F931B0">
        <w:rPr>
          <w:rFonts w:cs="Arial"/>
          <w:b/>
          <w:bCs w:val="0"/>
        </w:rPr>
        <w:t>, 20</w:t>
      </w:r>
      <w:r w:rsidR="009658C1">
        <w:rPr>
          <w:rFonts w:cs="Arial"/>
          <w:b/>
          <w:bCs w:val="0"/>
        </w:rPr>
        <w:t>1</w:t>
      </w:r>
      <w:r w:rsidR="00A1298A">
        <w:rPr>
          <w:rFonts w:cs="Arial"/>
          <w:b/>
          <w:bCs w:val="0"/>
        </w:rPr>
        <w:t>2</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A1298A" w:rsidP="00681759">
            <w:pPr>
              <w:rPr>
                <w:sz w:val="16"/>
                <w:szCs w:val="20"/>
              </w:rPr>
            </w:pPr>
            <w:r>
              <w:rPr>
                <w:sz w:val="16"/>
                <w:szCs w:val="20"/>
              </w:rPr>
              <w:t>2012</w:t>
            </w:r>
            <w:r w:rsidR="000678D5">
              <w:rPr>
                <w:sz w:val="16"/>
                <w:szCs w:val="20"/>
              </w:rPr>
              <w:t>-201</w:t>
            </w:r>
            <w:r>
              <w:rPr>
                <w:sz w:val="16"/>
                <w:szCs w:val="20"/>
              </w:rPr>
              <w:t>3</w:t>
            </w:r>
          </w:p>
          <w:p w:rsidR="00516B24" w:rsidRPr="00681759" w:rsidRDefault="00B11992" w:rsidP="008F1F0D">
            <w:pPr>
              <w:rPr>
                <w:sz w:val="16"/>
                <w:szCs w:val="20"/>
              </w:rPr>
            </w:pPr>
            <w:r>
              <w:rPr>
                <w:sz w:val="16"/>
                <w:szCs w:val="20"/>
              </w:rPr>
              <w:t>Ed</w:t>
            </w:r>
            <w:r w:rsidR="00516B24" w:rsidRPr="00681759">
              <w:rPr>
                <w:sz w:val="16"/>
                <w:szCs w:val="20"/>
              </w:rPr>
              <w:t xml:space="preserve"> CAP</w:t>
            </w:r>
            <w:r w:rsidR="00516B24">
              <w:rPr>
                <w:sz w:val="16"/>
                <w:szCs w:val="20"/>
              </w:rPr>
              <w:t xml:space="preserve"> Co</w:t>
            </w:r>
            <w:r w:rsidR="00516B24" w:rsidRPr="00681759">
              <w:rPr>
                <w:sz w:val="16"/>
                <w:szCs w:val="20"/>
              </w:rPr>
              <w:t>-Chair</w:t>
            </w:r>
            <w:r w:rsidR="00516B24">
              <w:rPr>
                <w:sz w:val="16"/>
                <w:szCs w:val="20"/>
              </w:rPr>
              <w:t>s</w:t>
            </w:r>
          </w:p>
        </w:tc>
        <w:tc>
          <w:tcPr>
            <w:tcW w:w="1710" w:type="dxa"/>
            <w:shd w:val="clear" w:color="auto" w:fill="auto"/>
            <w:vAlign w:val="center"/>
          </w:tcPr>
          <w:p w:rsidR="00516B24" w:rsidRPr="00681759" w:rsidRDefault="00446DC8" w:rsidP="00785778">
            <w:pPr>
              <w:rPr>
                <w:sz w:val="16"/>
                <w:szCs w:val="20"/>
              </w:rPr>
            </w:pPr>
            <w:r>
              <w:rPr>
                <w:sz w:val="16"/>
                <w:szCs w:val="20"/>
              </w:rPr>
              <w:t>Lori Bennett</w:t>
            </w:r>
          </w:p>
        </w:tc>
        <w:tc>
          <w:tcPr>
            <w:tcW w:w="810" w:type="dxa"/>
            <w:shd w:val="clear" w:color="auto" w:fill="auto"/>
            <w:vAlign w:val="center"/>
          </w:tcPr>
          <w:p w:rsidR="00516B24" w:rsidRPr="0036296F" w:rsidRDefault="00C9787D"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1431D7" w:rsidRDefault="001431D7" w:rsidP="00836A0D">
            <w:pPr>
              <w:rPr>
                <w:rFonts w:cs="Arial"/>
                <w:sz w:val="18"/>
                <w:szCs w:val="16"/>
              </w:rPr>
            </w:pPr>
          </w:p>
          <w:p w:rsidR="00516B24" w:rsidRDefault="001431D7" w:rsidP="00836A0D">
            <w:pPr>
              <w:rPr>
                <w:rFonts w:cs="Arial"/>
                <w:sz w:val="18"/>
                <w:szCs w:val="16"/>
              </w:rPr>
            </w:pPr>
            <w:r>
              <w:rPr>
                <w:rFonts w:cs="Arial"/>
                <w:sz w:val="18"/>
                <w:szCs w:val="16"/>
              </w:rPr>
              <w:t>Ray Zhang</w:t>
            </w: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C9787D"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A1298A" w:rsidP="00681759">
            <w:pPr>
              <w:rPr>
                <w:sz w:val="16"/>
                <w:szCs w:val="20"/>
              </w:rPr>
            </w:pPr>
            <w:r>
              <w:rPr>
                <w:sz w:val="16"/>
                <w:szCs w:val="20"/>
              </w:rPr>
              <w:t>James Song</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Pr="00681759" w:rsidRDefault="00516B24" w:rsidP="002677CF">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DB5729" w:rsidP="00FA5253">
            <w:pPr>
              <w:rPr>
                <w:sz w:val="16"/>
                <w:szCs w:val="20"/>
              </w:rPr>
            </w:pPr>
            <w:r>
              <w:rPr>
                <w:sz w:val="16"/>
                <w:szCs w:val="20"/>
              </w:rPr>
              <w:t xml:space="preserve">Jill </w:t>
            </w:r>
            <w:r w:rsidR="006772CD">
              <w:rPr>
                <w:sz w:val="16"/>
                <w:szCs w:val="20"/>
              </w:rPr>
              <w:t>McCall</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A1298A" w:rsidP="00681759">
            <w:pPr>
              <w:rPr>
                <w:sz w:val="16"/>
                <w:szCs w:val="20"/>
              </w:rPr>
            </w:pPr>
            <w:r>
              <w:rPr>
                <w:sz w:val="16"/>
                <w:szCs w:val="20"/>
              </w:rPr>
              <w:t xml:space="preserve">Interim </w:t>
            </w:r>
            <w:r w:rsidR="00516B24">
              <w:rPr>
                <w:sz w:val="16"/>
                <w:szCs w:val="20"/>
              </w:rPr>
              <w:t>Exec Vice Pres</w:t>
            </w:r>
          </w:p>
        </w:tc>
        <w:tc>
          <w:tcPr>
            <w:tcW w:w="1710" w:type="dxa"/>
            <w:shd w:val="clear" w:color="auto" w:fill="auto"/>
            <w:vAlign w:val="center"/>
          </w:tcPr>
          <w:p w:rsidR="00516B24" w:rsidRPr="00A1298A" w:rsidRDefault="00A1298A" w:rsidP="00681759">
            <w:pPr>
              <w:rPr>
                <w:sz w:val="16"/>
                <w:szCs w:val="20"/>
              </w:rPr>
            </w:pPr>
            <w:r w:rsidRPr="00A1298A">
              <w:rPr>
                <w:sz w:val="16"/>
                <w:szCs w:val="20"/>
              </w:rPr>
              <w:t>Jane Harmon</w:t>
            </w:r>
          </w:p>
        </w:tc>
        <w:tc>
          <w:tcPr>
            <w:tcW w:w="810" w:type="dxa"/>
            <w:shd w:val="clear" w:color="auto" w:fill="auto"/>
            <w:vAlign w:val="center"/>
          </w:tcPr>
          <w:p w:rsidR="00516B24" w:rsidRPr="0036296F" w:rsidRDefault="00C9787D"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C9787D"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C9787D"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42622F"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9A185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A1298A" w:rsidP="0038147C">
            <w:pPr>
              <w:rPr>
                <w:sz w:val="16"/>
                <w:szCs w:val="20"/>
              </w:rPr>
            </w:pPr>
            <w:r>
              <w:rPr>
                <w:sz w:val="16"/>
                <w:szCs w:val="20"/>
              </w:rPr>
              <w:t>Helga Winkler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516B24" w:rsidRDefault="006856AB" w:rsidP="001D6632">
            <w:pPr>
              <w:rPr>
                <w:sz w:val="16"/>
                <w:szCs w:val="20"/>
              </w:rPr>
            </w:pPr>
            <w:r>
              <w:rPr>
                <w:sz w:val="16"/>
                <w:szCs w:val="20"/>
              </w:rPr>
              <w:t>Kimberly Eder</w:t>
            </w:r>
            <w:r w:rsidR="00955E09">
              <w:rPr>
                <w:sz w:val="16"/>
                <w:szCs w:val="20"/>
              </w:rPr>
              <w:t>en</w:t>
            </w:r>
          </w:p>
          <w:p w:rsidR="00C53DF6" w:rsidRDefault="00C53DF6" w:rsidP="001D6632">
            <w:pPr>
              <w:rPr>
                <w:sz w:val="16"/>
                <w:szCs w:val="20"/>
              </w:rPr>
            </w:pPr>
          </w:p>
        </w:tc>
        <w:tc>
          <w:tcPr>
            <w:tcW w:w="810" w:type="dxa"/>
            <w:vMerge w:val="restart"/>
            <w:shd w:val="clear" w:color="auto" w:fill="auto"/>
            <w:vAlign w:val="center"/>
          </w:tcPr>
          <w:p w:rsidR="00516B24" w:rsidRPr="0036296F" w:rsidRDefault="00C9787D"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Julius Sokenu</w:t>
            </w:r>
          </w:p>
        </w:tc>
        <w:tc>
          <w:tcPr>
            <w:tcW w:w="720" w:type="dxa"/>
            <w:vMerge w:val="restart"/>
            <w:shd w:val="clear" w:color="auto" w:fill="auto"/>
            <w:vAlign w:val="center"/>
          </w:tcPr>
          <w:p w:rsidR="00516B24" w:rsidRPr="0036296F" w:rsidRDefault="0042622F" w:rsidP="0038147C">
            <w:pPr>
              <w:rPr>
                <w:sz w:val="16"/>
                <w:szCs w:val="12"/>
              </w:rPr>
            </w:pPr>
            <w:r>
              <w:rPr>
                <w:sz w:val="16"/>
                <w:szCs w:val="12"/>
              </w:rPr>
              <w:t>X</w:t>
            </w:r>
          </w:p>
        </w:tc>
        <w:tc>
          <w:tcPr>
            <w:tcW w:w="2520" w:type="dxa"/>
            <w:shd w:val="clear" w:color="auto" w:fill="auto"/>
            <w:vAlign w:val="center"/>
          </w:tcPr>
          <w:p w:rsidR="00516B24" w:rsidRDefault="00516B24" w:rsidP="0038147C">
            <w:pPr>
              <w:rPr>
                <w:sz w:val="16"/>
                <w:szCs w:val="20"/>
              </w:rPr>
            </w:pPr>
            <w:r>
              <w:rPr>
                <w:sz w:val="16"/>
                <w:szCs w:val="20"/>
              </w:rPr>
              <w:t>Child Dev Ctr Coordinator</w:t>
            </w:r>
          </w:p>
        </w:tc>
        <w:tc>
          <w:tcPr>
            <w:tcW w:w="2700" w:type="dxa"/>
            <w:shd w:val="clear" w:color="auto" w:fill="auto"/>
            <w:vAlign w:val="center"/>
          </w:tcPr>
          <w:p w:rsidR="00516B24" w:rsidRPr="00681759" w:rsidRDefault="00A1298A" w:rsidP="0038147C">
            <w:pPr>
              <w:rPr>
                <w:sz w:val="16"/>
                <w:szCs w:val="20"/>
              </w:rPr>
            </w:pPr>
            <w:r>
              <w:rPr>
                <w:sz w:val="16"/>
                <w:szCs w:val="20"/>
              </w:rPr>
              <w:t>Bonnie Baruch</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A1298A" w:rsidP="0038147C">
            <w:pPr>
              <w:rPr>
                <w:sz w:val="16"/>
                <w:szCs w:val="12"/>
              </w:rPr>
            </w:pPr>
            <w:r>
              <w:rPr>
                <w:sz w:val="16"/>
                <w:szCs w:val="20"/>
              </w:rPr>
              <w:t>Lydia Etman</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42622F"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9A185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42622F"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A1298A" w:rsidP="0038147C">
            <w:pPr>
              <w:rPr>
                <w:sz w:val="16"/>
                <w:szCs w:val="20"/>
              </w:rPr>
            </w:pPr>
            <w:r>
              <w:rPr>
                <w:sz w:val="16"/>
                <w:szCs w:val="20"/>
              </w:rPr>
              <w:t>Rob Keil</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9A185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9A185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9A185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42622F"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6772CD" w:rsidP="0038147C">
            <w:pPr>
              <w:rPr>
                <w:sz w:val="16"/>
                <w:szCs w:val="20"/>
              </w:rPr>
            </w:pPr>
            <w:r>
              <w:rPr>
                <w:sz w:val="16"/>
                <w:szCs w:val="20"/>
              </w:rPr>
              <w:t>Sherry Ruter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38147C">
            <w:pPr>
              <w:rPr>
                <w:sz w:val="16"/>
                <w:szCs w:val="20"/>
              </w:rPr>
            </w:pPr>
            <w:r>
              <w:rPr>
                <w:sz w:val="16"/>
                <w:szCs w:val="20"/>
              </w:rPr>
              <w:t xml:space="preserve">Accounting / </w:t>
            </w:r>
            <w:r w:rsidR="00516B24">
              <w:rPr>
                <w:sz w:val="16"/>
                <w:szCs w:val="20"/>
              </w:rPr>
              <w:t>Business</w:t>
            </w:r>
          </w:p>
        </w:tc>
        <w:tc>
          <w:tcPr>
            <w:tcW w:w="2700" w:type="dxa"/>
            <w:shd w:val="clear" w:color="auto" w:fill="auto"/>
            <w:vAlign w:val="center"/>
          </w:tcPr>
          <w:p w:rsidR="00516B24" w:rsidRPr="00681759" w:rsidRDefault="006772CD" w:rsidP="0038147C">
            <w:pPr>
              <w:rPr>
                <w:sz w:val="16"/>
                <w:szCs w:val="20"/>
              </w:rPr>
            </w:pPr>
            <w:r>
              <w:rPr>
                <w:sz w:val="16"/>
                <w:szCs w:val="20"/>
              </w:rPr>
              <w:t>Reet Sumal</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38147C">
            <w:pPr>
              <w:rPr>
                <w:sz w:val="16"/>
                <w:szCs w:val="20"/>
              </w:rPr>
            </w:pPr>
            <w:r>
              <w:rPr>
                <w:sz w:val="16"/>
                <w:szCs w:val="20"/>
              </w:rPr>
              <w:t>Kinesiology</w:t>
            </w:r>
            <w:r w:rsidR="00516B24">
              <w:rPr>
                <w:sz w:val="16"/>
                <w:szCs w:val="20"/>
              </w:rPr>
              <w:t>/Health</w:t>
            </w:r>
            <w:r>
              <w:rPr>
                <w:sz w:val="16"/>
                <w:szCs w:val="20"/>
              </w:rPr>
              <w:t xml:space="preserve"> Ed</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9A185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p>
        </w:tc>
        <w:tc>
          <w:tcPr>
            <w:tcW w:w="2700" w:type="dxa"/>
          </w:tcPr>
          <w:p w:rsidR="007E493F" w:rsidRPr="00F01187" w:rsidRDefault="005E5D35" w:rsidP="005E5D35">
            <w:pPr>
              <w:rPr>
                <w:strike/>
                <w:sz w:val="16"/>
                <w:szCs w:val="16"/>
              </w:rPr>
            </w:pPr>
            <w:r w:rsidRPr="00F01187">
              <w:rPr>
                <w:strike/>
                <w:sz w:val="16"/>
                <w:szCs w:val="16"/>
              </w:rPr>
              <w:t>Aug. 28</w:t>
            </w:r>
            <w:r w:rsidR="000678D5" w:rsidRPr="00F01187">
              <w:rPr>
                <w:strike/>
                <w:sz w:val="16"/>
                <w:szCs w:val="16"/>
              </w:rPr>
              <w:t>, 201</w:t>
            </w:r>
            <w:r w:rsidRPr="00F01187">
              <w:rPr>
                <w:strike/>
                <w:sz w:val="16"/>
                <w:szCs w:val="16"/>
              </w:rPr>
              <w:t>2</w:t>
            </w:r>
          </w:p>
        </w:tc>
        <w:tc>
          <w:tcPr>
            <w:tcW w:w="2250" w:type="dxa"/>
          </w:tcPr>
          <w:p w:rsidR="007E493F" w:rsidRPr="00785778" w:rsidRDefault="00615C49" w:rsidP="00F931B0">
            <w:pPr>
              <w:rPr>
                <w:sz w:val="16"/>
                <w:szCs w:val="16"/>
              </w:rPr>
            </w:pPr>
            <w:r>
              <w:rPr>
                <w:sz w:val="16"/>
                <w:szCs w:val="16"/>
              </w:rPr>
              <w:t xml:space="preserve">Committee </w:t>
            </w:r>
            <w:r w:rsidR="007E493F">
              <w:rPr>
                <w:sz w:val="16"/>
                <w:szCs w:val="16"/>
              </w:rPr>
              <w:t>Goals</w:t>
            </w:r>
          </w:p>
        </w:tc>
        <w:tc>
          <w:tcPr>
            <w:tcW w:w="2610" w:type="dxa"/>
          </w:tcPr>
          <w:p w:rsidR="007E493F" w:rsidRPr="000678D5" w:rsidRDefault="00615C49" w:rsidP="00F931B0">
            <w:pPr>
              <w:rPr>
                <w:sz w:val="16"/>
                <w:szCs w:val="16"/>
              </w:rPr>
            </w:pPr>
            <w:r>
              <w:rPr>
                <w:sz w:val="16"/>
                <w:szCs w:val="16"/>
              </w:rPr>
              <w:t>Jan. 22, 2013</w:t>
            </w:r>
          </w:p>
        </w:tc>
        <w:tc>
          <w:tcPr>
            <w:tcW w:w="2430" w:type="dxa"/>
          </w:tcPr>
          <w:p w:rsidR="007E493F" w:rsidRPr="00785778" w:rsidRDefault="00615C49" w:rsidP="009658C1">
            <w:pPr>
              <w:rPr>
                <w:sz w:val="16"/>
                <w:szCs w:val="16"/>
              </w:rPr>
            </w:pPr>
            <w:r>
              <w:rPr>
                <w:sz w:val="16"/>
                <w:szCs w:val="16"/>
              </w:rPr>
              <w:t>Midterm Report</w:t>
            </w: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EE2AD4" w:rsidRDefault="005E5D35" w:rsidP="005E5D35">
            <w:pPr>
              <w:rPr>
                <w:strike/>
                <w:sz w:val="16"/>
                <w:szCs w:val="16"/>
              </w:rPr>
            </w:pPr>
            <w:r w:rsidRPr="00EE2AD4">
              <w:rPr>
                <w:strike/>
                <w:sz w:val="16"/>
                <w:szCs w:val="16"/>
              </w:rPr>
              <w:t>Sept</w:t>
            </w:r>
            <w:r w:rsidR="000678D5" w:rsidRPr="00EE2AD4">
              <w:rPr>
                <w:strike/>
                <w:sz w:val="16"/>
                <w:szCs w:val="16"/>
              </w:rPr>
              <w:t>. 25, 201</w:t>
            </w:r>
            <w:r w:rsidRPr="00EE2AD4">
              <w:rPr>
                <w:strike/>
                <w:sz w:val="16"/>
                <w:szCs w:val="16"/>
              </w:rPr>
              <w:t>2</w:t>
            </w:r>
          </w:p>
        </w:tc>
        <w:tc>
          <w:tcPr>
            <w:tcW w:w="2250" w:type="dxa"/>
          </w:tcPr>
          <w:p w:rsidR="007E493F" w:rsidRPr="00785778" w:rsidRDefault="00615C49" w:rsidP="000D20F1">
            <w:pPr>
              <w:rPr>
                <w:sz w:val="16"/>
                <w:szCs w:val="16"/>
              </w:rPr>
            </w:pPr>
            <w:r>
              <w:rPr>
                <w:sz w:val="16"/>
                <w:szCs w:val="16"/>
              </w:rPr>
              <w:t>Outcomes Report to ACCJC</w:t>
            </w:r>
          </w:p>
        </w:tc>
        <w:tc>
          <w:tcPr>
            <w:tcW w:w="2610" w:type="dxa"/>
          </w:tcPr>
          <w:p w:rsidR="007E493F" w:rsidRPr="000678D5" w:rsidRDefault="00615C49" w:rsidP="00E13675">
            <w:pPr>
              <w:rPr>
                <w:sz w:val="16"/>
                <w:szCs w:val="16"/>
              </w:rPr>
            </w:pPr>
            <w:r>
              <w:rPr>
                <w:sz w:val="16"/>
                <w:szCs w:val="16"/>
              </w:rPr>
              <w:t>Feb. 26, 2013</w:t>
            </w:r>
          </w:p>
        </w:tc>
        <w:tc>
          <w:tcPr>
            <w:tcW w:w="2430" w:type="dxa"/>
          </w:tcPr>
          <w:p w:rsidR="007E493F" w:rsidRPr="00380F33" w:rsidRDefault="00615C49" w:rsidP="00F931B0">
            <w:pPr>
              <w:rPr>
                <w:sz w:val="16"/>
                <w:szCs w:val="16"/>
              </w:rPr>
            </w:pPr>
            <w:r>
              <w:rPr>
                <w:sz w:val="16"/>
                <w:szCs w:val="16"/>
              </w:rPr>
              <w:t>Midterm Report</w:t>
            </w: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1431D7" w:rsidRDefault="00615C49" w:rsidP="00615C49">
            <w:pPr>
              <w:rPr>
                <w:strike/>
                <w:sz w:val="16"/>
                <w:szCs w:val="16"/>
              </w:rPr>
            </w:pPr>
            <w:r w:rsidRPr="001431D7">
              <w:rPr>
                <w:strike/>
                <w:sz w:val="16"/>
                <w:szCs w:val="16"/>
              </w:rPr>
              <w:t>Oct</w:t>
            </w:r>
            <w:r w:rsidR="000678D5" w:rsidRPr="001431D7">
              <w:rPr>
                <w:strike/>
                <w:sz w:val="16"/>
                <w:szCs w:val="16"/>
              </w:rPr>
              <w:t>. 2</w:t>
            </w:r>
            <w:r w:rsidRPr="001431D7">
              <w:rPr>
                <w:strike/>
                <w:sz w:val="16"/>
                <w:szCs w:val="16"/>
              </w:rPr>
              <w:t>3, 2012</w:t>
            </w:r>
          </w:p>
        </w:tc>
        <w:tc>
          <w:tcPr>
            <w:tcW w:w="2250" w:type="dxa"/>
          </w:tcPr>
          <w:p w:rsidR="007E493F" w:rsidRPr="00785778" w:rsidRDefault="00615C49" w:rsidP="00591750">
            <w:pPr>
              <w:rPr>
                <w:sz w:val="16"/>
                <w:szCs w:val="16"/>
              </w:rPr>
            </w:pPr>
            <w:r>
              <w:rPr>
                <w:sz w:val="16"/>
                <w:szCs w:val="16"/>
              </w:rPr>
              <w:t>Program Planning</w:t>
            </w:r>
          </w:p>
        </w:tc>
        <w:tc>
          <w:tcPr>
            <w:tcW w:w="2610" w:type="dxa"/>
          </w:tcPr>
          <w:p w:rsidR="007E493F" w:rsidRPr="000678D5" w:rsidRDefault="000678D5" w:rsidP="00F931B0">
            <w:pPr>
              <w:rPr>
                <w:sz w:val="16"/>
                <w:szCs w:val="16"/>
              </w:rPr>
            </w:pPr>
            <w:r>
              <w:rPr>
                <w:sz w:val="16"/>
                <w:szCs w:val="16"/>
              </w:rPr>
              <w:t>Mar.</w:t>
            </w:r>
            <w:r w:rsidR="00615C49">
              <w:rPr>
                <w:sz w:val="16"/>
                <w:szCs w:val="16"/>
              </w:rPr>
              <w:t xml:space="preserve"> 26, 2013</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615C49" w:rsidP="00E13675">
            <w:pPr>
              <w:rPr>
                <w:sz w:val="16"/>
                <w:szCs w:val="16"/>
              </w:rPr>
            </w:pPr>
            <w:r>
              <w:rPr>
                <w:sz w:val="16"/>
                <w:szCs w:val="16"/>
              </w:rPr>
              <w:t>Nov. 27, 2012</w:t>
            </w:r>
          </w:p>
        </w:tc>
        <w:tc>
          <w:tcPr>
            <w:tcW w:w="2250" w:type="dxa"/>
          </w:tcPr>
          <w:p w:rsidR="007E493F" w:rsidRPr="00785778" w:rsidRDefault="00615C49" w:rsidP="00380F33">
            <w:pPr>
              <w:rPr>
                <w:sz w:val="16"/>
                <w:szCs w:val="16"/>
              </w:rPr>
            </w:pPr>
            <w:r>
              <w:rPr>
                <w:sz w:val="16"/>
                <w:szCs w:val="16"/>
              </w:rPr>
              <w:t>Program Planning</w:t>
            </w:r>
          </w:p>
        </w:tc>
        <w:tc>
          <w:tcPr>
            <w:tcW w:w="2610" w:type="dxa"/>
          </w:tcPr>
          <w:p w:rsidR="007E493F" w:rsidRPr="000678D5" w:rsidRDefault="00615C49" w:rsidP="00F931B0">
            <w:pPr>
              <w:rPr>
                <w:sz w:val="16"/>
                <w:szCs w:val="16"/>
              </w:rPr>
            </w:pPr>
            <w:r>
              <w:rPr>
                <w:sz w:val="16"/>
                <w:szCs w:val="16"/>
              </w:rPr>
              <w:t>Apr. 23, 2013</w:t>
            </w:r>
          </w:p>
        </w:tc>
        <w:tc>
          <w:tcPr>
            <w:tcW w:w="2430" w:type="dxa"/>
          </w:tcPr>
          <w:p w:rsidR="007E493F" w:rsidRPr="00785778" w:rsidRDefault="00615C49" w:rsidP="00F931B0">
            <w:pPr>
              <w:rPr>
                <w:sz w:val="16"/>
                <w:szCs w:val="16"/>
              </w:rPr>
            </w:pPr>
            <w:r>
              <w:rPr>
                <w:sz w:val="16"/>
                <w:szCs w:val="16"/>
              </w:rPr>
              <w:t xml:space="preserve">Committee </w:t>
            </w:r>
            <w:r w:rsidR="007E493F">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Pr="00EC2F6A" w:rsidRDefault="00FA5253" w:rsidP="00EC2F6A">
      <w:pPr>
        <w:pStyle w:val="ListParagraph"/>
        <w:numPr>
          <w:ilvl w:val="0"/>
          <w:numId w:val="18"/>
        </w:numPr>
        <w:rPr>
          <w:rFonts w:cs="Arial"/>
          <w:szCs w:val="22"/>
        </w:rPr>
      </w:pPr>
      <w:r w:rsidRPr="00EC2F6A">
        <w:rPr>
          <w:rFonts w:cs="Arial"/>
          <w:szCs w:val="22"/>
        </w:rPr>
        <w:t>Welcome Com</w:t>
      </w:r>
      <w:r w:rsidR="00EC2F6A" w:rsidRPr="00EC2F6A">
        <w:rPr>
          <w:rFonts w:cs="Arial"/>
          <w:szCs w:val="22"/>
        </w:rPr>
        <w:t>mittee Members – Please sign in.</w:t>
      </w:r>
    </w:p>
    <w:p w:rsidR="00EC2F6A" w:rsidRPr="00EC2F6A" w:rsidRDefault="00EC2F6A" w:rsidP="00EC2F6A">
      <w:pPr>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00270DF5">
        <w:rPr>
          <w:rFonts w:cs="Arial"/>
          <w:szCs w:val="22"/>
        </w:rPr>
        <w:t xml:space="preserve"> of Minutes for </w:t>
      </w:r>
      <w:r w:rsidR="00EC2F6A">
        <w:rPr>
          <w:rFonts w:cs="Arial"/>
          <w:szCs w:val="22"/>
        </w:rPr>
        <w:t>Sept. 25</w:t>
      </w:r>
      <w:r w:rsidR="00270DF5">
        <w:rPr>
          <w:rFonts w:cs="Arial"/>
          <w:szCs w:val="22"/>
        </w:rPr>
        <w:t>, 2012</w:t>
      </w:r>
    </w:p>
    <w:p w:rsidR="00EC2C05" w:rsidRPr="004E158A" w:rsidRDefault="00FA5253" w:rsidP="004E158A">
      <w:pPr>
        <w:pStyle w:val="ListParagraph"/>
        <w:numPr>
          <w:ilvl w:val="0"/>
          <w:numId w:val="16"/>
        </w:numPr>
        <w:rPr>
          <w:rFonts w:cs="Arial"/>
          <w:szCs w:val="22"/>
        </w:rPr>
      </w:pPr>
      <w:r w:rsidRPr="004E158A">
        <w:rPr>
          <w:rFonts w:cs="Arial"/>
          <w:szCs w:val="22"/>
        </w:rPr>
        <w:t>Discussion:</w:t>
      </w:r>
      <w:r w:rsidR="00591750" w:rsidRPr="004E158A">
        <w:rPr>
          <w:rFonts w:cs="Arial"/>
          <w:szCs w:val="22"/>
        </w:rPr>
        <w:t xml:space="preserve"> </w:t>
      </w:r>
      <w:r w:rsidR="00955E09">
        <w:rPr>
          <w:rFonts w:cs="Arial"/>
          <w:szCs w:val="22"/>
        </w:rPr>
        <w:t>minor corrections</w:t>
      </w:r>
      <w:r w:rsidR="00270DF5" w:rsidRPr="004E158A">
        <w:rPr>
          <w:rFonts w:cs="Arial"/>
          <w:szCs w:val="22"/>
        </w:rPr>
        <w:t xml:space="preserve">  Motion:</w:t>
      </w:r>
      <w:r w:rsidR="00955E09">
        <w:rPr>
          <w:rFonts w:cs="Arial"/>
          <w:szCs w:val="22"/>
        </w:rPr>
        <w:t xml:space="preserve"> Mary moved; Nenagh second</w:t>
      </w:r>
      <w:r w:rsidR="00270DF5" w:rsidRPr="004E158A">
        <w:rPr>
          <w:rFonts w:cs="Arial"/>
          <w:szCs w:val="22"/>
        </w:rPr>
        <w:t xml:space="preserve">  </w:t>
      </w:r>
    </w:p>
    <w:p w:rsidR="009658C1" w:rsidRPr="00F01FBE" w:rsidRDefault="00F208BE" w:rsidP="007E0DC2">
      <w:pPr>
        <w:ind w:left="1440"/>
        <w:rPr>
          <w:rFonts w:cs="Arial"/>
          <w:szCs w:val="22"/>
        </w:rPr>
      </w:pPr>
      <w:r>
        <w:rPr>
          <w:rFonts w:cs="Arial"/>
          <w:szCs w:val="22"/>
        </w:rPr>
        <w:t xml:space="preserve">  </w:t>
      </w:r>
    </w:p>
    <w:p w:rsidR="004E5511" w:rsidRPr="00485BF5" w:rsidRDefault="003F5A9F" w:rsidP="00485BF5">
      <w:pPr>
        <w:pStyle w:val="ListParagraph"/>
        <w:numPr>
          <w:ilvl w:val="0"/>
          <w:numId w:val="18"/>
        </w:numPr>
        <w:rPr>
          <w:rFonts w:cs="Arial"/>
          <w:szCs w:val="22"/>
        </w:rPr>
      </w:pPr>
      <w:r w:rsidRPr="00485BF5">
        <w:rPr>
          <w:rFonts w:cs="Arial"/>
          <w:szCs w:val="22"/>
        </w:rPr>
        <w:t xml:space="preserve">Program Plan </w:t>
      </w:r>
    </w:p>
    <w:p w:rsidR="005E6B8E" w:rsidRDefault="003F5A9F" w:rsidP="00474CE1">
      <w:pPr>
        <w:pStyle w:val="ListParagraph"/>
        <w:numPr>
          <w:ilvl w:val="1"/>
          <w:numId w:val="18"/>
        </w:numPr>
        <w:rPr>
          <w:rFonts w:cs="Arial"/>
          <w:szCs w:val="22"/>
        </w:rPr>
      </w:pPr>
      <w:r w:rsidRPr="00760C8B">
        <w:rPr>
          <w:rFonts w:cs="Arial"/>
          <w:szCs w:val="22"/>
        </w:rPr>
        <w:t>Spring 2012 Review (Jane Harmon, EVP)</w:t>
      </w:r>
      <w:r w:rsidR="00474CE1">
        <w:rPr>
          <w:rFonts w:cs="Arial"/>
          <w:szCs w:val="22"/>
        </w:rPr>
        <w:t>-</w:t>
      </w:r>
    </w:p>
    <w:p w:rsidR="00474CE1" w:rsidRPr="00474CE1" w:rsidRDefault="00474CE1" w:rsidP="005E6B8E">
      <w:pPr>
        <w:pStyle w:val="ListParagraph"/>
        <w:numPr>
          <w:ilvl w:val="1"/>
          <w:numId w:val="19"/>
        </w:numPr>
        <w:rPr>
          <w:rFonts w:cs="Arial"/>
          <w:szCs w:val="22"/>
        </w:rPr>
      </w:pPr>
      <w:r>
        <w:rPr>
          <w:rFonts w:cs="Arial"/>
          <w:szCs w:val="22"/>
        </w:rPr>
        <w:t xml:space="preserve">The EVP handout copies of the ‘12-13 Program Plan Evaluation sheets.  </w:t>
      </w:r>
      <w:r w:rsidR="002B107F">
        <w:rPr>
          <w:rFonts w:cs="Arial"/>
          <w:szCs w:val="22"/>
        </w:rPr>
        <w:t>The EVP gave a handout for a summary of the process and the status of the programs. Member noted that the number of programs seemed to be off. The Academic Senate president clarified this issue.</w:t>
      </w:r>
      <w:r w:rsidR="005E6B8E">
        <w:rPr>
          <w:rFonts w:cs="Arial"/>
          <w:szCs w:val="22"/>
        </w:rPr>
        <w:t xml:space="preserve"> Academic Senate president suggested that as part of the narrative in the program plans should reflect if a program is suggesting that it eliminate a degree/certificate on its own versus the usage of the discontinuance policy.</w:t>
      </w:r>
      <w:r w:rsidR="00390B8C">
        <w:rPr>
          <w:rFonts w:cs="Arial"/>
          <w:szCs w:val="22"/>
        </w:rPr>
        <w:t xml:space="preserve">  Discussed that discipline groups/programs still have time to review to the 2013-14 program plan summary.</w:t>
      </w:r>
    </w:p>
    <w:p w:rsidR="004E5511" w:rsidRDefault="00760C8B" w:rsidP="004E5511">
      <w:pPr>
        <w:pStyle w:val="ListParagraph"/>
        <w:numPr>
          <w:ilvl w:val="1"/>
          <w:numId w:val="18"/>
        </w:numPr>
        <w:rPr>
          <w:rFonts w:cs="Arial"/>
          <w:szCs w:val="22"/>
        </w:rPr>
      </w:pPr>
      <w:r w:rsidRPr="004E5511">
        <w:rPr>
          <w:rFonts w:cs="Arial"/>
          <w:szCs w:val="22"/>
        </w:rPr>
        <w:t>Program Plan Review Process-rough draft of timeline (Lee)</w:t>
      </w:r>
    </w:p>
    <w:p w:rsidR="00390B8C" w:rsidRDefault="00390B8C" w:rsidP="006039C3">
      <w:pPr>
        <w:pStyle w:val="ListParagraph"/>
        <w:numPr>
          <w:ilvl w:val="2"/>
          <w:numId w:val="20"/>
        </w:numPr>
        <w:rPr>
          <w:rFonts w:cs="Arial"/>
          <w:szCs w:val="22"/>
        </w:rPr>
      </w:pPr>
      <w:bookmarkStart w:id="0" w:name="_GoBack"/>
      <w:bookmarkEnd w:id="0"/>
      <w:r>
        <w:rPr>
          <w:rFonts w:cs="Arial"/>
          <w:szCs w:val="22"/>
        </w:rPr>
        <w:t>Lee outlined rationale for developing a general time</w:t>
      </w:r>
      <w:r w:rsidR="00485BF5">
        <w:rPr>
          <w:rFonts w:cs="Arial"/>
          <w:szCs w:val="22"/>
        </w:rPr>
        <w:t>line</w:t>
      </w:r>
      <w:r>
        <w:rPr>
          <w:rFonts w:cs="Arial"/>
          <w:szCs w:val="22"/>
        </w:rPr>
        <w:t xml:space="preserve">.  EVP summary for current year will be used for the program discontinuance process of the following year (ex. Fall 2012 program plan used to inform 2013-2014 program discontinuation discussions).  So, timing pressure is off for meetings with EVP review.  </w:t>
      </w:r>
      <w:r w:rsidRPr="00390B8C">
        <w:rPr>
          <w:rFonts w:cs="Arial"/>
          <w:szCs w:val="22"/>
        </w:rPr>
        <w:t>Lee Ballest</w:t>
      </w:r>
      <w:r w:rsidR="00485BF5">
        <w:rPr>
          <w:rFonts w:cs="Arial"/>
          <w:szCs w:val="22"/>
        </w:rPr>
        <w:t>e</w:t>
      </w:r>
      <w:r w:rsidRPr="00390B8C">
        <w:rPr>
          <w:rFonts w:cs="Arial"/>
          <w:szCs w:val="22"/>
        </w:rPr>
        <w:t>ro</w:t>
      </w:r>
      <w:r>
        <w:rPr>
          <w:rFonts w:cs="Arial"/>
          <w:szCs w:val="22"/>
        </w:rPr>
        <w:t xml:space="preserve"> walked through the timeline for 2012-2015.  Feedback on timeline: Mary Mills – questioned </w:t>
      </w:r>
      <w:r w:rsidR="00485BF5">
        <w:rPr>
          <w:rFonts w:cs="Arial"/>
          <w:szCs w:val="22"/>
        </w:rPr>
        <w:t>reasonableness of</w:t>
      </w:r>
      <w:r>
        <w:rPr>
          <w:rFonts w:cs="Arial"/>
          <w:szCs w:val="22"/>
        </w:rPr>
        <w:t xml:space="preserve"> the timeline; Riley responded that the timing has changed a little over the last couple years, but this timeline moves back closer to where we were in previous years.  Lee discussed that Sept 15 will give people enough time to use current program plans for faculty prioritization.  </w:t>
      </w:r>
    </w:p>
    <w:p w:rsidR="00390B8C" w:rsidRDefault="00390B8C" w:rsidP="006039C3">
      <w:pPr>
        <w:pStyle w:val="ListParagraph"/>
        <w:numPr>
          <w:ilvl w:val="2"/>
          <w:numId w:val="20"/>
        </w:numPr>
        <w:rPr>
          <w:rFonts w:cs="Arial"/>
          <w:szCs w:val="22"/>
        </w:rPr>
      </w:pPr>
      <w:r>
        <w:rPr>
          <w:rFonts w:cs="Arial"/>
          <w:szCs w:val="22"/>
        </w:rPr>
        <w:t xml:space="preserve">Recommendations for changes to the timeline:  Riley </w:t>
      </w:r>
      <w:r w:rsidR="00AD5E11">
        <w:rPr>
          <w:rFonts w:cs="Arial"/>
          <w:szCs w:val="22"/>
        </w:rPr>
        <w:t>recommended changing Faculty Prioritization to mid-Nov and EVP response to Departments to “by end of fall semester.”  Jane recommended clarifying line 6 to “program evaluation meetings with EVP</w:t>
      </w:r>
      <w:r w:rsidR="00256B64">
        <w:rPr>
          <w:rFonts w:cs="Arial"/>
          <w:szCs w:val="22"/>
        </w:rPr>
        <w:t>.”</w:t>
      </w:r>
      <w:r w:rsidR="00AD5E11">
        <w:rPr>
          <w:rFonts w:cs="Arial"/>
          <w:szCs w:val="22"/>
        </w:rPr>
        <w:t xml:space="preserve">  Lisa Miller stated that Tech Cap receives info in September and committee makes resource decisions by April.  This new timeline </w:t>
      </w:r>
      <w:r w:rsidR="00FC2960">
        <w:rPr>
          <w:rFonts w:cs="Arial"/>
          <w:szCs w:val="22"/>
        </w:rPr>
        <w:t>shows that committees may be held to complete resource prioritization by March to meet the program plan review timeline.  Discussed that EdCap should share the timeline with the other committees.</w:t>
      </w:r>
    </w:p>
    <w:p w:rsidR="00FC2960" w:rsidRDefault="00FC2960" w:rsidP="006039C3">
      <w:pPr>
        <w:pStyle w:val="ListParagraph"/>
        <w:numPr>
          <w:ilvl w:val="2"/>
          <w:numId w:val="20"/>
        </w:numPr>
        <w:rPr>
          <w:rFonts w:cs="Arial"/>
          <w:szCs w:val="22"/>
        </w:rPr>
      </w:pPr>
      <w:r>
        <w:rPr>
          <w:rFonts w:cs="Arial"/>
          <w:szCs w:val="22"/>
        </w:rPr>
        <w:t>Chris questioned the feedback loop on resource allocation.  Riley Dwyer stated that minutes are posted, and it is the responsibility of the committee members to take the information back to their departments/division. Lee stated that we will discuss ways to work on improving this feedback loop.</w:t>
      </w:r>
    </w:p>
    <w:p w:rsidR="00243D8E" w:rsidRDefault="004E5511" w:rsidP="004E5511">
      <w:pPr>
        <w:pStyle w:val="ListParagraph"/>
        <w:numPr>
          <w:ilvl w:val="1"/>
          <w:numId w:val="18"/>
        </w:numPr>
        <w:rPr>
          <w:rFonts w:cs="Arial"/>
          <w:szCs w:val="22"/>
        </w:rPr>
      </w:pPr>
      <w:r>
        <w:rPr>
          <w:rFonts w:cs="Arial"/>
          <w:szCs w:val="22"/>
        </w:rPr>
        <w:t>Update on Program Plan Evaluation form location (Lori)</w:t>
      </w:r>
      <w:r w:rsidR="00243D8E">
        <w:rPr>
          <w:rFonts w:cs="Arial"/>
          <w:szCs w:val="22"/>
        </w:rPr>
        <w:t>-</w:t>
      </w:r>
    </w:p>
    <w:p w:rsidR="004E5511" w:rsidRDefault="00243D8E" w:rsidP="00243D8E">
      <w:pPr>
        <w:pStyle w:val="ListParagraph"/>
        <w:numPr>
          <w:ilvl w:val="2"/>
          <w:numId w:val="22"/>
        </w:numPr>
        <w:rPr>
          <w:rFonts w:cs="Arial"/>
          <w:szCs w:val="22"/>
        </w:rPr>
      </w:pPr>
      <w:r>
        <w:rPr>
          <w:rFonts w:cs="Arial"/>
          <w:szCs w:val="22"/>
        </w:rPr>
        <w:t>EVP handed out past Program Plan Evaluations to deans to then distribute to the chairs and discipline faculty.</w:t>
      </w:r>
    </w:p>
    <w:p w:rsidR="003F5A9F" w:rsidRDefault="00EC2F6A" w:rsidP="004E5511">
      <w:pPr>
        <w:pStyle w:val="ListParagraph"/>
        <w:numPr>
          <w:ilvl w:val="1"/>
          <w:numId w:val="18"/>
        </w:numPr>
        <w:rPr>
          <w:rFonts w:cs="Arial"/>
          <w:szCs w:val="22"/>
        </w:rPr>
      </w:pPr>
      <w:r w:rsidRPr="004E5511">
        <w:rPr>
          <w:rFonts w:cs="Arial"/>
          <w:szCs w:val="22"/>
        </w:rPr>
        <w:t>TracDat</w:t>
      </w:r>
      <w:r w:rsidR="003F5A9F" w:rsidRPr="004E5511">
        <w:rPr>
          <w:rFonts w:cs="Arial"/>
          <w:szCs w:val="22"/>
        </w:rPr>
        <w:t xml:space="preserve"> (</w:t>
      </w:r>
      <w:r w:rsidR="00437C19">
        <w:rPr>
          <w:rFonts w:cs="Arial"/>
          <w:szCs w:val="22"/>
        </w:rPr>
        <w:t xml:space="preserve">Lee on behalf of </w:t>
      </w:r>
      <w:r w:rsidRPr="004E5511">
        <w:rPr>
          <w:rFonts w:cs="Arial"/>
          <w:szCs w:val="22"/>
        </w:rPr>
        <w:t>Lisa Putnam</w:t>
      </w:r>
      <w:r w:rsidR="003F5A9F" w:rsidRPr="004E5511">
        <w:rPr>
          <w:rFonts w:cs="Arial"/>
          <w:szCs w:val="22"/>
        </w:rPr>
        <w:t>)</w:t>
      </w:r>
    </w:p>
    <w:p w:rsidR="00422152" w:rsidRPr="004E5511" w:rsidRDefault="00422152" w:rsidP="006039C3">
      <w:pPr>
        <w:pStyle w:val="ListParagraph"/>
        <w:numPr>
          <w:ilvl w:val="2"/>
          <w:numId w:val="21"/>
        </w:numPr>
        <w:rPr>
          <w:rFonts w:cs="Arial"/>
          <w:szCs w:val="22"/>
        </w:rPr>
      </w:pPr>
      <w:r>
        <w:rPr>
          <w:rFonts w:cs="Arial"/>
          <w:szCs w:val="22"/>
        </w:rPr>
        <w:t xml:space="preserve">Lee shared the request from Lisa Putnam for EdCap members to check with their departments and bring feedback on Tracdat implementation/usage to the next meeting.  She needs feedback </w:t>
      </w:r>
      <w:r w:rsidR="00BD5522">
        <w:rPr>
          <w:rFonts w:cs="Arial"/>
          <w:szCs w:val="22"/>
        </w:rPr>
        <w:t>on what worked/what didn’t.  Kim Hoffmans asked if we will have a better Tracdat report format before the EVP eval meetings.  Lisa Miller said that Lisa Putnam is working on improving the report format.  Lisa has uploaded productivity info into Tracdat.   Committee member would like to know the name of the report to run so that they can print out their program plan before the EVP meetings.</w:t>
      </w:r>
    </w:p>
    <w:p w:rsidR="003F5A9F" w:rsidRDefault="003F5A9F" w:rsidP="003F5A9F">
      <w:pPr>
        <w:ind w:left="720"/>
        <w:rPr>
          <w:rFonts w:cs="Arial"/>
          <w:szCs w:val="22"/>
        </w:rPr>
      </w:pPr>
    </w:p>
    <w:p w:rsidR="00237B6A" w:rsidRDefault="00485BF5" w:rsidP="00237B6A">
      <w:pPr>
        <w:ind w:left="720"/>
        <w:rPr>
          <w:rFonts w:cs="Arial"/>
          <w:szCs w:val="22"/>
        </w:rPr>
      </w:pPr>
      <w:r>
        <w:rPr>
          <w:rFonts w:cs="Arial"/>
          <w:szCs w:val="22"/>
        </w:rPr>
        <w:t>4</w:t>
      </w:r>
      <w:r w:rsidR="00237B6A">
        <w:rPr>
          <w:rFonts w:cs="Arial"/>
          <w:szCs w:val="22"/>
        </w:rPr>
        <w:t>3</w:t>
      </w:r>
      <w:r w:rsidR="003F5A9F">
        <w:rPr>
          <w:rFonts w:cs="Arial"/>
          <w:szCs w:val="22"/>
        </w:rPr>
        <w:t xml:space="preserve">.   </w:t>
      </w:r>
      <w:r w:rsidR="004D0B62">
        <w:rPr>
          <w:rFonts w:cs="Arial"/>
          <w:szCs w:val="22"/>
        </w:rPr>
        <w:t xml:space="preserve">Midterm Report </w:t>
      </w:r>
    </w:p>
    <w:p w:rsidR="00237B6A" w:rsidRDefault="00237B6A" w:rsidP="00237B6A">
      <w:pPr>
        <w:pStyle w:val="ListParagraph"/>
        <w:numPr>
          <w:ilvl w:val="0"/>
          <w:numId w:val="16"/>
        </w:numPr>
        <w:rPr>
          <w:rFonts w:cs="Arial"/>
          <w:szCs w:val="22"/>
        </w:rPr>
      </w:pPr>
      <w:r>
        <w:rPr>
          <w:rFonts w:cs="Arial"/>
          <w:szCs w:val="22"/>
        </w:rPr>
        <w:t>T</w:t>
      </w:r>
      <w:r w:rsidRPr="00237B6A">
        <w:rPr>
          <w:rFonts w:cs="Arial"/>
          <w:szCs w:val="22"/>
        </w:rPr>
        <w:t>imeline</w:t>
      </w:r>
      <w:r w:rsidR="00930BE0">
        <w:rPr>
          <w:rFonts w:cs="Arial"/>
          <w:szCs w:val="22"/>
        </w:rPr>
        <w:t>-Begin writing Draft of Midterm Report Dec. 2012-Jan.2013</w:t>
      </w:r>
      <w:r w:rsidR="003D07E7">
        <w:rPr>
          <w:rFonts w:cs="Arial"/>
          <w:szCs w:val="22"/>
        </w:rPr>
        <w:t xml:space="preserve"> (Lori)</w:t>
      </w:r>
    </w:p>
    <w:p w:rsidR="00DA1C6A" w:rsidRPr="00237B6A" w:rsidRDefault="00DA1C6A" w:rsidP="00DA1C6A">
      <w:pPr>
        <w:pStyle w:val="ListParagraph"/>
        <w:numPr>
          <w:ilvl w:val="2"/>
          <w:numId w:val="16"/>
        </w:numPr>
        <w:rPr>
          <w:rFonts w:cs="Arial"/>
          <w:szCs w:val="22"/>
        </w:rPr>
      </w:pPr>
      <w:r>
        <w:rPr>
          <w:rFonts w:cs="Arial"/>
          <w:szCs w:val="22"/>
        </w:rPr>
        <w:lastRenderedPageBreak/>
        <w:t>Not sure who is writing the Midterm Report but the EVP along with a few other people will be working on the report.</w:t>
      </w:r>
      <w:r w:rsidR="007000CE">
        <w:rPr>
          <w:rFonts w:cs="Arial"/>
          <w:szCs w:val="22"/>
        </w:rPr>
        <w:t xml:space="preserve"> Academic Senate president expressed concern about the timeline and if we can get the draft written and vetted to meet the timeline.</w:t>
      </w:r>
    </w:p>
    <w:p w:rsidR="00DA1C6A" w:rsidRDefault="00DA1C6A" w:rsidP="00DA1C6A">
      <w:pPr>
        <w:pStyle w:val="ListParagraph"/>
        <w:ind w:left="1440"/>
        <w:rPr>
          <w:rFonts w:cs="Arial"/>
          <w:szCs w:val="22"/>
        </w:rPr>
      </w:pPr>
    </w:p>
    <w:p w:rsidR="00DA1C6A" w:rsidRPr="00DA1C6A" w:rsidRDefault="00DA1C6A" w:rsidP="00DA1C6A">
      <w:pPr>
        <w:pStyle w:val="ListParagraph"/>
        <w:ind w:left="1440"/>
        <w:rPr>
          <w:rFonts w:cs="Arial"/>
          <w:szCs w:val="22"/>
        </w:rPr>
      </w:pPr>
    </w:p>
    <w:p w:rsidR="003F5A9F" w:rsidRDefault="00237B6A" w:rsidP="00237B6A">
      <w:pPr>
        <w:pStyle w:val="ListParagraph"/>
        <w:numPr>
          <w:ilvl w:val="0"/>
          <w:numId w:val="16"/>
        </w:numPr>
        <w:rPr>
          <w:rFonts w:cs="Arial"/>
          <w:szCs w:val="22"/>
        </w:rPr>
      </w:pPr>
      <w:r>
        <w:rPr>
          <w:rFonts w:cs="Arial"/>
          <w:szCs w:val="22"/>
        </w:rPr>
        <w:t>Workgroup-report out on progress (Lisa)</w:t>
      </w:r>
    </w:p>
    <w:p w:rsidR="00FD20A7" w:rsidRPr="00B30F76" w:rsidRDefault="00FD20A7" w:rsidP="00FD20A7">
      <w:pPr>
        <w:pStyle w:val="ListParagraph"/>
        <w:numPr>
          <w:ilvl w:val="1"/>
          <w:numId w:val="16"/>
        </w:numPr>
        <w:rPr>
          <w:rFonts w:cs="Arial"/>
          <w:szCs w:val="22"/>
        </w:rPr>
      </w:pPr>
      <w:r>
        <w:rPr>
          <w:rFonts w:cs="Arial"/>
          <w:szCs w:val="22"/>
        </w:rPr>
        <w:t>Work Groups member identified areas where they needed more information/evidence. Workgroup members have been preparing indices/bullet points for the writer of the Midterm report. At the next meeting members will deliver their flash drives with evidence. Any workgroup members who need help with agenda are encouraged to email the co-chairs.</w:t>
      </w:r>
    </w:p>
    <w:p w:rsidR="00AF4C96" w:rsidRDefault="00AF4C96" w:rsidP="00FD20A7"/>
    <w:p w:rsidR="003F5A9F" w:rsidRDefault="003F5A9F" w:rsidP="008131AE">
      <w:pPr>
        <w:ind w:left="720"/>
        <w:rPr>
          <w:rFonts w:cs="Arial"/>
          <w:szCs w:val="22"/>
        </w:rPr>
      </w:pPr>
    </w:p>
    <w:p w:rsidR="008131AE" w:rsidRDefault="00B30F76" w:rsidP="008131AE">
      <w:pPr>
        <w:ind w:left="720"/>
        <w:rPr>
          <w:rFonts w:cs="Arial"/>
          <w:szCs w:val="22"/>
        </w:rPr>
      </w:pPr>
      <w:r>
        <w:rPr>
          <w:rFonts w:cs="Arial"/>
          <w:szCs w:val="22"/>
        </w:rPr>
        <w:t>6</w:t>
      </w:r>
      <w:r w:rsidR="003D0DA7">
        <w:rPr>
          <w:rFonts w:cs="Arial"/>
          <w:szCs w:val="22"/>
        </w:rPr>
        <w:t>.</w:t>
      </w:r>
      <w:r w:rsidR="00100296">
        <w:rPr>
          <w:rFonts w:cs="Arial"/>
          <w:szCs w:val="22"/>
        </w:rPr>
        <w:t xml:space="preserve"> </w:t>
      </w:r>
      <w:r w:rsidR="003D0DA7">
        <w:rPr>
          <w:rFonts w:cs="Arial"/>
          <w:szCs w:val="22"/>
        </w:rPr>
        <w:t xml:space="preserve"> </w:t>
      </w:r>
      <w:r w:rsidR="004E158A">
        <w:rPr>
          <w:rFonts w:cs="Arial"/>
          <w:szCs w:val="22"/>
        </w:rPr>
        <w:t>Announcements:</w:t>
      </w:r>
      <w:r w:rsidR="00FD20A7">
        <w:rPr>
          <w:rFonts w:cs="Arial"/>
          <w:szCs w:val="22"/>
        </w:rPr>
        <w:t xml:space="preserve"> none</w:t>
      </w:r>
    </w:p>
    <w:p w:rsidR="002609D7" w:rsidRPr="00533A1B" w:rsidRDefault="002609D7" w:rsidP="000D7AAF">
      <w:pPr>
        <w:pStyle w:val="ListParagraph"/>
        <w:ind w:left="1800"/>
        <w:rPr>
          <w:rFonts w:cs="Arial"/>
          <w:szCs w:val="22"/>
        </w:rPr>
      </w:pPr>
    </w:p>
    <w:p w:rsidR="004E158A" w:rsidRDefault="004E158A" w:rsidP="008F1A40">
      <w:pPr>
        <w:ind w:left="720"/>
        <w:rPr>
          <w:rFonts w:cs="Arial"/>
          <w:szCs w:val="22"/>
        </w:rPr>
      </w:pPr>
    </w:p>
    <w:p w:rsidR="00D159EF" w:rsidRDefault="00B30F76" w:rsidP="008F1A40">
      <w:pPr>
        <w:ind w:left="720"/>
        <w:rPr>
          <w:rFonts w:cs="Arial"/>
          <w:szCs w:val="22"/>
        </w:rPr>
      </w:pPr>
      <w:r>
        <w:rPr>
          <w:rFonts w:cs="Arial"/>
          <w:szCs w:val="22"/>
        </w:rPr>
        <w:t>7</w:t>
      </w:r>
      <w:r w:rsidR="000D7AAF">
        <w:rPr>
          <w:rFonts w:cs="Arial"/>
          <w:szCs w:val="22"/>
        </w:rPr>
        <w:t xml:space="preserve">. </w:t>
      </w:r>
      <w:r w:rsidR="00100296">
        <w:rPr>
          <w:rFonts w:cs="Arial"/>
          <w:szCs w:val="22"/>
        </w:rPr>
        <w:t xml:space="preserve"> </w:t>
      </w:r>
      <w:r w:rsidR="00100296" w:rsidRPr="00F01FBE">
        <w:rPr>
          <w:rFonts w:cs="Arial"/>
          <w:szCs w:val="22"/>
        </w:rPr>
        <w:t xml:space="preserve">Meeting adjourned at </w:t>
      </w:r>
      <w:r w:rsidR="00FD20A7">
        <w:rPr>
          <w:rFonts w:cs="Arial"/>
          <w:szCs w:val="22"/>
        </w:rPr>
        <w:t>4:01</w:t>
      </w:r>
      <w:r w:rsidR="00100296">
        <w:rPr>
          <w:rFonts w:cs="Arial"/>
          <w:szCs w:val="22"/>
        </w:rPr>
        <w:t xml:space="preserve"> PM </w:t>
      </w:r>
    </w:p>
    <w:p w:rsidR="00D159EF" w:rsidRDefault="00D159EF" w:rsidP="008F1A40">
      <w:pPr>
        <w:ind w:left="720"/>
        <w:rPr>
          <w:rFonts w:cs="Arial"/>
          <w:szCs w:val="22"/>
        </w:rPr>
      </w:pPr>
    </w:p>
    <w:p w:rsidR="007C6DEA" w:rsidRPr="007C6DEA" w:rsidRDefault="00F40DE9" w:rsidP="008F1A40">
      <w:pPr>
        <w:ind w:left="720"/>
        <w:rPr>
          <w:rFonts w:cs="Arial"/>
          <w:szCs w:val="22"/>
        </w:rPr>
      </w:pPr>
      <w:r>
        <w:rPr>
          <w:rFonts w:cs="Arial"/>
          <w:szCs w:val="22"/>
        </w:rPr>
        <w:t xml:space="preserve">  </w:t>
      </w:r>
    </w:p>
    <w:p w:rsidR="0034028F" w:rsidRDefault="0034028F" w:rsidP="00FA5253">
      <w:pPr>
        <w:ind w:left="720"/>
        <w:rPr>
          <w:rFonts w:cs="Arial"/>
          <w:szCs w:val="22"/>
        </w:rPr>
      </w:pPr>
    </w:p>
    <w:p w:rsidR="00FA5253" w:rsidRPr="00F01FBE" w:rsidRDefault="00B30F76" w:rsidP="00FA5253">
      <w:pPr>
        <w:ind w:left="720"/>
        <w:rPr>
          <w:rFonts w:cs="Arial"/>
          <w:szCs w:val="22"/>
        </w:rPr>
      </w:pPr>
      <w:r>
        <w:rPr>
          <w:rFonts w:cs="Arial"/>
          <w:szCs w:val="22"/>
        </w:rPr>
        <w:t>8</w:t>
      </w:r>
      <w:r w:rsidR="0034028F">
        <w:rPr>
          <w:rFonts w:cs="Arial"/>
          <w:szCs w:val="22"/>
        </w:rPr>
        <w:t xml:space="preserve">. </w:t>
      </w:r>
      <w:r w:rsidR="00100296">
        <w:rPr>
          <w:rFonts w:cs="Arial"/>
          <w:szCs w:val="22"/>
        </w:rPr>
        <w:t xml:space="preserve"> </w:t>
      </w:r>
      <w:r w:rsidR="003F5A9F">
        <w:rPr>
          <w:rFonts w:cs="Arial"/>
          <w:szCs w:val="22"/>
        </w:rPr>
        <w:t xml:space="preserve">Mid-term Report </w:t>
      </w:r>
      <w:r w:rsidR="00100296">
        <w:rPr>
          <w:rFonts w:cs="Arial"/>
          <w:szCs w:val="22"/>
        </w:rPr>
        <w:t>Work Group Break out time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A0C"/>
    <w:multiLevelType w:val="hybridMultilevel"/>
    <w:tmpl w:val="57F493C6"/>
    <w:lvl w:ilvl="0" w:tplc="454014B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F31834"/>
    <w:multiLevelType w:val="hybridMultilevel"/>
    <w:tmpl w:val="6E008CA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60211F"/>
    <w:multiLevelType w:val="hybridMultilevel"/>
    <w:tmpl w:val="D37480A6"/>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EB2872"/>
    <w:multiLevelType w:val="hybridMultilevel"/>
    <w:tmpl w:val="A1C6995A"/>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133A52"/>
    <w:multiLevelType w:val="hybridMultilevel"/>
    <w:tmpl w:val="FBC2D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B51579"/>
    <w:multiLevelType w:val="hybridMultilevel"/>
    <w:tmpl w:val="CF1CEC02"/>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21"/>
  </w:num>
  <w:num w:numId="7">
    <w:abstractNumId w:val="11"/>
  </w:num>
  <w:num w:numId="8">
    <w:abstractNumId w:val="17"/>
  </w:num>
  <w:num w:numId="9">
    <w:abstractNumId w:val="16"/>
  </w:num>
  <w:num w:numId="10">
    <w:abstractNumId w:val="4"/>
  </w:num>
  <w:num w:numId="11">
    <w:abstractNumId w:val="15"/>
  </w:num>
  <w:num w:numId="12">
    <w:abstractNumId w:val="20"/>
  </w:num>
  <w:num w:numId="13">
    <w:abstractNumId w:val="18"/>
  </w:num>
  <w:num w:numId="14">
    <w:abstractNumId w:val="8"/>
  </w:num>
  <w:num w:numId="15">
    <w:abstractNumId w:val="12"/>
  </w:num>
  <w:num w:numId="16">
    <w:abstractNumId w:val="14"/>
  </w:num>
  <w:num w:numId="17">
    <w:abstractNumId w:val="10"/>
  </w:num>
  <w:num w:numId="18">
    <w:abstractNumId w:val="19"/>
  </w:num>
  <w:num w:numId="19">
    <w:abstractNumId w:val="0"/>
  </w:num>
  <w:num w:numId="20">
    <w:abstractNumId w:val="9"/>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F931B0"/>
    <w:rsid w:val="00007F1E"/>
    <w:rsid w:val="00021AD4"/>
    <w:rsid w:val="00035056"/>
    <w:rsid w:val="000367F6"/>
    <w:rsid w:val="0004375B"/>
    <w:rsid w:val="000678D5"/>
    <w:rsid w:val="00073705"/>
    <w:rsid w:val="00081D98"/>
    <w:rsid w:val="00087408"/>
    <w:rsid w:val="00091E13"/>
    <w:rsid w:val="000C3D8B"/>
    <w:rsid w:val="000D20F1"/>
    <w:rsid w:val="000D7AAF"/>
    <w:rsid w:val="000E5954"/>
    <w:rsid w:val="000F1CE2"/>
    <w:rsid w:val="000F3E94"/>
    <w:rsid w:val="00100296"/>
    <w:rsid w:val="00110A22"/>
    <w:rsid w:val="00113172"/>
    <w:rsid w:val="00116B92"/>
    <w:rsid w:val="001374C9"/>
    <w:rsid w:val="001431D7"/>
    <w:rsid w:val="00144FC6"/>
    <w:rsid w:val="00152E88"/>
    <w:rsid w:val="00154378"/>
    <w:rsid w:val="00160D21"/>
    <w:rsid w:val="00172E99"/>
    <w:rsid w:val="00185292"/>
    <w:rsid w:val="00190974"/>
    <w:rsid w:val="00191C7C"/>
    <w:rsid w:val="001A795D"/>
    <w:rsid w:val="001D6632"/>
    <w:rsid w:val="00201183"/>
    <w:rsid w:val="00211120"/>
    <w:rsid w:val="00211C3A"/>
    <w:rsid w:val="002276A9"/>
    <w:rsid w:val="002341D0"/>
    <w:rsid w:val="00237B6A"/>
    <w:rsid w:val="00243D8E"/>
    <w:rsid w:val="00256B64"/>
    <w:rsid w:val="00260722"/>
    <w:rsid w:val="002609D7"/>
    <w:rsid w:val="002612B1"/>
    <w:rsid w:val="00261FDA"/>
    <w:rsid w:val="00266E17"/>
    <w:rsid w:val="002677CF"/>
    <w:rsid w:val="00270DF5"/>
    <w:rsid w:val="002813E2"/>
    <w:rsid w:val="002824FD"/>
    <w:rsid w:val="00284510"/>
    <w:rsid w:val="00287EBF"/>
    <w:rsid w:val="0029182B"/>
    <w:rsid w:val="00291C3B"/>
    <w:rsid w:val="00292196"/>
    <w:rsid w:val="002A58DA"/>
    <w:rsid w:val="002B107F"/>
    <w:rsid w:val="002B1FCA"/>
    <w:rsid w:val="002C10B2"/>
    <w:rsid w:val="002C2CE8"/>
    <w:rsid w:val="00302F97"/>
    <w:rsid w:val="003207C8"/>
    <w:rsid w:val="0032459B"/>
    <w:rsid w:val="00334DFB"/>
    <w:rsid w:val="0034028F"/>
    <w:rsid w:val="00345402"/>
    <w:rsid w:val="00353E00"/>
    <w:rsid w:val="0036296F"/>
    <w:rsid w:val="00370CC2"/>
    <w:rsid w:val="00377DF6"/>
    <w:rsid w:val="00380F33"/>
    <w:rsid w:val="00382A75"/>
    <w:rsid w:val="003861CA"/>
    <w:rsid w:val="00390B8C"/>
    <w:rsid w:val="003A0EE6"/>
    <w:rsid w:val="003A45A2"/>
    <w:rsid w:val="003B2108"/>
    <w:rsid w:val="003B497F"/>
    <w:rsid w:val="003C383A"/>
    <w:rsid w:val="003D07E7"/>
    <w:rsid w:val="003D0DA7"/>
    <w:rsid w:val="003F120A"/>
    <w:rsid w:val="003F5A9F"/>
    <w:rsid w:val="004138AA"/>
    <w:rsid w:val="00414067"/>
    <w:rsid w:val="00422152"/>
    <w:rsid w:val="0042622F"/>
    <w:rsid w:val="00433E19"/>
    <w:rsid w:val="00435C50"/>
    <w:rsid w:val="00437C19"/>
    <w:rsid w:val="00443648"/>
    <w:rsid w:val="00445092"/>
    <w:rsid w:val="00446C14"/>
    <w:rsid w:val="00446DC8"/>
    <w:rsid w:val="004643B9"/>
    <w:rsid w:val="0046613A"/>
    <w:rsid w:val="00474CE1"/>
    <w:rsid w:val="00485BF5"/>
    <w:rsid w:val="00490E8C"/>
    <w:rsid w:val="004A2A1B"/>
    <w:rsid w:val="004A5A0B"/>
    <w:rsid w:val="004A799C"/>
    <w:rsid w:val="004B5854"/>
    <w:rsid w:val="004C293A"/>
    <w:rsid w:val="004D0B62"/>
    <w:rsid w:val="004E158A"/>
    <w:rsid w:val="004E5511"/>
    <w:rsid w:val="004F0FDD"/>
    <w:rsid w:val="00503886"/>
    <w:rsid w:val="00515AD0"/>
    <w:rsid w:val="00516B24"/>
    <w:rsid w:val="00533A1B"/>
    <w:rsid w:val="00534A08"/>
    <w:rsid w:val="00547E15"/>
    <w:rsid w:val="00551125"/>
    <w:rsid w:val="005513ED"/>
    <w:rsid w:val="00552C75"/>
    <w:rsid w:val="00560C81"/>
    <w:rsid w:val="00562F51"/>
    <w:rsid w:val="00566246"/>
    <w:rsid w:val="0057357F"/>
    <w:rsid w:val="00591750"/>
    <w:rsid w:val="005A51F2"/>
    <w:rsid w:val="005B6B42"/>
    <w:rsid w:val="005C4D79"/>
    <w:rsid w:val="005C6C74"/>
    <w:rsid w:val="005D0D80"/>
    <w:rsid w:val="005D6C6B"/>
    <w:rsid w:val="005E5D35"/>
    <w:rsid w:val="005E6B8E"/>
    <w:rsid w:val="00600CA6"/>
    <w:rsid w:val="006039C3"/>
    <w:rsid w:val="00605EE0"/>
    <w:rsid w:val="006154DC"/>
    <w:rsid w:val="00615C49"/>
    <w:rsid w:val="006265EE"/>
    <w:rsid w:val="006363A6"/>
    <w:rsid w:val="00647A8A"/>
    <w:rsid w:val="00651DB2"/>
    <w:rsid w:val="00654F04"/>
    <w:rsid w:val="006551B4"/>
    <w:rsid w:val="00655FDA"/>
    <w:rsid w:val="006576C7"/>
    <w:rsid w:val="00673F62"/>
    <w:rsid w:val="006772CD"/>
    <w:rsid w:val="00681759"/>
    <w:rsid w:val="006856AB"/>
    <w:rsid w:val="006870F1"/>
    <w:rsid w:val="006A30E5"/>
    <w:rsid w:val="006B103D"/>
    <w:rsid w:val="006B493E"/>
    <w:rsid w:val="006E1CB1"/>
    <w:rsid w:val="006E31CA"/>
    <w:rsid w:val="006F2329"/>
    <w:rsid w:val="006F2788"/>
    <w:rsid w:val="006F29A0"/>
    <w:rsid w:val="007000CE"/>
    <w:rsid w:val="00706AAE"/>
    <w:rsid w:val="00711170"/>
    <w:rsid w:val="00717DEC"/>
    <w:rsid w:val="0072277F"/>
    <w:rsid w:val="00731AA9"/>
    <w:rsid w:val="00741092"/>
    <w:rsid w:val="00741C14"/>
    <w:rsid w:val="00754734"/>
    <w:rsid w:val="00760C8B"/>
    <w:rsid w:val="007801D2"/>
    <w:rsid w:val="007807CB"/>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56ED2"/>
    <w:rsid w:val="00861636"/>
    <w:rsid w:val="00881385"/>
    <w:rsid w:val="00884B0E"/>
    <w:rsid w:val="0088596E"/>
    <w:rsid w:val="008860CC"/>
    <w:rsid w:val="008B1BE1"/>
    <w:rsid w:val="008D082A"/>
    <w:rsid w:val="008D15EB"/>
    <w:rsid w:val="008E45D5"/>
    <w:rsid w:val="008F1A40"/>
    <w:rsid w:val="008F1F0D"/>
    <w:rsid w:val="008F6969"/>
    <w:rsid w:val="009235DB"/>
    <w:rsid w:val="00927302"/>
    <w:rsid w:val="00930BE0"/>
    <w:rsid w:val="009334AF"/>
    <w:rsid w:val="009403AA"/>
    <w:rsid w:val="0094606C"/>
    <w:rsid w:val="00955E09"/>
    <w:rsid w:val="009605DC"/>
    <w:rsid w:val="00962F25"/>
    <w:rsid w:val="009636F2"/>
    <w:rsid w:val="009658C1"/>
    <w:rsid w:val="009841C8"/>
    <w:rsid w:val="009845D1"/>
    <w:rsid w:val="009959EA"/>
    <w:rsid w:val="0099743B"/>
    <w:rsid w:val="009A185A"/>
    <w:rsid w:val="009B0F66"/>
    <w:rsid w:val="009D2ABE"/>
    <w:rsid w:val="009D3F2A"/>
    <w:rsid w:val="009E2340"/>
    <w:rsid w:val="009E281C"/>
    <w:rsid w:val="009E7557"/>
    <w:rsid w:val="00A1298A"/>
    <w:rsid w:val="00A21FBC"/>
    <w:rsid w:val="00A428E2"/>
    <w:rsid w:val="00A43F82"/>
    <w:rsid w:val="00A56506"/>
    <w:rsid w:val="00A60C32"/>
    <w:rsid w:val="00A70B15"/>
    <w:rsid w:val="00A738E5"/>
    <w:rsid w:val="00A75A8C"/>
    <w:rsid w:val="00A817EE"/>
    <w:rsid w:val="00AA7D4A"/>
    <w:rsid w:val="00AB3DDB"/>
    <w:rsid w:val="00AC0C22"/>
    <w:rsid w:val="00AC2009"/>
    <w:rsid w:val="00AD5E11"/>
    <w:rsid w:val="00AE1295"/>
    <w:rsid w:val="00AE17FA"/>
    <w:rsid w:val="00AF3F7E"/>
    <w:rsid w:val="00AF4C96"/>
    <w:rsid w:val="00B02EB0"/>
    <w:rsid w:val="00B0408B"/>
    <w:rsid w:val="00B11992"/>
    <w:rsid w:val="00B157DA"/>
    <w:rsid w:val="00B23834"/>
    <w:rsid w:val="00B300C0"/>
    <w:rsid w:val="00B30F76"/>
    <w:rsid w:val="00B341CB"/>
    <w:rsid w:val="00B40EA3"/>
    <w:rsid w:val="00B451CD"/>
    <w:rsid w:val="00B50904"/>
    <w:rsid w:val="00B537B5"/>
    <w:rsid w:val="00B57C98"/>
    <w:rsid w:val="00B633F1"/>
    <w:rsid w:val="00B642E4"/>
    <w:rsid w:val="00B768DC"/>
    <w:rsid w:val="00B8024E"/>
    <w:rsid w:val="00BA20B6"/>
    <w:rsid w:val="00BA20F9"/>
    <w:rsid w:val="00BA2131"/>
    <w:rsid w:val="00BA4153"/>
    <w:rsid w:val="00BA57E1"/>
    <w:rsid w:val="00BC31D8"/>
    <w:rsid w:val="00BC7D03"/>
    <w:rsid w:val="00BD5522"/>
    <w:rsid w:val="00BE7D08"/>
    <w:rsid w:val="00BF3421"/>
    <w:rsid w:val="00BF413B"/>
    <w:rsid w:val="00C02510"/>
    <w:rsid w:val="00C073D6"/>
    <w:rsid w:val="00C14D4E"/>
    <w:rsid w:val="00C17549"/>
    <w:rsid w:val="00C264F6"/>
    <w:rsid w:val="00C53DF6"/>
    <w:rsid w:val="00C63E44"/>
    <w:rsid w:val="00C644D4"/>
    <w:rsid w:val="00C66DB8"/>
    <w:rsid w:val="00C81887"/>
    <w:rsid w:val="00C839EA"/>
    <w:rsid w:val="00C9011D"/>
    <w:rsid w:val="00C91068"/>
    <w:rsid w:val="00C9787D"/>
    <w:rsid w:val="00CA5B71"/>
    <w:rsid w:val="00CA6B61"/>
    <w:rsid w:val="00CA7BE1"/>
    <w:rsid w:val="00CB15FD"/>
    <w:rsid w:val="00CB5D6F"/>
    <w:rsid w:val="00CC0648"/>
    <w:rsid w:val="00CD3D09"/>
    <w:rsid w:val="00CE46B2"/>
    <w:rsid w:val="00CE577B"/>
    <w:rsid w:val="00D130C2"/>
    <w:rsid w:val="00D159EF"/>
    <w:rsid w:val="00D25A75"/>
    <w:rsid w:val="00D30726"/>
    <w:rsid w:val="00D4375F"/>
    <w:rsid w:val="00D44858"/>
    <w:rsid w:val="00D45806"/>
    <w:rsid w:val="00D60C80"/>
    <w:rsid w:val="00D66648"/>
    <w:rsid w:val="00D70AAB"/>
    <w:rsid w:val="00D770C0"/>
    <w:rsid w:val="00D83416"/>
    <w:rsid w:val="00D842E4"/>
    <w:rsid w:val="00D86527"/>
    <w:rsid w:val="00D91385"/>
    <w:rsid w:val="00DA1C6A"/>
    <w:rsid w:val="00DA2039"/>
    <w:rsid w:val="00DA6E21"/>
    <w:rsid w:val="00DB5729"/>
    <w:rsid w:val="00DC6FB8"/>
    <w:rsid w:val="00DD2526"/>
    <w:rsid w:val="00DE65A1"/>
    <w:rsid w:val="00E0409B"/>
    <w:rsid w:val="00E12409"/>
    <w:rsid w:val="00E13675"/>
    <w:rsid w:val="00E14B8B"/>
    <w:rsid w:val="00E4221F"/>
    <w:rsid w:val="00E431D9"/>
    <w:rsid w:val="00E441C9"/>
    <w:rsid w:val="00E5459E"/>
    <w:rsid w:val="00E66B0A"/>
    <w:rsid w:val="00E876D8"/>
    <w:rsid w:val="00E9354F"/>
    <w:rsid w:val="00EA3A63"/>
    <w:rsid w:val="00EA3BA4"/>
    <w:rsid w:val="00EB0912"/>
    <w:rsid w:val="00EB6386"/>
    <w:rsid w:val="00EC2C05"/>
    <w:rsid w:val="00EC2F6A"/>
    <w:rsid w:val="00ED1D84"/>
    <w:rsid w:val="00ED704C"/>
    <w:rsid w:val="00EE2AD4"/>
    <w:rsid w:val="00F01187"/>
    <w:rsid w:val="00F01FBE"/>
    <w:rsid w:val="00F04FC5"/>
    <w:rsid w:val="00F208BE"/>
    <w:rsid w:val="00F40DE9"/>
    <w:rsid w:val="00F47313"/>
    <w:rsid w:val="00F47DDD"/>
    <w:rsid w:val="00F61627"/>
    <w:rsid w:val="00F61A36"/>
    <w:rsid w:val="00F66F8A"/>
    <w:rsid w:val="00F67231"/>
    <w:rsid w:val="00F74CA3"/>
    <w:rsid w:val="00F77A93"/>
    <w:rsid w:val="00F80434"/>
    <w:rsid w:val="00F85ED5"/>
    <w:rsid w:val="00F86C6C"/>
    <w:rsid w:val="00F87FC4"/>
    <w:rsid w:val="00F931B0"/>
    <w:rsid w:val="00FA5253"/>
    <w:rsid w:val="00FC2960"/>
    <w:rsid w:val="00FD0B5F"/>
    <w:rsid w:val="00FD20A7"/>
    <w:rsid w:val="00FE31B5"/>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1159074294">
      <w:bodyDiv w:val="1"/>
      <w:marLeft w:val="0"/>
      <w:marRight w:val="0"/>
      <w:marTop w:val="0"/>
      <w:marBottom w:val="0"/>
      <w:divBdr>
        <w:top w:val="none" w:sz="0" w:space="0" w:color="auto"/>
        <w:left w:val="none" w:sz="0" w:space="0" w:color="auto"/>
        <w:bottom w:val="none" w:sz="0" w:space="0" w:color="auto"/>
        <w:right w:val="none" w:sz="0" w:space="0" w:color="auto"/>
      </w:divBdr>
    </w:div>
    <w:div w:id="1379359598">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4F174157-579E-4E26-854B-F2F9E0D4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2</cp:revision>
  <cp:lastPrinted>2011-04-20T20:05:00Z</cp:lastPrinted>
  <dcterms:created xsi:type="dcterms:W3CDTF">2012-11-27T23:40:00Z</dcterms:created>
  <dcterms:modified xsi:type="dcterms:W3CDTF">2012-11-27T23:40:00Z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