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27D59EBB"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4E31D2">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176D8783" w14:textId="5097788E" w:rsidR="00035C48" w:rsidRPr="000267FD" w:rsidRDefault="000267FD" w:rsidP="005E7411">
      <w:pPr>
        <w:rPr>
          <w:sz w:val="20"/>
          <w:szCs w:val="20"/>
        </w:rPr>
      </w:pPr>
      <w:r w:rsidRPr="000267FD">
        <w:rPr>
          <w:sz w:val="20"/>
          <w:szCs w:val="20"/>
        </w:rPr>
        <w:t>Tuesday,</w:t>
      </w:r>
      <w:r w:rsidRPr="000267FD">
        <w:rPr>
          <w:b/>
          <w:sz w:val="20"/>
          <w:szCs w:val="20"/>
        </w:rPr>
        <w:t xml:space="preserve"> </w:t>
      </w:r>
      <w:r w:rsidR="003D08AD">
        <w:rPr>
          <w:b/>
          <w:sz w:val="20"/>
          <w:szCs w:val="20"/>
        </w:rPr>
        <w:t>October 1</w:t>
      </w:r>
      <w:r w:rsidR="001E66F7">
        <w:rPr>
          <w:b/>
          <w:sz w:val="20"/>
          <w:szCs w:val="20"/>
        </w:rPr>
        <w:t>,</w:t>
      </w:r>
      <w:r w:rsidRPr="000267FD">
        <w:rPr>
          <w:b/>
          <w:sz w:val="20"/>
          <w:szCs w:val="20"/>
        </w:rPr>
        <w:t xml:space="preserve"> 2013</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26015009" w14:textId="77777777" w:rsidR="00A1796D" w:rsidRDefault="004E31D2" w:rsidP="00E21E7C">
            <w:pPr>
              <w:rPr>
                <w:sz w:val="16"/>
                <w:szCs w:val="16"/>
              </w:rPr>
            </w:pPr>
            <w:r>
              <w:rPr>
                <w:sz w:val="16"/>
                <w:szCs w:val="16"/>
              </w:rPr>
              <w:t>Rex Edwards (AFT Rep)</w:t>
            </w:r>
          </w:p>
          <w:p w14:paraId="175BFBE9" w14:textId="069920BD" w:rsidR="004E31D2" w:rsidRPr="00AB7C11" w:rsidRDefault="004E31D2" w:rsidP="00E21E7C">
            <w:pPr>
              <w:rPr>
                <w:sz w:val="16"/>
                <w:szCs w:val="16"/>
              </w:rPr>
            </w:pPr>
            <w:r>
              <w:rPr>
                <w:sz w:val="16"/>
                <w:szCs w:val="16"/>
              </w:rPr>
              <w:t xml:space="preserve">Tracy </w:t>
            </w:r>
            <w:proofErr w:type="spellStart"/>
            <w:r>
              <w:rPr>
                <w:sz w:val="16"/>
                <w:szCs w:val="16"/>
              </w:rPr>
              <w:t>Tennenhouse</w:t>
            </w:r>
            <w:proofErr w:type="spellEnd"/>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1B682D28"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49372734" w:rsidR="00063F0E" w:rsidRPr="00AB7C11" w:rsidRDefault="004E31D2"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09B20DF5" w:rsidR="00063F0E" w:rsidRPr="003D257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proofErr w:type="spellStart"/>
            <w:r>
              <w:rPr>
                <w:sz w:val="16"/>
                <w:szCs w:val="16"/>
              </w:rPr>
              <w:t>Nenagh</w:t>
            </w:r>
            <w:proofErr w:type="spellEnd"/>
            <w:r>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63E7C35D" w:rsidR="00063F0E" w:rsidRPr="00AB7C11" w:rsidRDefault="004E31D2"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 xml:space="preserve">Jeff </w:t>
            </w:r>
            <w:proofErr w:type="spellStart"/>
            <w:r w:rsidRPr="00B50B08">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0ECE16E5"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4D3EBFF2" w:rsidR="00063F0E" w:rsidRPr="00AB7C11" w:rsidRDefault="004E31D2"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proofErr w:type="spellStart"/>
            <w:r>
              <w:rPr>
                <w:sz w:val="16"/>
                <w:szCs w:val="16"/>
              </w:rPr>
              <w:t>Jamee</w:t>
            </w:r>
            <w:proofErr w:type="spellEnd"/>
            <w:r>
              <w:rPr>
                <w:sz w:val="16"/>
                <w:szCs w:val="16"/>
              </w:rPr>
              <w:t xml:space="preserve"> Maxey</w:t>
            </w:r>
          </w:p>
          <w:p w14:paraId="0B99A269" w14:textId="5C044404" w:rsidR="00063F0E" w:rsidRPr="003D2571" w:rsidRDefault="00063F0E" w:rsidP="0027751F">
            <w:pPr>
              <w:rPr>
                <w:sz w:val="16"/>
                <w:szCs w:val="16"/>
              </w:rPr>
            </w:pPr>
            <w:r>
              <w:rPr>
                <w:sz w:val="16"/>
                <w:szCs w:val="16"/>
              </w:rPr>
              <w:t xml:space="preserve">Alt. </w:t>
            </w: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B5675BC" w:rsidR="00063F0E" w:rsidRPr="00AB7C11" w:rsidRDefault="004E31D2"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 xml:space="preserve">Mary </w:t>
            </w:r>
            <w:proofErr w:type="spellStart"/>
            <w:r w:rsidRPr="00AB7C11">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13510D16"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3EEFB0CC" w:rsidR="00063F0E" w:rsidRPr="00786807"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proofErr w:type="spellStart"/>
            <w:r>
              <w:rPr>
                <w:sz w:val="16"/>
                <w:szCs w:val="16"/>
              </w:rPr>
              <w:t>Jazmir</w:t>
            </w:r>
            <w:proofErr w:type="spellEnd"/>
            <w:r>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276FB9D2"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0C5E538F" w:rsidR="00063F0E" w:rsidRPr="00B50B08"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043862F1"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19B85970" w:rsidR="00063F0E" w:rsidRPr="00786807"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02386D21"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504BD1E9" w:rsidR="00063F0E" w:rsidRPr="00786807"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53B8023D" w:rsidR="00063F0E" w:rsidRPr="00786807"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 xml:space="preserve">Deanna </w:t>
            </w:r>
            <w:proofErr w:type="spellStart"/>
            <w:r>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07C0C8A4" w:rsidR="00063F0E" w:rsidRPr="00786807"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49BF3998"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 xml:space="preserve">Sharon </w:t>
            </w:r>
            <w:proofErr w:type="spellStart"/>
            <w:r w:rsidRPr="0078680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48115550" w:rsidR="00063F0E" w:rsidRPr="00786807"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 xml:space="preserve">John </w:t>
            </w:r>
            <w:proofErr w:type="spellStart"/>
            <w:r>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 xml:space="preserve">Lydia </w:t>
            </w:r>
            <w:proofErr w:type="spellStart"/>
            <w:r>
              <w:rPr>
                <w:sz w:val="16"/>
                <w:szCs w:val="16"/>
              </w:rPr>
              <w:t>Etman</w:t>
            </w:r>
            <w:proofErr w:type="spellEnd"/>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5C02A76A" w:rsidR="00063F0E" w:rsidRPr="00786807" w:rsidRDefault="004E31D2" w:rsidP="002A54D0">
            <w:pPr>
              <w:jc w:val="center"/>
              <w:rPr>
                <w:sz w:val="16"/>
                <w:szCs w:val="16"/>
              </w:rPr>
            </w:pPr>
            <w:r>
              <w:rPr>
                <w:sz w:val="16"/>
                <w:szCs w:val="16"/>
              </w:rPr>
              <w:t>LE, JM</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proofErr w:type="spellStart"/>
            <w:r>
              <w:rPr>
                <w:sz w:val="16"/>
                <w:szCs w:val="16"/>
              </w:rPr>
              <w:t>Vish</w:t>
            </w:r>
            <w:proofErr w:type="spellEnd"/>
            <w:r>
              <w:rPr>
                <w:sz w:val="16"/>
                <w:szCs w:val="16"/>
              </w:rPr>
              <w:t xml:space="preserve"> </w:t>
            </w:r>
            <w:proofErr w:type="spellStart"/>
            <w:r>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09DDEBC3" w:rsidR="00063F0E" w:rsidRPr="00786807"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 xml:space="preserve">Raquel </w:t>
            </w:r>
            <w:proofErr w:type="spellStart"/>
            <w:r w:rsidRPr="001756DD">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52517922" w:rsidR="00063F0E" w:rsidRPr="00786807"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21AA4373" w:rsidR="00063F0E" w:rsidRPr="00B50B08"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6CDD870A" w:rsidR="00063F0E" w:rsidRPr="00AB7C11" w:rsidRDefault="004E31D2"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1BEA61AE" w:rsidR="00063F0E" w:rsidRPr="00786807" w:rsidRDefault="004E31D2"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52EB0812" w:rsidR="00063F0E" w:rsidRPr="001756DD" w:rsidRDefault="00063F0E" w:rsidP="002245BD">
            <w:pPr>
              <w:rPr>
                <w:sz w:val="16"/>
                <w:szCs w:val="16"/>
              </w:rPr>
            </w:pPr>
            <w:r>
              <w:rPr>
                <w:sz w:val="16"/>
                <w:szCs w:val="16"/>
              </w:rPr>
              <w:t xml:space="preserve">Andrew Brown / </w:t>
            </w:r>
            <w:r w:rsidR="002245BD">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09927C4D" w:rsidR="00063F0E" w:rsidRPr="001756DD" w:rsidRDefault="004E31D2" w:rsidP="002A54D0">
            <w:pPr>
              <w:jc w:val="center"/>
              <w:rPr>
                <w:sz w:val="16"/>
                <w:szCs w:val="16"/>
              </w:rPr>
            </w:pPr>
            <w:r>
              <w:rPr>
                <w:sz w:val="16"/>
                <w:szCs w:val="16"/>
              </w:rPr>
              <w:t>MK</w:t>
            </w: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533FB38" w14:textId="77777777" w:rsidR="005E7411" w:rsidRDefault="005E7411" w:rsidP="005E7411">
      <w:pPr>
        <w:rPr>
          <w:sz w:val="16"/>
          <w:szCs w:val="16"/>
        </w:rPr>
      </w:pPr>
    </w:p>
    <w:p w14:paraId="42716696" w14:textId="77777777" w:rsidR="00C2521C" w:rsidRDefault="00C2521C" w:rsidP="00C2521C">
      <w:pPr>
        <w:rPr>
          <w:b/>
        </w:rPr>
      </w:pPr>
      <w:r w:rsidRPr="00A021D3">
        <w:rPr>
          <w:b/>
        </w:rPr>
        <w:t>Quick Recap</w:t>
      </w:r>
    </w:p>
    <w:p w14:paraId="736E7561" w14:textId="77777777" w:rsidR="00C2521C" w:rsidRPr="001756DD" w:rsidRDefault="00C2521C" w:rsidP="005E7411">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C2521C" w:rsidRPr="001602C4" w14:paraId="22CD68CF" w14:textId="77777777" w:rsidTr="00D30787">
        <w:tc>
          <w:tcPr>
            <w:tcW w:w="3628" w:type="dxa"/>
          </w:tcPr>
          <w:p w14:paraId="4A4B9C98" w14:textId="77777777" w:rsidR="00C2521C" w:rsidRPr="001602C4" w:rsidRDefault="00C2521C" w:rsidP="00D30787">
            <w:pPr>
              <w:rPr>
                <w:b/>
                <w:sz w:val="20"/>
                <w:szCs w:val="20"/>
              </w:rPr>
            </w:pPr>
            <w:r w:rsidRPr="001602C4">
              <w:rPr>
                <w:b/>
                <w:sz w:val="20"/>
                <w:szCs w:val="20"/>
              </w:rPr>
              <w:t>Topic</w:t>
            </w:r>
          </w:p>
        </w:tc>
        <w:tc>
          <w:tcPr>
            <w:tcW w:w="3933" w:type="dxa"/>
          </w:tcPr>
          <w:p w14:paraId="51C34A36" w14:textId="77777777" w:rsidR="00C2521C" w:rsidRPr="001602C4" w:rsidRDefault="00C2521C" w:rsidP="00D30787">
            <w:pPr>
              <w:rPr>
                <w:b/>
                <w:sz w:val="20"/>
                <w:szCs w:val="20"/>
              </w:rPr>
            </w:pPr>
            <w:r w:rsidRPr="001602C4">
              <w:rPr>
                <w:b/>
                <w:sz w:val="20"/>
                <w:szCs w:val="20"/>
              </w:rPr>
              <w:t>Discussion/Comments</w:t>
            </w:r>
          </w:p>
        </w:tc>
        <w:tc>
          <w:tcPr>
            <w:tcW w:w="2465" w:type="dxa"/>
          </w:tcPr>
          <w:p w14:paraId="4C02CF09" w14:textId="77777777" w:rsidR="00C2521C" w:rsidRPr="001602C4" w:rsidRDefault="00C2521C" w:rsidP="00D30787">
            <w:pPr>
              <w:rPr>
                <w:b/>
                <w:sz w:val="20"/>
                <w:szCs w:val="20"/>
              </w:rPr>
            </w:pPr>
            <w:r w:rsidRPr="001602C4">
              <w:rPr>
                <w:b/>
                <w:sz w:val="20"/>
                <w:szCs w:val="20"/>
              </w:rPr>
              <w:t>Action</w:t>
            </w:r>
          </w:p>
        </w:tc>
      </w:tr>
      <w:tr w:rsidR="00C2521C" w:rsidRPr="001602C4" w14:paraId="73783CF5" w14:textId="77777777" w:rsidTr="00D30787">
        <w:trPr>
          <w:trHeight w:val="460"/>
        </w:trPr>
        <w:tc>
          <w:tcPr>
            <w:tcW w:w="3628" w:type="dxa"/>
          </w:tcPr>
          <w:p w14:paraId="0A4748ED" w14:textId="755A2AA7" w:rsidR="00C2521C" w:rsidRPr="00323C80" w:rsidRDefault="00323C80" w:rsidP="00D30787">
            <w:pPr>
              <w:rPr>
                <w:sz w:val="18"/>
                <w:szCs w:val="18"/>
              </w:rPr>
            </w:pPr>
            <w:r w:rsidRPr="00323C80">
              <w:rPr>
                <w:sz w:val="18"/>
                <w:szCs w:val="18"/>
              </w:rPr>
              <w:t>Basic Skills</w:t>
            </w:r>
          </w:p>
        </w:tc>
        <w:tc>
          <w:tcPr>
            <w:tcW w:w="3933" w:type="dxa"/>
          </w:tcPr>
          <w:p w14:paraId="6A9D6C61" w14:textId="44154F45" w:rsidR="00323C80" w:rsidRPr="00323C80" w:rsidRDefault="00323C80" w:rsidP="00323C80">
            <w:pPr>
              <w:rPr>
                <w:b/>
                <w:sz w:val="18"/>
                <w:szCs w:val="18"/>
              </w:rPr>
            </w:pPr>
            <w:r w:rsidRPr="00323C80">
              <w:rPr>
                <w:sz w:val="18"/>
                <w:szCs w:val="18"/>
              </w:rPr>
              <w:t xml:space="preserve">We need to look at the availability of SIs for other courses, and </w:t>
            </w:r>
            <w:r w:rsidRPr="00323C80">
              <w:rPr>
                <w:sz w:val="18"/>
                <w:szCs w:val="18"/>
              </w:rPr>
              <w:t>note which sections have SIs in the schedule of classes.</w:t>
            </w:r>
            <w:r w:rsidRPr="00323C80">
              <w:rPr>
                <w:sz w:val="18"/>
                <w:szCs w:val="18"/>
              </w:rPr>
              <w:t xml:space="preserve">  We should revisit the Basic Skills strategy in the context of the Student Success Scorecard.</w:t>
            </w:r>
          </w:p>
          <w:p w14:paraId="1DE975A3" w14:textId="524CE296" w:rsidR="00C2521C" w:rsidRPr="00323C80" w:rsidRDefault="00C2521C" w:rsidP="00323C80">
            <w:pPr>
              <w:rPr>
                <w:sz w:val="18"/>
                <w:szCs w:val="18"/>
              </w:rPr>
            </w:pPr>
          </w:p>
        </w:tc>
        <w:tc>
          <w:tcPr>
            <w:tcW w:w="2465" w:type="dxa"/>
          </w:tcPr>
          <w:p w14:paraId="1DC6ECD4" w14:textId="55A30A68" w:rsidR="00C2521C" w:rsidRPr="002C379D" w:rsidRDefault="00C2521C" w:rsidP="00D30787">
            <w:pPr>
              <w:rPr>
                <w:sz w:val="18"/>
                <w:szCs w:val="18"/>
              </w:rPr>
            </w:pPr>
          </w:p>
        </w:tc>
      </w:tr>
      <w:tr w:rsidR="00C2521C" w:rsidRPr="001602C4" w14:paraId="3C9B5627" w14:textId="77777777" w:rsidTr="00D30787">
        <w:trPr>
          <w:trHeight w:val="460"/>
        </w:trPr>
        <w:tc>
          <w:tcPr>
            <w:tcW w:w="3628" w:type="dxa"/>
          </w:tcPr>
          <w:p w14:paraId="66C768D4" w14:textId="6234CE0A" w:rsidR="00C2521C" w:rsidRPr="00A021D3" w:rsidRDefault="00323C80" w:rsidP="00D30787">
            <w:pPr>
              <w:rPr>
                <w:sz w:val="18"/>
                <w:szCs w:val="18"/>
              </w:rPr>
            </w:pPr>
            <w:r>
              <w:rPr>
                <w:sz w:val="18"/>
                <w:szCs w:val="18"/>
              </w:rPr>
              <w:t>President’s report</w:t>
            </w:r>
          </w:p>
        </w:tc>
        <w:tc>
          <w:tcPr>
            <w:tcW w:w="3933" w:type="dxa"/>
          </w:tcPr>
          <w:p w14:paraId="0B0D8787" w14:textId="1845B8CE" w:rsidR="00C2521C" w:rsidRPr="00A021D3" w:rsidRDefault="00323C80" w:rsidP="00323C80">
            <w:pPr>
              <w:rPr>
                <w:sz w:val="18"/>
                <w:szCs w:val="18"/>
              </w:rPr>
            </w:pPr>
            <w:r>
              <w:rPr>
                <w:sz w:val="18"/>
                <w:szCs w:val="18"/>
              </w:rPr>
              <w:t xml:space="preserve">We are a little short on FTES.  Strategies to increase FTES were discussed. </w:t>
            </w:r>
          </w:p>
        </w:tc>
        <w:tc>
          <w:tcPr>
            <w:tcW w:w="2465" w:type="dxa"/>
          </w:tcPr>
          <w:p w14:paraId="2114F8D9" w14:textId="77777777" w:rsidR="00C2521C" w:rsidRPr="00C03E8B" w:rsidRDefault="00C2521C" w:rsidP="00D30787">
            <w:pPr>
              <w:rPr>
                <w:sz w:val="18"/>
                <w:szCs w:val="18"/>
              </w:rPr>
            </w:pPr>
          </w:p>
        </w:tc>
      </w:tr>
      <w:tr w:rsidR="00323C80" w:rsidRPr="001602C4" w14:paraId="7E10A433" w14:textId="77777777" w:rsidTr="00D30787">
        <w:trPr>
          <w:trHeight w:val="460"/>
        </w:trPr>
        <w:tc>
          <w:tcPr>
            <w:tcW w:w="3628" w:type="dxa"/>
          </w:tcPr>
          <w:p w14:paraId="73F6A226" w14:textId="426DA65E" w:rsidR="00323C80" w:rsidRDefault="00323C80" w:rsidP="00D30787">
            <w:pPr>
              <w:rPr>
                <w:sz w:val="18"/>
                <w:szCs w:val="18"/>
              </w:rPr>
            </w:pPr>
            <w:r>
              <w:rPr>
                <w:sz w:val="18"/>
                <w:szCs w:val="18"/>
              </w:rPr>
              <w:t>Student clubs</w:t>
            </w:r>
          </w:p>
        </w:tc>
        <w:tc>
          <w:tcPr>
            <w:tcW w:w="3933" w:type="dxa"/>
          </w:tcPr>
          <w:p w14:paraId="57B77D18" w14:textId="245941FC" w:rsidR="00323C80" w:rsidRPr="00323C80" w:rsidRDefault="00323C80" w:rsidP="00323C80">
            <w:pPr>
              <w:rPr>
                <w:sz w:val="18"/>
                <w:szCs w:val="18"/>
              </w:rPr>
            </w:pPr>
            <w:r>
              <w:rPr>
                <w:sz w:val="18"/>
                <w:szCs w:val="18"/>
              </w:rPr>
              <w:t>Many faculty advisors for clubs are not pulling their weight, or are not properly trained.  Department chairs can help fix this trend.</w:t>
            </w:r>
          </w:p>
        </w:tc>
        <w:tc>
          <w:tcPr>
            <w:tcW w:w="2465" w:type="dxa"/>
          </w:tcPr>
          <w:p w14:paraId="3546F423" w14:textId="77777777" w:rsidR="00323C80" w:rsidRPr="00C03E8B" w:rsidRDefault="00323C80" w:rsidP="00D30787">
            <w:pPr>
              <w:rPr>
                <w:sz w:val="18"/>
                <w:szCs w:val="18"/>
              </w:rPr>
            </w:pPr>
          </w:p>
        </w:tc>
      </w:tr>
      <w:tr w:rsidR="00C2521C" w:rsidRPr="001602C4" w14:paraId="36D246FA" w14:textId="77777777" w:rsidTr="00D30787">
        <w:trPr>
          <w:trHeight w:val="460"/>
        </w:trPr>
        <w:tc>
          <w:tcPr>
            <w:tcW w:w="3628" w:type="dxa"/>
          </w:tcPr>
          <w:p w14:paraId="2E44EE49" w14:textId="799AEB9A" w:rsidR="00C2521C" w:rsidRPr="00A021D3" w:rsidRDefault="00323C80" w:rsidP="00D30787">
            <w:pPr>
              <w:rPr>
                <w:sz w:val="18"/>
                <w:szCs w:val="18"/>
              </w:rPr>
            </w:pPr>
            <w:r>
              <w:rPr>
                <w:sz w:val="18"/>
                <w:szCs w:val="18"/>
              </w:rPr>
              <w:t>AP 4240 – Academic Renewal</w:t>
            </w:r>
          </w:p>
        </w:tc>
        <w:tc>
          <w:tcPr>
            <w:tcW w:w="3933" w:type="dxa"/>
          </w:tcPr>
          <w:p w14:paraId="25763160" w14:textId="28C6D48D" w:rsidR="00C2521C" w:rsidRPr="00A021D3" w:rsidRDefault="00323C80" w:rsidP="00D30787">
            <w:pPr>
              <w:rPr>
                <w:sz w:val="18"/>
                <w:szCs w:val="18"/>
              </w:rPr>
            </w:pPr>
            <w:r>
              <w:rPr>
                <w:sz w:val="18"/>
                <w:szCs w:val="18"/>
              </w:rPr>
              <w:t>This document has been revised in cooperation with Oxnard &amp; Ventura to come to agreement on policies for how students may apply for academic renewal.</w:t>
            </w:r>
          </w:p>
        </w:tc>
        <w:tc>
          <w:tcPr>
            <w:tcW w:w="2465" w:type="dxa"/>
          </w:tcPr>
          <w:p w14:paraId="4250F4F6" w14:textId="016CA8CD" w:rsidR="00C2521C" w:rsidRPr="00C03E8B" w:rsidRDefault="00323C80" w:rsidP="00D30787">
            <w:pPr>
              <w:rPr>
                <w:sz w:val="18"/>
                <w:szCs w:val="18"/>
              </w:rPr>
            </w:pPr>
            <w:r>
              <w:rPr>
                <w:sz w:val="18"/>
                <w:szCs w:val="18"/>
              </w:rPr>
              <w:t xml:space="preserve">Approved unanimously </w:t>
            </w:r>
          </w:p>
        </w:tc>
      </w:tr>
      <w:tr w:rsidR="00C2521C" w:rsidRPr="001602C4" w14:paraId="003FF27E" w14:textId="77777777" w:rsidTr="00D30787">
        <w:trPr>
          <w:trHeight w:val="460"/>
        </w:trPr>
        <w:tc>
          <w:tcPr>
            <w:tcW w:w="3628" w:type="dxa"/>
          </w:tcPr>
          <w:p w14:paraId="3BF9B4D8" w14:textId="0F453226" w:rsidR="00C2521C" w:rsidRDefault="00323C80" w:rsidP="00D30787">
            <w:pPr>
              <w:rPr>
                <w:sz w:val="18"/>
                <w:szCs w:val="18"/>
              </w:rPr>
            </w:pPr>
            <w:r>
              <w:rPr>
                <w:sz w:val="18"/>
                <w:szCs w:val="18"/>
              </w:rPr>
              <w:t>Student Success</w:t>
            </w:r>
          </w:p>
        </w:tc>
        <w:tc>
          <w:tcPr>
            <w:tcW w:w="3933" w:type="dxa"/>
          </w:tcPr>
          <w:p w14:paraId="759B9C01" w14:textId="10F3414F" w:rsidR="00C2521C" w:rsidRPr="00323C80" w:rsidRDefault="00323C80" w:rsidP="00D30787">
            <w:pPr>
              <w:rPr>
                <w:sz w:val="18"/>
                <w:szCs w:val="18"/>
              </w:rPr>
            </w:pPr>
            <w:r w:rsidRPr="00323C80">
              <w:rPr>
                <w:sz w:val="18"/>
                <w:szCs w:val="18"/>
              </w:rPr>
              <w:t>Four best practices need to be implemented by Fall: orientations, entrance assessment (for math and English), educational plans, and early intervention.</w:t>
            </w:r>
            <w:bookmarkStart w:id="0" w:name="_GoBack"/>
            <w:bookmarkEnd w:id="0"/>
          </w:p>
        </w:tc>
        <w:tc>
          <w:tcPr>
            <w:tcW w:w="2465" w:type="dxa"/>
          </w:tcPr>
          <w:p w14:paraId="6DBCD4E3" w14:textId="531410F2" w:rsidR="00C2521C" w:rsidRDefault="00C2521C" w:rsidP="00D30787">
            <w:pPr>
              <w:rPr>
                <w:sz w:val="18"/>
                <w:szCs w:val="20"/>
              </w:rPr>
            </w:pPr>
          </w:p>
        </w:tc>
      </w:tr>
    </w:tbl>
    <w:p w14:paraId="6062D328" w14:textId="77777777" w:rsidR="00C2521C" w:rsidRDefault="00C2521C" w:rsidP="00774A7A">
      <w:pPr>
        <w:rPr>
          <w:b/>
          <w:sz w:val="20"/>
          <w:szCs w:val="22"/>
        </w:rPr>
      </w:pPr>
    </w:p>
    <w:p w14:paraId="563961F1" w14:textId="77777777" w:rsidR="00774A7A" w:rsidRDefault="00A907E5" w:rsidP="00774A7A">
      <w:pPr>
        <w:rPr>
          <w:b/>
          <w:sz w:val="20"/>
          <w:szCs w:val="22"/>
        </w:rPr>
      </w:pPr>
      <w:r w:rsidRPr="00A4099B">
        <w:rPr>
          <w:b/>
          <w:sz w:val="20"/>
          <w:szCs w:val="22"/>
        </w:rPr>
        <w:t>2:30</w:t>
      </w:r>
      <w:r w:rsidR="005E7411" w:rsidRPr="00A4099B">
        <w:rPr>
          <w:b/>
          <w:sz w:val="20"/>
          <w:szCs w:val="22"/>
        </w:rPr>
        <w:t xml:space="preserve"> pm—Call to Order</w:t>
      </w:r>
    </w:p>
    <w:p w14:paraId="726F4924" w14:textId="77777777" w:rsidR="00211BEA" w:rsidRDefault="00211BEA" w:rsidP="00774A7A">
      <w:pPr>
        <w:rPr>
          <w:b/>
          <w:sz w:val="20"/>
          <w:szCs w:val="22"/>
        </w:rPr>
      </w:pPr>
    </w:p>
    <w:p w14:paraId="3255EE2E" w14:textId="77777777" w:rsidR="0083025D" w:rsidRPr="00502854" w:rsidRDefault="005E7411" w:rsidP="00137DBB">
      <w:pPr>
        <w:pStyle w:val="ListParagraph"/>
        <w:numPr>
          <w:ilvl w:val="0"/>
          <w:numId w:val="9"/>
        </w:numPr>
        <w:rPr>
          <w:b/>
          <w:sz w:val="20"/>
          <w:szCs w:val="22"/>
        </w:rPr>
      </w:pPr>
      <w:r w:rsidRPr="00137DBB">
        <w:rPr>
          <w:b/>
          <w:sz w:val="20"/>
          <w:szCs w:val="22"/>
        </w:rPr>
        <w:t>Public Comments</w:t>
      </w:r>
      <w:r w:rsidR="00A60C32" w:rsidRPr="00137DBB">
        <w:rPr>
          <w:sz w:val="20"/>
          <w:szCs w:val="22"/>
        </w:rPr>
        <w:t xml:space="preserve"> </w:t>
      </w:r>
      <w:r w:rsidR="00A7746A" w:rsidRPr="00137DBB">
        <w:rPr>
          <w:sz w:val="20"/>
          <w:szCs w:val="22"/>
        </w:rPr>
        <w:t>(Those wishing to make public comm</w:t>
      </w:r>
      <w:r w:rsidR="00247915" w:rsidRPr="00137DBB">
        <w:rPr>
          <w:sz w:val="20"/>
          <w:szCs w:val="22"/>
        </w:rPr>
        <w:t>ents must be in attendance before 2:</w:t>
      </w:r>
      <w:r w:rsidR="00A7746A" w:rsidRPr="00137DBB">
        <w:rPr>
          <w:sz w:val="20"/>
          <w:szCs w:val="22"/>
        </w:rPr>
        <w:t>30pm)</w:t>
      </w:r>
    </w:p>
    <w:p w14:paraId="0A1D639D" w14:textId="77777777" w:rsidR="00502854" w:rsidRPr="00502854" w:rsidRDefault="00502854" w:rsidP="00502854">
      <w:pPr>
        <w:rPr>
          <w:b/>
          <w:sz w:val="20"/>
          <w:szCs w:val="22"/>
        </w:rPr>
      </w:pPr>
    </w:p>
    <w:p w14:paraId="48C459E8" w14:textId="575C76BC" w:rsidR="004E31D2" w:rsidRPr="004E31D2" w:rsidRDefault="00502854" w:rsidP="004E31D2">
      <w:pPr>
        <w:pStyle w:val="ListParagraph"/>
        <w:numPr>
          <w:ilvl w:val="0"/>
          <w:numId w:val="9"/>
        </w:numPr>
        <w:rPr>
          <w:b/>
          <w:sz w:val="20"/>
          <w:szCs w:val="22"/>
        </w:rPr>
      </w:pPr>
      <w:r>
        <w:rPr>
          <w:b/>
          <w:sz w:val="20"/>
          <w:szCs w:val="22"/>
        </w:rPr>
        <w:t xml:space="preserve">Study Session – </w:t>
      </w:r>
      <w:r>
        <w:rPr>
          <w:sz w:val="20"/>
          <w:szCs w:val="22"/>
        </w:rPr>
        <w:t>Basic Skills report</w:t>
      </w:r>
      <w:r w:rsidR="004E31D2">
        <w:rPr>
          <w:sz w:val="20"/>
          <w:szCs w:val="22"/>
        </w:rPr>
        <w:t xml:space="preserve"> – Tracy </w:t>
      </w:r>
      <w:proofErr w:type="spellStart"/>
      <w:r w:rsidR="004E31D2">
        <w:rPr>
          <w:sz w:val="20"/>
          <w:szCs w:val="22"/>
        </w:rPr>
        <w:t>Tennenhouse</w:t>
      </w:r>
      <w:proofErr w:type="spellEnd"/>
      <w:r w:rsidR="004E31D2">
        <w:rPr>
          <w:sz w:val="20"/>
          <w:szCs w:val="22"/>
        </w:rPr>
        <w:t xml:space="preserve"> </w:t>
      </w:r>
    </w:p>
    <w:p w14:paraId="7603D3D4" w14:textId="77777777" w:rsidR="004E31D2" w:rsidRPr="004E31D2" w:rsidRDefault="004E31D2" w:rsidP="004E31D2">
      <w:pPr>
        <w:rPr>
          <w:b/>
          <w:sz w:val="20"/>
          <w:szCs w:val="22"/>
        </w:rPr>
      </w:pPr>
    </w:p>
    <w:p w14:paraId="06B36564" w14:textId="2B455CD6" w:rsidR="00C2521C" w:rsidRPr="00C2521C" w:rsidRDefault="00C2521C" w:rsidP="004E31D2">
      <w:pPr>
        <w:pStyle w:val="ListParagraph"/>
        <w:numPr>
          <w:ilvl w:val="1"/>
          <w:numId w:val="9"/>
        </w:numPr>
        <w:rPr>
          <w:sz w:val="20"/>
          <w:szCs w:val="22"/>
        </w:rPr>
      </w:pPr>
      <w:r w:rsidRPr="00C2521C">
        <w:rPr>
          <w:sz w:val="20"/>
          <w:szCs w:val="22"/>
        </w:rPr>
        <w:t>Summary</w:t>
      </w:r>
    </w:p>
    <w:p w14:paraId="74B385D4" w14:textId="08141D44" w:rsidR="004E31D2" w:rsidRPr="004E31D2" w:rsidRDefault="004E31D2" w:rsidP="00C2521C">
      <w:pPr>
        <w:pStyle w:val="ListParagraph"/>
        <w:numPr>
          <w:ilvl w:val="2"/>
          <w:numId w:val="9"/>
        </w:numPr>
        <w:rPr>
          <w:b/>
          <w:sz w:val="20"/>
          <w:szCs w:val="22"/>
        </w:rPr>
      </w:pPr>
      <w:r>
        <w:rPr>
          <w:sz w:val="20"/>
          <w:szCs w:val="22"/>
        </w:rPr>
        <w:t xml:space="preserve">Pilot program: Four to five sections of </w:t>
      </w:r>
      <w:r>
        <w:rPr>
          <w:sz w:val="20"/>
          <w:szCs w:val="22"/>
        </w:rPr>
        <w:t>Math 3 and English 2</w:t>
      </w:r>
      <w:r>
        <w:rPr>
          <w:sz w:val="20"/>
          <w:szCs w:val="22"/>
        </w:rPr>
        <w:t xml:space="preserve"> are funded, with two components: a</w:t>
      </w:r>
      <w:r w:rsidR="00C2521C">
        <w:rPr>
          <w:sz w:val="20"/>
          <w:szCs w:val="22"/>
        </w:rPr>
        <w:t xml:space="preserve"> paid supplemental</w:t>
      </w:r>
      <w:r>
        <w:rPr>
          <w:sz w:val="20"/>
          <w:szCs w:val="22"/>
        </w:rPr>
        <w:t xml:space="preserve"> instructor (SI)—someone who has taken the class before, and knows everything about the class—and counselor.  S/he meets with students to develop an ‘Ed Plan,’ </w:t>
      </w:r>
      <w:r w:rsidR="00C2521C">
        <w:rPr>
          <w:sz w:val="20"/>
          <w:szCs w:val="22"/>
        </w:rPr>
        <w:t xml:space="preserve">and </w:t>
      </w:r>
      <w:r>
        <w:rPr>
          <w:sz w:val="20"/>
          <w:szCs w:val="22"/>
        </w:rPr>
        <w:t xml:space="preserve">alert students to various services and events. For the cohort/non-cohort comparison of English over 10 semesters, there was not a noticeable performance difference.  For </w:t>
      </w:r>
      <w:r>
        <w:rPr>
          <w:rFonts w:eastAsiaTheme="minorHAnsi"/>
          <w:sz w:val="20"/>
          <w:szCs w:val="20"/>
        </w:rPr>
        <w:t>m</w:t>
      </w:r>
      <w:r w:rsidRPr="004E31D2">
        <w:rPr>
          <w:rFonts w:eastAsiaTheme="minorHAnsi"/>
          <w:sz w:val="20"/>
          <w:szCs w:val="20"/>
        </w:rPr>
        <w:t>ath</w:t>
      </w:r>
      <w:r w:rsidR="00C2521C">
        <w:rPr>
          <w:rFonts w:eastAsiaTheme="minorHAnsi"/>
          <w:sz w:val="20"/>
          <w:szCs w:val="20"/>
        </w:rPr>
        <w:t>, however</w:t>
      </w:r>
      <w:r>
        <w:rPr>
          <w:rFonts w:eastAsiaTheme="minorHAnsi"/>
          <w:sz w:val="20"/>
          <w:szCs w:val="20"/>
        </w:rPr>
        <w:t>, there has</w:t>
      </w:r>
      <w:r w:rsidRPr="004E31D2">
        <w:rPr>
          <w:rFonts w:eastAsiaTheme="minorHAnsi"/>
          <w:sz w:val="20"/>
          <w:szCs w:val="20"/>
        </w:rPr>
        <w:t xml:space="preserve"> </w:t>
      </w:r>
      <w:r>
        <w:rPr>
          <w:rFonts w:eastAsiaTheme="minorHAnsi"/>
          <w:sz w:val="20"/>
          <w:szCs w:val="20"/>
        </w:rPr>
        <w:t xml:space="preserve">been a </w:t>
      </w:r>
      <w:r w:rsidRPr="004E31D2">
        <w:rPr>
          <w:rFonts w:eastAsiaTheme="minorHAnsi"/>
          <w:sz w:val="20"/>
          <w:szCs w:val="20"/>
        </w:rPr>
        <w:t>5% increase success rate from the cohort (as compared to other non-cohort sections)</w:t>
      </w:r>
      <w:r>
        <w:rPr>
          <w:sz w:val="20"/>
          <w:szCs w:val="22"/>
        </w:rPr>
        <w:t xml:space="preserve">.  </w:t>
      </w:r>
    </w:p>
    <w:p w14:paraId="1143EDBB" w14:textId="2622080F" w:rsidR="004E31D2" w:rsidRPr="004E31D2" w:rsidRDefault="004E31D2" w:rsidP="00C2521C">
      <w:pPr>
        <w:pStyle w:val="ListParagraph"/>
        <w:numPr>
          <w:ilvl w:val="2"/>
          <w:numId w:val="9"/>
        </w:numPr>
        <w:rPr>
          <w:b/>
          <w:sz w:val="20"/>
          <w:szCs w:val="22"/>
        </w:rPr>
      </w:pPr>
      <w:r>
        <w:rPr>
          <w:sz w:val="20"/>
          <w:szCs w:val="22"/>
        </w:rPr>
        <w:lastRenderedPageBreak/>
        <w:t>The central idea is to blend curriculum with student services.  We discuss study skills, personal responsibility, critical thinking, and meta-cognition, but blend these things into course content.</w:t>
      </w:r>
    </w:p>
    <w:p w14:paraId="72E3B868" w14:textId="77777777" w:rsidR="00C2521C" w:rsidRPr="00C2521C" w:rsidRDefault="004E31D2" w:rsidP="004E31D2">
      <w:pPr>
        <w:pStyle w:val="ListParagraph"/>
        <w:numPr>
          <w:ilvl w:val="1"/>
          <w:numId w:val="9"/>
        </w:numPr>
        <w:rPr>
          <w:b/>
          <w:sz w:val="20"/>
          <w:szCs w:val="22"/>
        </w:rPr>
      </w:pPr>
      <w:r>
        <w:rPr>
          <w:sz w:val="20"/>
          <w:szCs w:val="22"/>
        </w:rPr>
        <w:t>Comment</w:t>
      </w:r>
      <w:r w:rsidR="00C2521C">
        <w:rPr>
          <w:sz w:val="20"/>
          <w:szCs w:val="22"/>
        </w:rPr>
        <w:t>s</w:t>
      </w:r>
      <w:r>
        <w:rPr>
          <w:sz w:val="20"/>
          <w:szCs w:val="22"/>
        </w:rPr>
        <w:t xml:space="preserve">: </w:t>
      </w:r>
    </w:p>
    <w:p w14:paraId="2F0CBA28" w14:textId="2D8E33A9" w:rsidR="004E31D2" w:rsidRPr="004E31D2" w:rsidRDefault="00C2521C" w:rsidP="00C2521C">
      <w:pPr>
        <w:pStyle w:val="ListParagraph"/>
        <w:numPr>
          <w:ilvl w:val="2"/>
          <w:numId w:val="9"/>
        </w:numPr>
        <w:rPr>
          <w:b/>
          <w:sz w:val="20"/>
          <w:szCs w:val="22"/>
        </w:rPr>
      </w:pPr>
      <w:r>
        <w:rPr>
          <w:sz w:val="20"/>
          <w:szCs w:val="22"/>
        </w:rPr>
        <w:t xml:space="preserve">From an ACCESS perspective, </w:t>
      </w:r>
      <w:proofErr w:type="gramStart"/>
      <w:r w:rsidR="004E31D2">
        <w:rPr>
          <w:sz w:val="20"/>
          <w:szCs w:val="22"/>
        </w:rPr>
        <w:t>there</w:t>
      </w:r>
      <w:proofErr w:type="gramEnd"/>
      <w:r w:rsidR="004E31D2">
        <w:rPr>
          <w:sz w:val="20"/>
          <w:szCs w:val="22"/>
        </w:rPr>
        <w:t xml:space="preserve"> needs to be a larger conversation about which courses are funded, especially with students struggling at lower levels (pre-college levels)</w:t>
      </w:r>
      <w:r>
        <w:rPr>
          <w:sz w:val="20"/>
          <w:szCs w:val="22"/>
        </w:rPr>
        <w:t>.</w:t>
      </w:r>
    </w:p>
    <w:p w14:paraId="3A1DF5FB" w14:textId="6BFE40DC" w:rsidR="004E31D2" w:rsidRPr="004E31D2" w:rsidRDefault="00C2521C" w:rsidP="00C2521C">
      <w:pPr>
        <w:pStyle w:val="ListParagraph"/>
        <w:numPr>
          <w:ilvl w:val="2"/>
          <w:numId w:val="9"/>
        </w:numPr>
        <w:rPr>
          <w:b/>
          <w:sz w:val="20"/>
          <w:szCs w:val="22"/>
        </w:rPr>
      </w:pPr>
      <w:r>
        <w:rPr>
          <w:sz w:val="20"/>
          <w:szCs w:val="22"/>
        </w:rPr>
        <w:t>It would</w:t>
      </w:r>
      <w:r w:rsidR="004E31D2">
        <w:rPr>
          <w:sz w:val="20"/>
          <w:szCs w:val="22"/>
        </w:rPr>
        <w:t xml:space="preserve"> be nice to include a resource packet to students that outlines how to read</w:t>
      </w:r>
      <w:r>
        <w:rPr>
          <w:sz w:val="20"/>
          <w:szCs w:val="22"/>
        </w:rPr>
        <w:t xml:space="preserve"> analytically</w:t>
      </w:r>
      <w:r w:rsidR="004E31D2">
        <w:rPr>
          <w:sz w:val="20"/>
          <w:szCs w:val="22"/>
        </w:rPr>
        <w:t xml:space="preserve">, how to </w:t>
      </w:r>
      <w:r>
        <w:rPr>
          <w:sz w:val="20"/>
          <w:szCs w:val="22"/>
        </w:rPr>
        <w:t>parse difficult texts</w:t>
      </w:r>
      <w:r w:rsidR="004E31D2">
        <w:rPr>
          <w:sz w:val="20"/>
          <w:szCs w:val="22"/>
        </w:rPr>
        <w:t xml:space="preserve">, how to take notes, </w:t>
      </w:r>
      <w:r>
        <w:rPr>
          <w:sz w:val="20"/>
          <w:szCs w:val="22"/>
        </w:rPr>
        <w:t xml:space="preserve">how to approach difficult problems, </w:t>
      </w:r>
      <w:r w:rsidR="004E31D2">
        <w:rPr>
          <w:sz w:val="20"/>
          <w:szCs w:val="22"/>
        </w:rPr>
        <w:t>etc.</w:t>
      </w:r>
    </w:p>
    <w:p w14:paraId="39CA0CE8" w14:textId="77777777" w:rsidR="00C2521C" w:rsidRPr="00C2521C" w:rsidRDefault="00C2521C" w:rsidP="00C2521C">
      <w:pPr>
        <w:pStyle w:val="ListParagraph"/>
        <w:numPr>
          <w:ilvl w:val="2"/>
          <w:numId w:val="9"/>
        </w:numPr>
        <w:rPr>
          <w:b/>
          <w:sz w:val="20"/>
          <w:szCs w:val="22"/>
        </w:rPr>
      </w:pPr>
      <w:r>
        <w:rPr>
          <w:sz w:val="20"/>
          <w:szCs w:val="22"/>
        </w:rPr>
        <w:t>Outreach</w:t>
      </w:r>
      <w:r w:rsidR="004E31D2">
        <w:rPr>
          <w:sz w:val="20"/>
          <w:szCs w:val="22"/>
        </w:rPr>
        <w:t xml:space="preserve"> to high schools to provide resources for college-centric study skills</w:t>
      </w:r>
      <w:r>
        <w:rPr>
          <w:sz w:val="20"/>
          <w:szCs w:val="22"/>
        </w:rPr>
        <w:t>.</w:t>
      </w:r>
    </w:p>
    <w:p w14:paraId="196E1852" w14:textId="77777777" w:rsidR="00C2521C" w:rsidRPr="00C2521C" w:rsidRDefault="00C2521C" w:rsidP="00C2521C">
      <w:pPr>
        <w:pStyle w:val="ListParagraph"/>
        <w:numPr>
          <w:ilvl w:val="2"/>
          <w:numId w:val="9"/>
        </w:numPr>
        <w:rPr>
          <w:b/>
          <w:sz w:val="20"/>
          <w:szCs w:val="22"/>
        </w:rPr>
      </w:pPr>
      <w:r>
        <w:rPr>
          <w:sz w:val="20"/>
          <w:szCs w:val="22"/>
        </w:rPr>
        <w:t>We need to look at the availability of SIs for other classes, and note which sections have SIs in the schedule of classes.</w:t>
      </w:r>
    </w:p>
    <w:p w14:paraId="79102494" w14:textId="77777777" w:rsidR="003B6FD1" w:rsidRPr="003B6FD1" w:rsidRDefault="00C2521C" w:rsidP="00C2521C">
      <w:pPr>
        <w:pStyle w:val="ListParagraph"/>
        <w:numPr>
          <w:ilvl w:val="2"/>
          <w:numId w:val="9"/>
        </w:numPr>
        <w:rPr>
          <w:b/>
          <w:sz w:val="20"/>
          <w:szCs w:val="22"/>
        </w:rPr>
      </w:pPr>
      <w:r>
        <w:rPr>
          <w:sz w:val="20"/>
          <w:szCs w:val="22"/>
        </w:rPr>
        <w:t xml:space="preserve">Revisit the basic skills strategy, in light of Student Success Scorecard.  </w:t>
      </w:r>
    </w:p>
    <w:p w14:paraId="043776E0" w14:textId="056307C6" w:rsidR="004E31D2" w:rsidRPr="004E31D2" w:rsidRDefault="003B6FD1" w:rsidP="00C2521C">
      <w:pPr>
        <w:pStyle w:val="ListParagraph"/>
        <w:numPr>
          <w:ilvl w:val="2"/>
          <w:numId w:val="9"/>
        </w:numPr>
        <w:rPr>
          <w:b/>
          <w:sz w:val="20"/>
          <w:szCs w:val="22"/>
        </w:rPr>
      </w:pPr>
      <w:r>
        <w:rPr>
          <w:sz w:val="20"/>
          <w:szCs w:val="22"/>
        </w:rPr>
        <w:t>Revisit levels of English and Math that are funded.</w:t>
      </w:r>
      <w:r w:rsidR="004E31D2">
        <w:rPr>
          <w:sz w:val="20"/>
          <w:szCs w:val="22"/>
        </w:rPr>
        <w:t xml:space="preserve"> </w:t>
      </w:r>
    </w:p>
    <w:p w14:paraId="105EC15A" w14:textId="77777777" w:rsidR="00502854" w:rsidRPr="008312D2" w:rsidRDefault="00502854" w:rsidP="008312D2">
      <w:pPr>
        <w:rPr>
          <w:b/>
          <w:sz w:val="20"/>
          <w:szCs w:val="22"/>
        </w:rPr>
      </w:pPr>
    </w:p>
    <w:p w14:paraId="63490997" w14:textId="0C8C7D9E" w:rsidR="00D807BB" w:rsidRPr="00137DBB" w:rsidRDefault="00D807BB" w:rsidP="00137DBB">
      <w:pPr>
        <w:pStyle w:val="ListParagraph"/>
        <w:numPr>
          <w:ilvl w:val="0"/>
          <w:numId w:val="9"/>
        </w:numPr>
        <w:rPr>
          <w:b/>
          <w:sz w:val="20"/>
          <w:szCs w:val="22"/>
        </w:rPr>
      </w:pPr>
      <w:r w:rsidRPr="00137DBB">
        <w:rPr>
          <w:b/>
          <w:sz w:val="20"/>
          <w:szCs w:val="22"/>
        </w:rPr>
        <w:t>Approval of Minutes</w:t>
      </w:r>
    </w:p>
    <w:p w14:paraId="0401C372" w14:textId="572DBD48" w:rsidR="00A236E9" w:rsidRDefault="003D08AD" w:rsidP="009471E4">
      <w:pPr>
        <w:pStyle w:val="ListParagraph"/>
        <w:numPr>
          <w:ilvl w:val="1"/>
          <w:numId w:val="9"/>
        </w:numPr>
        <w:rPr>
          <w:sz w:val="20"/>
          <w:szCs w:val="22"/>
        </w:rPr>
      </w:pPr>
      <w:r>
        <w:rPr>
          <w:sz w:val="20"/>
          <w:szCs w:val="22"/>
        </w:rPr>
        <w:t>September 17</w:t>
      </w:r>
      <w:r w:rsidR="00404B23">
        <w:rPr>
          <w:sz w:val="20"/>
          <w:szCs w:val="22"/>
        </w:rPr>
        <w:t>, 2013</w:t>
      </w:r>
      <w:r w:rsidR="004E31D2">
        <w:rPr>
          <w:sz w:val="20"/>
          <w:szCs w:val="22"/>
        </w:rPr>
        <w:t xml:space="preserve"> – tabled until next meeting.  These were not distributed via email as expected</w:t>
      </w:r>
    </w:p>
    <w:p w14:paraId="4F49282A" w14:textId="77777777" w:rsidR="003D650C" w:rsidRPr="003D650C" w:rsidRDefault="003D650C" w:rsidP="003D650C">
      <w:pPr>
        <w:pStyle w:val="ListParagraph"/>
        <w:ind w:left="1440"/>
        <w:rPr>
          <w:sz w:val="20"/>
          <w:szCs w:val="22"/>
        </w:rPr>
      </w:pPr>
    </w:p>
    <w:p w14:paraId="4496B437" w14:textId="77777777" w:rsidR="009471E4" w:rsidRDefault="009471E4" w:rsidP="009471E4">
      <w:pPr>
        <w:pStyle w:val="ListParagraph"/>
        <w:numPr>
          <w:ilvl w:val="0"/>
          <w:numId w:val="9"/>
        </w:numPr>
        <w:rPr>
          <w:b/>
          <w:sz w:val="20"/>
          <w:szCs w:val="22"/>
        </w:rPr>
      </w:pPr>
      <w:r>
        <w:rPr>
          <w:b/>
          <w:sz w:val="20"/>
          <w:szCs w:val="22"/>
        </w:rPr>
        <w:t>Reports</w:t>
      </w:r>
    </w:p>
    <w:p w14:paraId="648C7D77" w14:textId="77777777" w:rsidR="009471E4" w:rsidRDefault="009471E4" w:rsidP="009471E4">
      <w:pPr>
        <w:pStyle w:val="ListParagraph"/>
        <w:numPr>
          <w:ilvl w:val="1"/>
          <w:numId w:val="9"/>
        </w:numPr>
        <w:rPr>
          <w:sz w:val="20"/>
          <w:szCs w:val="22"/>
        </w:rPr>
      </w:pPr>
      <w:r>
        <w:rPr>
          <w:sz w:val="20"/>
          <w:szCs w:val="22"/>
        </w:rPr>
        <w:t>Committees</w:t>
      </w:r>
    </w:p>
    <w:p w14:paraId="4629404C" w14:textId="5ECB0144" w:rsidR="003D08AD" w:rsidRDefault="009471E4" w:rsidP="00CD67E1">
      <w:pPr>
        <w:pStyle w:val="ListParagraph"/>
        <w:numPr>
          <w:ilvl w:val="2"/>
          <w:numId w:val="9"/>
        </w:numPr>
        <w:rPr>
          <w:sz w:val="20"/>
          <w:szCs w:val="22"/>
        </w:rPr>
      </w:pPr>
      <w:proofErr w:type="spellStart"/>
      <w:r w:rsidRPr="00493A3D">
        <w:rPr>
          <w:sz w:val="20"/>
          <w:szCs w:val="22"/>
        </w:rPr>
        <w:t>CurCom</w:t>
      </w:r>
      <w:proofErr w:type="spellEnd"/>
      <w:r w:rsidRPr="00493A3D">
        <w:rPr>
          <w:sz w:val="20"/>
          <w:szCs w:val="22"/>
        </w:rPr>
        <w:t xml:space="preserve">, </w:t>
      </w:r>
      <w:r w:rsidR="003D08AD">
        <w:rPr>
          <w:sz w:val="20"/>
          <w:szCs w:val="22"/>
        </w:rPr>
        <w:t xml:space="preserve">Professional </w:t>
      </w:r>
      <w:proofErr w:type="spellStart"/>
      <w:r w:rsidR="003D08AD">
        <w:rPr>
          <w:sz w:val="20"/>
          <w:szCs w:val="22"/>
        </w:rPr>
        <w:t>Dev</w:t>
      </w:r>
      <w:proofErr w:type="spellEnd"/>
      <w:r w:rsidR="003D08AD" w:rsidRPr="00493A3D">
        <w:rPr>
          <w:sz w:val="20"/>
          <w:szCs w:val="22"/>
        </w:rPr>
        <w:t xml:space="preserve">, </w:t>
      </w:r>
      <w:r w:rsidR="003D08AD">
        <w:rPr>
          <w:sz w:val="20"/>
          <w:szCs w:val="22"/>
        </w:rPr>
        <w:t>F</w:t>
      </w:r>
      <w:r w:rsidR="003D08AD" w:rsidRPr="00493A3D">
        <w:rPr>
          <w:sz w:val="20"/>
          <w:szCs w:val="22"/>
        </w:rPr>
        <w:t>iscal</w:t>
      </w:r>
      <w:r w:rsidR="003D08AD">
        <w:rPr>
          <w:sz w:val="20"/>
          <w:szCs w:val="22"/>
        </w:rPr>
        <w:t xml:space="preserve"> and </w:t>
      </w:r>
      <w:proofErr w:type="spellStart"/>
      <w:r w:rsidR="003D08AD">
        <w:rPr>
          <w:sz w:val="20"/>
          <w:szCs w:val="22"/>
        </w:rPr>
        <w:t>EdCAP</w:t>
      </w:r>
      <w:proofErr w:type="spellEnd"/>
    </w:p>
    <w:p w14:paraId="10C362E1" w14:textId="189D2821" w:rsidR="004E31D2" w:rsidRDefault="003B6FD1" w:rsidP="004E31D2">
      <w:pPr>
        <w:pStyle w:val="ListParagraph"/>
        <w:numPr>
          <w:ilvl w:val="3"/>
          <w:numId w:val="9"/>
        </w:numPr>
        <w:rPr>
          <w:sz w:val="20"/>
          <w:szCs w:val="22"/>
        </w:rPr>
      </w:pPr>
      <w:r>
        <w:rPr>
          <w:sz w:val="20"/>
          <w:szCs w:val="22"/>
        </w:rPr>
        <w:t>Curriculum:</w:t>
      </w:r>
    </w:p>
    <w:p w14:paraId="64960C29" w14:textId="7A966BA0" w:rsidR="004E31D2" w:rsidRDefault="004E31D2" w:rsidP="004E31D2">
      <w:pPr>
        <w:pStyle w:val="ListParagraph"/>
        <w:numPr>
          <w:ilvl w:val="3"/>
          <w:numId w:val="9"/>
        </w:numPr>
        <w:rPr>
          <w:sz w:val="20"/>
          <w:szCs w:val="22"/>
        </w:rPr>
      </w:pPr>
      <w:proofErr w:type="spellStart"/>
      <w:r>
        <w:rPr>
          <w:sz w:val="20"/>
          <w:szCs w:val="22"/>
        </w:rPr>
        <w:t>EdCAP</w:t>
      </w:r>
      <w:proofErr w:type="spellEnd"/>
      <w:r>
        <w:rPr>
          <w:sz w:val="20"/>
          <w:szCs w:val="22"/>
        </w:rPr>
        <w:t>:</w:t>
      </w:r>
    </w:p>
    <w:p w14:paraId="1A0CD3CB" w14:textId="45786BC9" w:rsidR="00CD67E1" w:rsidRDefault="00AD0A47" w:rsidP="00CD67E1">
      <w:pPr>
        <w:pStyle w:val="ListParagraph"/>
        <w:numPr>
          <w:ilvl w:val="2"/>
          <w:numId w:val="9"/>
        </w:numPr>
        <w:rPr>
          <w:sz w:val="20"/>
          <w:szCs w:val="22"/>
        </w:rPr>
      </w:pPr>
      <w:r>
        <w:rPr>
          <w:sz w:val="20"/>
          <w:szCs w:val="22"/>
        </w:rPr>
        <w:t xml:space="preserve">TCAP/FCAP: </w:t>
      </w:r>
    </w:p>
    <w:p w14:paraId="2C8BFB8C" w14:textId="76466499" w:rsidR="004E31D2" w:rsidRPr="004E31D2" w:rsidRDefault="003B6FD1" w:rsidP="004E31D2">
      <w:pPr>
        <w:pStyle w:val="ListParagraph"/>
        <w:numPr>
          <w:ilvl w:val="3"/>
          <w:numId w:val="9"/>
        </w:numPr>
        <w:rPr>
          <w:sz w:val="20"/>
          <w:szCs w:val="22"/>
        </w:rPr>
      </w:pPr>
      <w:r>
        <w:rPr>
          <w:sz w:val="20"/>
          <w:szCs w:val="22"/>
        </w:rPr>
        <w:t>The new policy of combining Tech CAP and Facilities CAP with two representatives per division is raising concerns within the committee.</w:t>
      </w:r>
    </w:p>
    <w:p w14:paraId="0D09A5C5" w14:textId="77777777" w:rsidR="003D08AD" w:rsidRPr="00EA0A74" w:rsidRDefault="003D08AD" w:rsidP="003D08AD">
      <w:pPr>
        <w:pStyle w:val="ListParagraph"/>
        <w:ind w:left="1080"/>
        <w:rPr>
          <w:sz w:val="20"/>
          <w:szCs w:val="22"/>
        </w:rPr>
      </w:pPr>
    </w:p>
    <w:p w14:paraId="7546E859" w14:textId="77777777" w:rsidR="00493A3D" w:rsidRPr="00EA0A74" w:rsidRDefault="00493A3D" w:rsidP="009471E4">
      <w:pPr>
        <w:pStyle w:val="ListParagraph"/>
        <w:numPr>
          <w:ilvl w:val="1"/>
          <w:numId w:val="9"/>
        </w:numPr>
        <w:rPr>
          <w:sz w:val="20"/>
          <w:szCs w:val="22"/>
        </w:rPr>
      </w:pPr>
      <w:r w:rsidRPr="00EA0A74">
        <w:rPr>
          <w:sz w:val="20"/>
          <w:szCs w:val="22"/>
        </w:rPr>
        <w:t>Officer Reports</w:t>
      </w:r>
    </w:p>
    <w:p w14:paraId="598ADAD9" w14:textId="501470A8" w:rsidR="004E31D2" w:rsidRDefault="009471E4" w:rsidP="00CD67E1">
      <w:pPr>
        <w:pStyle w:val="ListParagraph"/>
        <w:numPr>
          <w:ilvl w:val="2"/>
          <w:numId w:val="9"/>
        </w:numPr>
        <w:rPr>
          <w:sz w:val="20"/>
          <w:szCs w:val="22"/>
        </w:rPr>
      </w:pPr>
      <w:r w:rsidRPr="00EA0A74">
        <w:rPr>
          <w:sz w:val="20"/>
          <w:szCs w:val="22"/>
        </w:rPr>
        <w:t>Treasurer</w:t>
      </w:r>
      <w:r w:rsidR="004E31D2">
        <w:rPr>
          <w:sz w:val="20"/>
          <w:szCs w:val="22"/>
        </w:rPr>
        <w:t xml:space="preserve">: </w:t>
      </w:r>
      <w:r w:rsidR="00A042BC">
        <w:rPr>
          <w:sz w:val="20"/>
          <w:szCs w:val="22"/>
        </w:rPr>
        <w:t>Mary Mills reported on ASC dues.  She recommended that if members are not sure whether they</w:t>
      </w:r>
      <w:r w:rsidR="004E31D2">
        <w:rPr>
          <w:sz w:val="20"/>
          <w:szCs w:val="22"/>
        </w:rPr>
        <w:t xml:space="preserve"> are on </w:t>
      </w:r>
      <w:proofErr w:type="spellStart"/>
      <w:r w:rsidR="004E31D2">
        <w:rPr>
          <w:sz w:val="20"/>
          <w:szCs w:val="22"/>
        </w:rPr>
        <w:t>autopay</w:t>
      </w:r>
      <w:proofErr w:type="spellEnd"/>
      <w:r w:rsidR="004E31D2">
        <w:rPr>
          <w:sz w:val="20"/>
          <w:szCs w:val="22"/>
        </w:rPr>
        <w:t xml:space="preserve"> to have ASC dues auto-deducted, email Mary Mills to inquire.  Mary needs your ‘900’ employee ID number to create the list.  She is still accepting checks as well.</w:t>
      </w:r>
    </w:p>
    <w:p w14:paraId="401E43B9" w14:textId="5914CC25" w:rsidR="004E31D2" w:rsidRDefault="004E31D2" w:rsidP="00CD67E1">
      <w:pPr>
        <w:pStyle w:val="ListParagraph"/>
        <w:numPr>
          <w:ilvl w:val="2"/>
          <w:numId w:val="9"/>
        </w:numPr>
        <w:rPr>
          <w:sz w:val="20"/>
          <w:szCs w:val="22"/>
        </w:rPr>
      </w:pPr>
      <w:r>
        <w:rPr>
          <w:sz w:val="20"/>
          <w:szCs w:val="22"/>
        </w:rPr>
        <w:t xml:space="preserve">Secretary: </w:t>
      </w:r>
      <w:r w:rsidR="00A042BC">
        <w:rPr>
          <w:sz w:val="20"/>
          <w:szCs w:val="22"/>
        </w:rPr>
        <w:t>minutes will be sent out via email with the agenda.  All items are posted online as well.</w:t>
      </w:r>
    </w:p>
    <w:p w14:paraId="03BB2039" w14:textId="77777777" w:rsidR="004E31D2" w:rsidRDefault="009471E4" w:rsidP="00CD67E1">
      <w:pPr>
        <w:pStyle w:val="ListParagraph"/>
        <w:numPr>
          <w:ilvl w:val="2"/>
          <w:numId w:val="9"/>
        </w:numPr>
        <w:rPr>
          <w:sz w:val="20"/>
          <w:szCs w:val="22"/>
        </w:rPr>
      </w:pPr>
      <w:r w:rsidRPr="00EA0A74">
        <w:rPr>
          <w:sz w:val="20"/>
          <w:szCs w:val="22"/>
        </w:rPr>
        <w:t>Vice President</w:t>
      </w:r>
      <w:r w:rsidR="004E31D2">
        <w:rPr>
          <w:sz w:val="20"/>
          <w:szCs w:val="22"/>
        </w:rPr>
        <w:t xml:space="preserve"> </w:t>
      </w:r>
    </w:p>
    <w:p w14:paraId="4027D81F" w14:textId="2D4126FC" w:rsidR="00404B23" w:rsidRDefault="004E31D2" w:rsidP="004E31D2">
      <w:pPr>
        <w:pStyle w:val="ListParagraph"/>
        <w:numPr>
          <w:ilvl w:val="3"/>
          <w:numId w:val="9"/>
        </w:numPr>
        <w:rPr>
          <w:sz w:val="20"/>
          <w:szCs w:val="22"/>
        </w:rPr>
      </w:pPr>
      <w:r>
        <w:rPr>
          <w:sz w:val="20"/>
          <w:szCs w:val="22"/>
        </w:rPr>
        <w:t>Sabbatical: The AFT contract is now in the approval process.  This has meant minor changes for Sabbatical proposals.  Interested applicants can submit drafts of proposals anonymously by October 14</w:t>
      </w:r>
      <w:r w:rsidRPr="004E31D2">
        <w:rPr>
          <w:sz w:val="20"/>
          <w:szCs w:val="22"/>
          <w:vertAlign w:val="superscript"/>
        </w:rPr>
        <w:t>th</w:t>
      </w:r>
      <w:r>
        <w:rPr>
          <w:sz w:val="20"/>
          <w:szCs w:val="22"/>
        </w:rPr>
        <w:t xml:space="preserve">, and a </w:t>
      </w:r>
      <w:r w:rsidR="00A042BC">
        <w:rPr>
          <w:sz w:val="20"/>
          <w:szCs w:val="22"/>
        </w:rPr>
        <w:t xml:space="preserve">Sabbatical Leave Technical Review Group </w:t>
      </w:r>
      <w:r>
        <w:rPr>
          <w:sz w:val="20"/>
          <w:szCs w:val="22"/>
        </w:rPr>
        <w:t>will review these for completeness and adherence to application requirements.</w:t>
      </w:r>
    </w:p>
    <w:p w14:paraId="4EA1A197" w14:textId="16E61884" w:rsidR="00A042BC" w:rsidRPr="00A042BC" w:rsidRDefault="004E31D2" w:rsidP="00A042BC">
      <w:pPr>
        <w:pStyle w:val="ListParagraph"/>
        <w:numPr>
          <w:ilvl w:val="3"/>
          <w:numId w:val="9"/>
        </w:numPr>
        <w:rPr>
          <w:sz w:val="20"/>
          <w:szCs w:val="22"/>
        </w:rPr>
      </w:pPr>
      <w:r>
        <w:rPr>
          <w:sz w:val="20"/>
          <w:szCs w:val="22"/>
        </w:rPr>
        <w:t>Silent Auction</w:t>
      </w:r>
      <w:r w:rsidR="00A042BC">
        <w:rPr>
          <w:sz w:val="20"/>
          <w:szCs w:val="22"/>
        </w:rPr>
        <w:t xml:space="preserve"> for the Classified Holiday Lunch</w:t>
      </w:r>
      <w:r>
        <w:rPr>
          <w:sz w:val="20"/>
          <w:szCs w:val="22"/>
        </w:rPr>
        <w:t>:</w:t>
      </w:r>
      <w:r w:rsidR="00A042BC">
        <w:rPr>
          <w:sz w:val="20"/>
          <w:szCs w:val="22"/>
        </w:rPr>
        <w:t xml:space="preserve"> Classified have requested that departments provided baskets for silent auction at the luncheon.  Details to follow.</w:t>
      </w:r>
      <w:r>
        <w:rPr>
          <w:sz w:val="20"/>
          <w:szCs w:val="22"/>
        </w:rPr>
        <w:t xml:space="preserve"> </w:t>
      </w:r>
    </w:p>
    <w:p w14:paraId="539AFD3E" w14:textId="77777777" w:rsidR="009471E4" w:rsidRDefault="009471E4" w:rsidP="009471E4">
      <w:pPr>
        <w:pStyle w:val="ListParagraph"/>
        <w:numPr>
          <w:ilvl w:val="2"/>
          <w:numId w:val="9"/>
        </w:numPr>
        <w:rPr>
          <w:sz w:val="20"/>
          <w:szCs w:val="22"/>
        </w:rPr>
      </w:pPr>
      <w:r w:rsidRPr="00EA0A74">
        <w:rPr>
          <w:sz w:val="20"/>
          <w:szCs w:val="22"/>
        </w:rPr>
        <w:t>President</w:t>
      </w:r>
    </w:p>
    <w:p w14:paraId="53B75E94" w14:textId="3CB42DFB" w:rsidR="004E31D2" w:rsidRDefault="004E31D2" w:rsidP="004E31D2">
      <w:pPr>
        <w:pStyle w:val="ListParagraph"/>
        <w:numPr>
          <w:ilvl w:val="3"/>
          <w:numId w:val="9"/>
        </w:numPr>
        <w:rPr>
          <w:sz w:val="20"/>
          <w:szCs w:val="22"/>
        </w:rPr>
      </w:pPr>
      <w:r>
        <w:rPr>
          <w:sz w:val="20"/>
          <w:szCs w:val="22"/>
        </w:rPr>
        <w:t>Program plans are underway for review.</w:t>
      </w:r>
    </w:p>
    <w:p w14:paraId="3CC73AF2" w14:textId="00E304D0" w:rsidR="004E31D2" w:rsidRPr="00A042BC" w:rsidRDefault="004E31D2" w:rsidP="00A042BC">
      <w:pPr>
        <w:pStyle w:val="ListParagraph"/>
        <w:numPr>
          <w:ilvl w:val="3"/>
          <w:numId w:val="9"/>
        </w:numPr>
        <w:rPr>
          <w:sz w:val="20"/>
          <w:szCs w:val="22"/>
        </w:rPr>
      </w:pPr>
      <w:r>
        <w:rPr>
          <w:sz w:val="20"/>
          <w:szCs w:val="22"/>
        </w:rPr>
        <w:t xml:space="preserve">District level: our Fall FTES numbers: we didn’t quite make our goal (Oxnard and Ventura Colleges did).  We have fewer students this year than a year ago.  College of the Canyons is experiencing 10% growth.  They sent out 100k postcards, arena registration.  We need to be aware that our funding growth will be determined by our ability to generate FTES.  Word on the street is that it’s difficult to get classes at Moorpark College.  </w:t>
      </w:r>
      <w:r w:rsidR="00A042BC">
        <w:rPr>
          <w:sz w:val="20"/>
          <w:szCs w:val="22"/>
        </w:rPr>
        <w:t>Faculty responded that they had received mixed messages about whether faculty were encouraged to add, limit, or maintain the number of students in their classes.</w:t>
      </w:r>
    </w:p>
    <w:p w14:paraId="3673E2F1" w14:textId="7FBB38C6" w:rsidR="004E31D2" w:rsidRDefault="004E31D2" w:rsidP="004E31D2">
      <w:pPr>
        <w:pStyle w:val="ListParagraph"/>
        <w:numPr>
          <w:ilvl w:val="3"/>
          <w:numId w:val="9"/>
        </w:numPr>
        <w:rPr>
          <w:sz w:val="20"/>
          <w:szCs w:val="22"/>
        </w:rPr>
      </w:pPr>
      <w:r>
        <w:rPr>
          <w:sz w:val="20"/>
          <w:szCs w:val="22"/>
        </w:rPr>
        <w:t>Administrative Procedures (APs) and Board Policies (BPs) are coming soon for review (four for the next meeting).</w:t>
      </w:r>
    </w:p>
    <w:p w14:paraId="42C6B117" w14:textId="77777777" w:rsidR="004E31D2" w:rsidRDefault="004E31D2" w:rsidP="004E31D2">
      <w:pPr>
        <w:pStyle w:val="ListParagraph"/>
        <w:numPr>
          <w:ilvl w:val="3"/>
          <w:numId w:val="9"/>
        </w:numPr>
        <w:rPr>
          <w:sz w:val="20"/>
          <w:szCs w:val="22"/>
        </w:rPr>
      </w:pPr>
      <w:r>
        <w:rPr>
          <w:sz w:val="20"/>
          <w:szCs w:val="22"/>
        </w:rPr>
        <w:t xml:space="preserve">Ventura College has hired an interim VP; he will start this week.  There is a new Vice Chancellor for Human Resources (HR).  This change will perhaps allow for exploring ideas.  For example, our emergency hiring procedures are not fluid.  It has been suggested to create a pool of substitute teachers. </w:t>
      </w:r>
    </w:p>
    <w:p w14:paraId="7B18C144" w14:textId="5A8EC7A9" w:rsidR="004E31D2" w:rsidRDefault="00A042BC" w:rsidP="004E31D2">
      <w:pPr>
        <w:pStyle w:val="ListParagraph"/>
        <w:numPr>
          <w:ilvl w:val="3"/>
          <w:numId w:val="9"/>
        </w:numPr>
        <w:rPr>
          <w:sz w:val="20"/>
          <w:szCs w:val="22"/>
        </w:rPr>
      </w:pPr>
      <w:r>
        <w:rPr>
          <w:sz w:val="20"/>
          <w:szCs w:val="22"/>
        </w:rPr>
        <w:t xml:space="preserve">A concern has been raised regarding student clubs. </w:t>
      </w:r>
      <w:r w:rsidR="004E31D2">
        <w:rPr>
          <w:sz w:val="20"/>
          <w:szCs w:val="22"/>
        </w:rPr>
        <w:t>Generally speaking, faculty advisors to campus clubs are a weak link.  There has been a real problem with advisors being inadequately trained, not knowing the guidelines and requirements.  Department chairs: you can play a significant role in encour</w:t>
      </w:r>
      <w:r>
        <w:rPr>
          <w:sz w:val="20"/>
          <w:szCs w:val="22"/>
        </w:rPr>
        <w:t>aging advisors to do their part, and attend training.</w:t>
      </w:r>
    </w:p>
    <w:p w14:paraId="7139E60B" w14:textId="1FDDD981" w:rsidR="00502854" w:rsidRDefault="00A042BC" w:rsidP="00502854">
      <w:pPr>
        <w:pStyle w:val="ListParagraph"/>
        <w:numPr>
          <w:ilvl w:val="1"/>
          <w:numId w:val="9"/>
        </w:numPr>
        <w:rPr>
          <w:sz w:val="20"/>
          <w:szCs w:val="22"/>
        </w:rPr>
      </w:pPr>
      <w:r>
        <w:rPr>
          <w:sz w:val="20"/>
          <w:szCs w:val="22"/>
        </w:rPr>
        <w:t>Student Success Summit</w:t>
      </w:r>
    </w:p>
    <w:p w14:paraId="3108EE52" w14:textId="226BD17F" w:rsidR="004E31D2" w:rsidRDefault="004E31D2" w:rsidP="004E31D2">
      <w:pPr>
        <w:pStyle w:val="ListParagraph"/>
        <w:numPr>
          <w:ilvl w:val="2"/>
          <w:numId w:val="9"/>
        </w:numPr>
        <w:rPr>
          <w:sz w:val="20"/>
          <w:szCs w:val="22"/>
        </w:rPr>
      </w:pPr>
      <w:r>
        <w:rPr>
          <w:sz w:val="20"/>
          <w:szCs w:val="22"/>
        </w:rPr>
        <w:t>Student Success will be emphasized at Fall Fling.</w:t>
      </w:r>
    </w:p>
    <w:p w14:paraId="3EAB92E3" w14:textId="6E8A4AAB" w:rsidR="004E31D2" w:rsidRDefault="00A042BC" w:rsidP="004E31D2">
      <w:pPr>
        <w:pStyle w:val="ListParagraph"/>
        <w:numPr>
          <w:ilvl w:val="2"/>
          <w:numId w:val="9"/>
        </w:numPr>
        <w:rPr>
          <w:sz w:val="20"/>
          <w:szCs w:val="22"/>
        </w:rPr>
      </w:pPr>
      <w:r>
        <w:rPr>
          <w:sz w:val="20"/>
          <w:szCs w:val="22"/>
        </w:rPr>
        <w:t>Fifteen</w:t>
      </w:r>
      <w:r w:rsidR="004E31D2">
        <w:rPr>
          <w:sz w:val="20"/>
          <w:szCs w:val="22"/>
        </w:rPr>
        <w:t xml:space="preserve"> MC representatives will be attending a conference in October focusing on Student Success.</w:t>
      </w:r>
    </w:p>
    <w:p w14:paraId="3549497E" w14:textId="77777777" w:rsidR="00A042BC" w:rsidRDefault="00A042BC" w:rsidP="004E31D2">
      <w:pPr>
        <w:pStyle w:val="ListParagraph"/>
        <w:numPr>
          <w:ilvl w:val="2"/>
          <w:numId w:val="9"/>
        </w:numPr>
        <w:rPr>
          <w:sz w:val="20"/>
          <w:szCs w:val="22"/>
        </w:rPr>
      </w:pPr>
      <w:r>
        <w:rPr>
          <w:sz w:val="20"/>
          <w:szCs w:val="22"/>
        </w:rPr>
        <w:t xml:space="preserve">President’s overview of Student Success: </w:t>
      </w:r>
    </w:p>
    <w:p w14:paraId="0EC14B12" w14:textId="579532D3" w:rsidR="004E31D2" w:rsidRDefault="004E31D2" w:rsidP="00A042BC">
      <w:pPr>
        <w:pStyle w:val="ListParagraph"/>
        <w:numPr>
          <w:ilvl w:val="3"/>
          <w:numId w:val="9"/>
        </w:numPr>
        <w:rPr>
          <w:sz w:val="20"/>
          <w:szCs w:val="22"/>
        </w:rPr>
      </w:pPr>
      <w:r>
        <w:rPr>
          <w:sz w:val="20"/>
          <w:szCs w:val="22"/>
        </w:rPr>
        <w:t>Because it is known that community colleges ‘train the workforce,’ there is a message (from Sacramento) that we need to increase completers and degrees.  Four best practices</w:t>
      </w:r>
      <w:r w:rsidR="00A042BC">
        <w:rPr>
          <w:sz w:val="20"/>
          <w:szCs w:val="22"/>
        </w:rPr>
        <w:t xml:space="preserve"> need to be </w:t>
      </w:r>
      <w:r w:rsidR="00A042BC">
        <w:rPr>
          <w:sz w:val="20"/>
          <w:szCs w:val="22"/>
        </w:rPr>
        <w:lastRenderedPageBreak/>
        <w:t xml:space="preserve">implemented by </w:t>
      </w:r>
      <w:proofErr w:type="gramStart"/>
      <w:r w:rsidR="00A042BC">
        <w:rPr>
          <w:sz w:val="20"/>
          <w:szCs w:val="22"/>
        </w:rPr>
        <w:t>Fall</w:t>
      </w:r>
      <w:proofErr w:type="gramEnd"/>
      <w:r>
        <w:rPr>
          <w:sz w:val="20"/>
          <w:szCs w:val="22"/>
        </w:rPr>
        <w:t xml:space="preserve">: orientations, entrance assessment (for math and English), educational plans, and early intervention. </w:t>
      </w:r>
    </w:p>
    <w:p w14:paraId="5E84E455" w14:textId="0BA0E057" w:rsidR="004E31D2" w:rsidRDefault="004E31D2" w:rsidP="004E31D2">
      <w:pPr>
        <w:pStyle w:val="ListParagraph"/>
        <w:numPr>
          <w:ilvl w:val="3"/>
          <w:numId w:val="9"/>
        </w:numPr>
        <w:rPr>
          <w:sz w:val="20"/>
          <w:szCs w:val="22"/>
        </w:rPr>
      </w:pPr>
      <w:r>
        <w:rPr>
          <w:sz w:val="20"/>
          <w:szCs w:val="22"/>
        </w:rPr>
        <w:t>In the classroom, how do we move from the concept of access to a success agenda?  This ‘success’ approach is heavily rooted in the Student Success Score Card.  Retention and graduation rates are the main focus.  We need to figure out a way to quantify and record alternative methods that can bring to bear other ways that ‘measure’ student success.</w:t>
      </w:r>
    </w:p>
    <w:p w14:paraId="12636EDD" w14:textId="1D13433C" w:rsidR="004E31D2" w:rsidRDefault="004E31D2" w:rsidP="004E31D2">
      <w:pPr>
        <w:pStyle w:val="ListParagraph"/>
        <w:numPr>
          <w:ilvl w:val="3"/>
          <w:numId w:val="9"/>
        </w:numPr>
        <w:rPr>
          <w:sz w:val="20"/>
          <w:szCs w:val="22"/>
        </w:rPr>
      </w:pPr>
      <w:r>
        <w:rPr>
          <w:sz w:val="20"/>
          <w:szCs w:val="22"/>
        </w:rPr>
        <w:t xml:space="preserve">Suggestion: quantitate student goals (based on their ‘Ed plan’) that illustrates whether </w:t>
      </w:r>
    </w:p>
    <w:p w14:paraId="07070B93" w14:textId="382DE6D9" w:rsidR="004E31D2" w:rsidRPr="00EA0A74" w:rsidRDefault="004E31D2" w:rsidP="004E31D2">
      <w:pPr>
        <w:pStyle w:val="ListParagraph"/>
        <w:numPr>
          <w:ilvl w:val="2"/>
          <w:numId w:val="9"/>
        </w:numPr>
        <w:rPr>
          <w:sz w:val="20"/>
          <w:szCs w:val="22"/>
        </w:rPr>
      </w:pPr>
      <w:r>
        <w:rPr>
          <w:sz w:val="20"/>
          <w:szCs w:val="22"/>
        </w:rPr>
        <w:t>District Master Plan: our suggestions were heard and well received.  Oxnard suggested that ‘remedial’ be changed to ‘developmental’.  This process has been a great demonstration of our (collective) feedback making a difference from the initial District draft.</w:t>
      </w:r>
    </w:p>
    <w:p w14:paraId="7BF22782" w14:textId="77777777" w:rsidR="009471E4" w:rsidRDefault="009471E4" w:rsidP="009471E4">
      <w:pPr>
        <w:pStyle w:val="ListParagraph"/>
        <w:ind w:left="720"/>
        <w:rPr>
          <w:sz w:val="20"/>
          <w:szCs w:val="22"/>
        </w:rPr>
      </w:pPr>
    </w:p>
    <w:p w14:paraId="0C77F68B" w14:textId="77777777" w:rsidR="00502854" w:rsidRPr="00EA0A74" w:rsidRDefault="00502854" w:rsidP="009471E4">
      <w:pPr>
        <w:pStyle w:val="ListParagraph"/>
        <w:ind w:left="720"/>
        <w:rPr>
          <w:sz w:val="20"/>
          <w:szCs w:val="22"/>
        </w:rPr>
      </w:pPr>
    </w:p>
    <w:p w14:paraId="577BBCD1" w14:textId="7A48CFC2" w:rsidR="00CD67E1" w:rsidRPr="00A042BC" w:rsidRDefault="00CD67E1" w:rsidP="00A042BC">
      <w:pPr>
        <w:pStyle w:val="ListParagraph"/>
        <w:numPr>
          <w:ilvl w:val="0"/>
          <w:numId w:val="9"/>
        </w:numPr>
        <w:rPr>
          <w:b/>
          <w:sz w:val="20"/>
          <w:szCs w:val="22"/>
        </w:rPr>
      </w:pPr>
      <w:r w:rsidRPr="00EA0A74">
        <w:rPr>
          <w:b/>
          <w:sz w:val="20"/>
          <w:szCs w:val="22"/>
        </w:rPr>
        <w:t>Unfinished Business</w:t>
      </w:r>
    </w:p>
    <w:p w14:paraId="1CE9B784" w14:textId="77745F7D" w:rsidR="008312D2" w:rsidRDefault="008312D2" w:rsidP="00CD67E1">
      <w:pPr>
        <w:pStyle w:val="ListParagraph"/>
        <w:numPr>
          <w:ilvl w:val="1"/>
          <w:numId w:val="9"/>
        </w:numPr>
        <w:rPr>
          <w:sz w:val="20"/>
          <w:szCs w:val="22"/>
        </w:rPr>
      </w:pPr>
      <w:r>
        <w:rPr>
          <w:sz w:val="20"/>
          <w:szCs w:val="22"/>
        </w:rPr>
        <w:t>AP 4240 – Academic Renewal</w:t>
      </w:r>
    </w:p>
    <w:p w14:paraId="56574348" w14:textId="28D35BDD" w:rsidR="00A042BC" w:rsidRDefault="00A042BC" w:rsidP="004E31D2">
      <w:pPr>
        <w:pStyle w:val="ListParagraph"/>
        <w:numPr>
          <w:ilvl w:val="2"/>
          <w:numId w:val="9"/>
        </w:numPr>
        <w:rPr>
          <w:sz w:val="20"/>
          <w:szCs w:val="22"/>
        </w:rPr>
      </w:pPr>
      <w:r>
        <w:rPr>
          <w:sz w:val="20"/>
          <w:szCs w:val="22"/>
        </w:rPr>
        <w:t>Traci Allen reviewed Academic Renewal modifications:</w:t>
      </w:r>
    </w:p>
    <w:p w14:paraId="53FDE3E7" w14:textId="6CBCFA18" w:rsidR="004E31D2" w:rsidRDefault="004E31D2" w:rsidP="00A042BC">
      <w:pPr>
        <w:pStyle w:val="ListParagraph"/>
        <w:numPr>
          <w:ilvl w:val="3"/>
          <w:numId w:val="9"/>
        </w:numPr>
        <w:rPr>
          <w:sz w:val="20"/>
          <w:szCs w:val="22"/>
        </w:rPr>
      </w:pPr>
      <w:r>
        <w:rPr>
          <w:sz w:val="20"/>
          <w:szCs w:val="22"/>
        </w:rPr>
        <w:t>There are two ways to remove a grade lower than a C.  Course repetition is one way.  Academic renewal is another.  The spirit of this is that a student who ‘once was lost, and now is found’ can move forward without past mistakes dragging them down.</w:t>
      </w:r>
    </w:p>
    <w:p w14:paraId="4E1D0349" w14:textId="077DF5A8" w:rsidR="004E31D2" w:rsidRDefault="004E31D2" w:rsidP="00A042BC">
      <w:pPr>
        <w:pStyle w:val="ListParagraph"/>
        <w:numPr>
          <w:ilvl w:val="3"/>
          <w:numId w:val="9"/>
        </w:numPr>
        <w:rPr>
          <w:sz w:val="20"/>
          <w:szCs w:val="22"/>
        </w:rPr>
      </w:pPr>
      <w:r>
        <w:rPr>
          <w:sz w:val="20"/>
          <w:szCs w:val="22"/>
        </w:rPr>
        <w:t xml:space="preserve">The petition process can only be done once.  This cannot be repeated over and over again.  A one-year window is consistent with other colleges.  It used to be a two-year window.  Part of the reason for this is the transfer process.  A student can pick and choose up to 24 units s/he wanted to strike over the course of multiple semesters.  Any changes with academic renewal do not eliminate the classes in question from showing on the transcript; these classes are colored differently, and </w:t>
      </w:r>
      <w:proofErr w:type="gramStart"/>
      <w:r>
        <w:rPr>
          <w:sz w:val="20"/>
          <w:szCs w:val="22"/>
        </w:rPr>
        <w:t>an ‘E’</w:t>
      </w:r>
      <w:proofErr w:type="gramEnd"/>
      <w:r>
        <w:rPr>
          <w:sz w:val="20"/>
          <w:szCs w:val="22"/>
        </w:rPr>
        <w:t xml:space="preserve"> for exempt is added next to the letter grade.  These changes can only reflect on the Moorpark College transcript.  Transfer schools will be able to see that courses are exempted from being factored into the GPA, but they may elect to deal with the course as they wish.</w:t>
      </w:r>
    </w:p>
    <w:p w14:paraId="35E4422D" w14:textId="6938F533" w:rsidR="004E31D2" w:rsidRDefault="004E31D2" w:rsidP="004E31D2">
      <w:pPr>
        <w:pStyle w:val="ListParagraph"/>
        <w:numPr>
          <w:ilvl w:val="2"/>
          <w:numId w:val="9"/>
        </w:numPr>
        <w:rPr>
          <w:sz w:val="20"/>
          <w:szCs w:val="22"/>
        </w:rPr>
      </w:pPr>
      <w:r>
        <w:rPr>
          <w:sz w:val="20"/>
          <w:szCs w:val="22"/>
        </w:rPr>
        <w:t>Motion to approved this document (with amended suggestions to clarify wording).  Approved unanimously.</w:t>
      </w:r>
    </w:p>
    <w:p w14:paraId="4F77EB8D" w14:textId="38FA6808" w:rsidR="00A042BC" w:rsidRDefault="008312D2" w:rsidP="008312D2">
      <w:pPr>
        <w:pStyle w:val="ListParagraph"/>
        <w:numPr>
          <w:ilvl w:val="1"/>
          <w:numId w:val="9"/>
        </w:numPr>
        <w:rPr>
          <w:sz w:val="20"/>
          <w:szCs w:val="22"/>
        </w:rPr>
      </w:pPr>
      <w:r>
        <w:rPr>
          <w:sz w:val="20"/>
          <w:szCs w:val="22"/>
        </w:rPr>
        <w:t>Academic Senate goals for 2013-14</w:t>
      </w:r>
    </w:p>
    <w:p w14:paraId="137DA9F7" w14:textId="469457E4" w:rsidR="008312D2" w:rsidRDefault="004E31D2" w:rsidP="00A042BC">
      <w:pPr>
        <w:pStyle w:val="ListParagraph"/>
        <w:numPr>
          <w:ilvl w:val="2"/>
          <w:numId w:val="9"/>
        </w:numPr>
        <w:rPr>
          <w:sz w:val="20"/>
          <w:szCs w:val="22"/>
        </w:rPr>
      </w:pPr>
      <w:r>
        <w:rPr>
          <w:sz w:val="20"/>
          <w:szCs w:val="22"/>
        </w:rPr>
        <w:t>Please take a look at the action steps from the 2012-13, and work on drafting new ones for next meeting.</w:t>
      </w:r>
    </w:p>
    <w:p w14:paraId="0322C9D3" w14:textId="2E76A469" w:rsidR="00A042BC" w:rsidRPr="00A042BC" w:rsidRDefault="00A042BC" w:rsidP="00A042BC">
      <w:pPr>
        <w:pStyle w:val="ListParagraph"/>
        <w:numPr>
          <w:ilvl w:val="2"/>
          <w:numId w:val="9"/>
        </w:numPr>
        <w:rPr>
          <w:sz w:val="20"/>
          <w:szCs w:val="22"/>
        </w:rPr>
      </w:pPr>
      <w:r>
        <w:rPr>
          <w:sz w:val="20"/>
          <w:szCs w:val="22"/>
        </w:rPr>
        <w:t>We will provide actions items for this review at the next meeting.</w:t>
      </w:r>
    </w:p>
    <w:p w14:paraId="188E0FE9" w14:textId="50B7E6F5" w:rsidR="00A042BC" w:rsidRDefault="008D4D94" w:rsidP="00CD67E1">
      <w:pPr>
        <w:pStyle w:val="ListParagraph"/>
        <w:numPr>
          <w:ilvl w:val="1"/>
          <w:numId w:val="9"/>
        </w:numPr>
        <w:rPr>
          <w:sz w:val="20"/>
          <w:szCs w:val="22"/>
        </w:rPr>
      </w:pPr>
      <w:proofErr w:type="spellStart"/>
      <w:r>
        <w:rPr>
          <w:sz w:val="20"/>
          <w:szCs w:val="22"/>
        </w:rPr>
        <w:t>MoU</w:t>
      </w:r>
      <w:proofErr w:type="spellEnd"/>
      <w:r>
        <w:rPr>
          <w:sz w:val="20"/>
          <w:szCs w:val="22"/>
        </w:rPr>
        <w:t xml:space="preserve"> with </w:t>
      </w:r>
      <w:proofErr w:type="spellStart"/>
      <w:r>
        <w:rPr>
          <w:sz w:val="20"/>
          <w:szCs w:val="22"/>
        </w:rPr>
        <w:t>LaVerne</w:t>
      </w:r>
      <w:proofErr w:type="spellEnd"/>
      <w:r w:rsidR="00502854">
        <w:rPr>
          <w:sz w:val="20"/>
          <w:szCs w:val="22"/>
        </w:rPr>
        <w:t xml:space="preserve"> and Moorpark High School</w:t>
      </w:r>
      <w:r w:rsidR="004E31D2">
        <w:rPr>
          <w:sz w:val="20"/>
          <w:szCs w:val="22"/>
        </w:rPr>
        <w:t xml:space="preserve"> </w:t>
      </w:r>
    </w:p>
    <w:p w14:paraId="3F87159F" w14:textId="1A12EFDD" w:rsidR="008D4D94" w:rsidRDefault="00A042BC" w:rsidP="00A042BC">
      <w:pPr>
        <w:pStyle w:val="ListParagraph"/>
        <w:numPr>
          <w:ilvl w:val="2"/>
          <w:numId w:val="9"/>
        </w:numPr>
        <w:rPr>
          <w:sz w:val="20"/>
          <w:szCs w:val="22"/>
        </w:rPr>
      </w:pPr>
      <w:r>
        <w:rPr>
          <w:sz w:val="20"/>
          <w:szCs w:val="22"/>
        </w:rPr>
        <w:t>I</w:t>
      </w:r>
      <w:r w:rsidR="004E31D2">
        <w:rPr>
          <w:sz w:val="20"/>
          <w:szCs w:val="22"/>
        </w:rPr>
        <w:t>nformation is still forthcoming.</w:t>
      </w:r>
    </w:p>
    <w:p w14:paraId="4CF04334" w14:textId="585CE2C3" w:rsidR="00665FF4" w:rsidRPr="00665FF4" w:rsidRDefault="00665FF4" w:rsidP="00CD67E1">
      <w:pPr>
        <w:pStyle w:val="ListParagraph"/>
        <w:numPr>
          <w:ilvl w:val="1"/>
          <w:numId w:val="9"/>
        </w:numPr>
        <w:rPr>
          <w:sz w:val="20"/>
          <w:szCs w:val="20"/>
        </w:rPr>
      </w:pPr>
      <w:proofErr w:type="spellStart"/>
      <w:r w:rsidRPr="00665FF4">
        <w:rPr>
          <w:sz w:val="20"/>
          <w:szCs w:val="20"/>
        </w:rPr>
        <w:t>EdCAP</w:t>
      </w:r>
      <w:proofErr w:type="spellEnd"/>
      <w:r w:rsidRPr="00665FF4">
        <w:rPr>
          <w:sz w:val="20"/>
          <w:szCs w:val="20"/>
        </w:rPr>
        <w:t xml:space="preserve"> </w:t>
      </w:r>
      <w:r w:rsidRPr="00665FF4">
        <w:rPr>
          <w:rFonts w:eastAsiaTheme="minorHAnsi"/>
          <w:sz w:val="20"/>
          <w:szCs w:val="20"/>
        </w:rPr>
        <w:t>WASC (ACCJC) Six-Year Cycle timeline</w:t>
      </w:r>
      <w:r>
        <w:rPr>
          <w:rFonts w:eastAsiaTheme="minorHAnsi"/>
          <w:sz w:val="20"/>
          <w:szCs w:val="20"/>
        </w:rPr>
        <w:t xml:space="preserve"> (2</w:t>
      </w:r>
      <w:r w:rsidRPr="00665FF4">
        <w:rPr>
          <w:rFonts w:eastAsiaTheme="minorHAnsi"/>
          <w:sz w:val="20"/>
          <w:szCs w:val="20"/>
          <w:vertAlign w:val="superscript"/>
        </w:rPr>
        <w:t>nd</w:t>
      </w:r>
      <w:r>
        <w:rPr>
          <w:rFonts w:eastAsiaTheme="minorHAnsi"/>
          <w:sz w:val="20"/>
          <w:szCs w:val="20"/>
        </w:rPr>
        <w:t xml:space="preserve"> reading)</w:t>
      </w:r>
      <w:r w:rsidR="004E31D2">
        <w:rPr>
          <w:rFonts w:eastAsiaTheme="minorHAnsi"/>
          <w:sz w:val="20"/>
          <w:szCs w:val="20"/>
        </w:rPr>
        <w:t xml:space="preserve"> – motion to accept this draft.  Approved </w:t>
      </w:r>
      <w:proofErr w:type="spellStart"/>
      <w:r w:rsidR="004E31D2">
        <w:rPr>
          <w:rFonts w:eastAsiaTheme="minorHAnsi"/>
          <w:sz w:val="20"/>
          <w:szCs w:val="20"/>
        </w:rPr>
        <w:t>unimously</w:t>
      </w:r>
      <w:proofErr w:type="spellEnd"/>
      <w:r w:rsidR="004E31D2">
        <w:rPr>
          <w:rFonts w:eastAsiaTheme="minorHAnsi"/>
          <w:sz w:val="20"/>
          <w:szCs w:val="20"/>
        </w:rPr>
        <w:t>.</w:t>
      </w:r>
    </w:p>
    <w:p w14:paraId="39FC8307" w14:textId="77777777" w:rsidR="00CD67E1" w:rsidRPr="00EA0A74" w:rsidRDefault="00CD67E1" w:rsidP="009471E4">
      <w:pPr>
        <w:pStyle w:val="ListParagraph"/>
        <w:ind w:left="720"/>
        <w:rPr>
          <w:sz w:val="20"/>
          <w:szCs w:val="22"/>
        </w:rPr>
      </w:pPr>
    </w:p>
    <w:p w14:paraId="13E2AD53" w14:textId="77777777" w:rsidR="00EF0F4E" w:rsidRPr="00EA0A74" w:rsidRDefault="00EF0F4E" w:rsidP="00EF0F4E">
      <w:pPr>
        <w:pStyle w:val="ListParagraph"/>
        <w:numPr>
          <w:ilvl w:val="0"/>
          <w:numId w:val="9"/>
        </w:numPr>
        <w:rPr>
          <w:b/>
          <w:sz w:val="20"/>
          <w:szCs w:val="22"/>
        </w:rPr>
      </w:pPr>
      <w:r w:rsidRPr="00EA0A74">
        <w:rPr>
          <w:b/>
          <w:sz w:val="20"/>
          <w:szCs w:val="22"/>
        </w:rPr>
        <w:t>New Business</w:t>
      </w:r>
      <w:r w:rsidRPr="00EA0A74">
        <w:rPr>
          <w:sz w:val="20"/>
          <w:szCs w:val="22"/>
        </w:rPr>
        <w:tab/>
      </w:r>
    </w:p>
    <w:p w14:paraId="075F4FAD" w14:textId="354539D5" w:rsidR="008312D2" w:rsidRPr="00502854" w:rsidRDefault="008312D2" w:rsidP="00EF0F4E">
      <w:pPr>
        <w:pStyle w:val="ListParagraph"/>
        <w:numPr>
          <w:ilvl w:val="1"/>
          <w:numId w:val="9"/>
        </w:numPr>
        <w:rPr>
          <w:b/>
          <w:sz w:val="20"/>
          <w:szCs w:val="22"/>
        </w:rPr>
      </w:pPr>
      <w:r>
        <w:rPr>
          <w:sz w:val="20"/>
          <w:szCs w:val="22"/>
        </w:rPr>
        <w:t>Online Orientation workgroup</w:t>
      </w:r>
      <w:r w:rsidR="004E31D2">
        <w:rPr>
          <w:sz w:val="20"/>
          <w:szCs w:val="22"/>
        </w:rPr>
        <w:t xml:space="preserve"> – we do have an online orientation.  Ventura College received a grant and they have a 45-minute orientation (it is involved, with a quiz at the end).  We can use this if we wish.  There is another suggestion to have a modular orientation, with separate components that students may view without needing to follow a linear, long, one-time orientation.</w:t>
      </w:r>
    </w:p>
    <w:p w14:paraId="0D1917A5" w14:textId="16ACC306" w:rsidR="00502854" w:rsidRPr="00EA0A74" w:rsidRDefault="00502854" w:rsidP="00EF0F4E">
      <w:pPr>
        <w:pStyle w:val="ListParagraph"/>
        <w:numPr>
          <w:ilvl w:val="1"/>
          <w:numId w:val="9"/>
        </w:numPr>
        <w:rPr>
          <w:b/>
          <w:sz w:val="20"/>
          <w:szCs w:val="22"/>
        </w:rPr>
      </w:pPr>
      <w:r>
        <w:rPr>
          <w:sz w:val="20"/>
          <w:szCs w:val="22"/>
        </w:rPr>
        <w:t>AFT Contract</w:t>
      </w:r>
    </w:p>
    <w:p w14:paraId="4733E665" w14:textId="77777777" w:rsidR="00EF0F4E" w:rsidRPr="00EA0A74" w:rsidRDefault="00EF0F4E" w:rsidP="00EF0F4E">
      <w:pPr>
        <w:pStyle w:val="ListParagraph"/>
        <w:ind w:left="720"/>
        <w:rPr>
          <w:sz w:val="20"/>
          <w:szCs w:val="22"/>
        </w:rPr>
      </w:pPr>
    </w:p>
    <w:p w14:paraId="31AA1D87" w14:textId="422CEF20" w:rsidR="00CD67E1" w:rsidRPr="008312D2" w:rsidRDefault="00183AAD" w:rsidP="008312D2">
      <w:pPr>
        <w:pStyle w:val="ListParagraph"/>
        <w:numPr>
          <w:ilvl w:val="0"/>
          <w:numId w:val="9"/>
        </w:numPr>
        <w:rPr>
          <w:b/>
          <w:sz w:val="20"/>
          <w:szCs w:val="22"/>
        </w:rPr>
      </w:pPr>
      <w:r w:rsidRPr="00EA0A74">
        <w:rPr>
          <w:b/>
          <w:sz w:val="20"/>
          <w:szCs w:val="22"/>
        </w:rPr>
        <w:t>Future Topics</w:t>
      </w:r>
    </w:p>
    <w:p w14:paraId="3E7CFFB5" w14:textId="2D1EDA96" w:rsidR="00CD67E1" w:rsidRPr="00EA0A74" w:rsidRDefault="00CD67E1" w:rsidP="00CD67E1">
      <w:pPr>
        <w:pStyle w:val="ListParagraph"/>
        <w:numPr>
          <w:ilvl w:val="1"/>
          <w:numId w:val="9"/>
        </w:numPr>
        <w:rPr>
          <w:b/>
          <w:sz w:val="20"/>
          <w:szCs w:val="22"/>
        </w:rPr>
      </w:pPr>
      <w:r w:rsidRPr="00EA0A74">
        <w:rPr>
          <w:sz w:val="20"/>
          <w:szCs w:val="22"/>
        </w:rPr>
        <w:t>Community Service</w:t>
      </w:r>
      <w:r w:rsidR="004E31D2">
        <w:rPr>
          <w:sz w:val="20"/>
          <w:szCs w:val="22"/>
        </w:rPr>
        <w:t xml:space="preserve"> – this has been put on hold.  Adult Ed used to be under K12.  The concern at the state level is that Adult Ed was not getting the money that they were supposed to be.  So the thought process initially has been that this money would be handled through community colleges</w:t>
      </w:r>
    </w:p>
    <w:p w14:paraId="01BB5CBF" w14:textId="6FA8C758" w:rsidR="00CD67E1" w:rsidRPr="00EA0A74" w:rsidRDefault="00CD67E1" w:rsidP="00CD67E1">
      <w:pPr>
        <w:pStyle w:val="ListParagraph"/>
        <w:numPr>
          <w:ilvl w:val="1"/>
          <w:numId w:val="9"/>
        </w:numPr>
        <w:rPr>
          <w:b/>
          <w:sz w:val="20"/>
          <w:szCs w:val="22"/>
        </w:rPr>
      </w:pPr>
      <w:r w:rsidRPr="00EA0A74">
        <w:rPr>
          <w:sz w:val="20"/>
          <w:szCs w:val="22"/>
        </w:rPr>
        <w:t>Facilities Master Plan</w:t>
      </w:r>
    </w:p>
    <w:p w14:paraId="0BE1C755" w14:textId="38F46608" w:rsidR="00CD67E1" w:rsidRPr="00EA0A74" w:rsidRDefault="00CD67E1" w:rsidP="00CD67E1">
      <w:pPr>
        <w:pStyle w:val="ListParagraph"/>
        <w:numPr>
          <w:ilvl w:val="1"/>
          <w:numId w:val="9"/>
        </w:numPr>
        <w:rPr>
          <w:b/>
          <w:sz w:val="20"/>
          <w:szCs w:val="22"/>
        </w:rPr>
      </w:pPr>
      <w:r w:rsidRPr="00EA0A74">
        <w:rPr>
          <w:sz w:val="20"/>
          <w:szCs w:val="22"/>
        </w:rPr>
        <w:t>Tech Master Plan</w:t>
      </w:r>
    </w:p>
    <w:p w14:paraId="6356886E" w14:textId="09BCCBAA" w:rsidR="00CD67E1" w:rsidRPr="00EA0A74" w:rsidRDefault="00CD67E1" w:rsidP="00CD67E1">
      <w:pPr>
        <w:pStyle w:val="ListParagraph"/>
        <w:numPr>
          <w:ilvl w:val="1"/>
          <w:numId w:val="9"/>
        </w:numPr>
        <w:rPr>
          <w:b/>
          <w:sz w:val="20"/>
          <w:szCs w:val="22"/>
        </w:rPr>
      </w:pPr>
      <w:r w:rsidRPr="00EA0A74">
        <w:rPr>
          <w:sz w:val="20"/>
          <w:szCs w:val="22"/>
        </w:rPr>
        <w:t>District Policies</w:t>
      </w:r>
    </w:p>
    <w:p w14:paraId="3E739C02" w14:textId="77777777" w:rsidR="003D650C" w:rsidRPr="00EA0A74" w:rsidRDefault="003D650C" w:rsidP="006274BB">
      <w:pPr>
        <w:rPr>
          <w:b/>
          <w:sz w:val="20"/>
          <w:szCs w:val="22"/>
        </w:rPr>
      </w:pPr>
    </w:p>
    <w:p w14:paraId="7434CD18" w14:textId="77777777" w:rsidR="006274BB" w:rsidRPr="00EA0A74" w:rsidRDefault="001C3032" w:rsidP="00137DBB">
      <w:pPr>
        <w:pStyle w:val="ListParagraph"/>
        <w:numPr>
          <w:ilvl w:val="0"/>
          <w:numId w:val="9"/>
        </w:numPr>
        <w:rPr>
          <w:b/>
          <w:sz w:val="20"/>
          <w:szCs w:val="22"/>
        </w:rPr>
      </w:pPr>
      <w:r w:rsidRPr="00EA0A74">
        <w:rPr>
          <w:b/>
          <w:sz w:val="20"/>
          <w:szCs w:val="22"/>
        </w:rPr>
        <w:t>Announcements</w:t>
      </w:r>
    </w:p>
    <w:p w14:paraId="0FDDBBC8" w14:textId="64DD0E67" w:rsidR="000B558B" w:rsidRPr="00E931F5" w:rsidRDefault="00CD67E1" w:rsidP="006274BB">
      <w:pPr>
        <w:pStyle w:val="ListParagraph"/>
        <w:numPr>
          <w:ilvl w:val="1"/>
          <w:numId w:val="9"/>
        </w:numPr>
        <w:rPr>
          <w:sz w:val="20"/>
          <w:szCs w:val="22"/>
        </w:rPr>
      </w:pPr>
      <w:r w:rsidRPr="00EA0A74">
        <w:rPr>
          <w:sz w:val="20"/>
          <w:szCs w:val="22"/>
        </w:rPr>
        <w:t>Fall Fling</w:t>
      </w:r>
      <w:r w:rsidR="00183AAD" w:rsidRPr="00EA0A74">
        <w:rPr>
          <w:sz w:val="20"/>
          <w:szCs w:val="22"/>
        </w:rPr>
        <w:t>: Friday, October 4</w:t>
      </w:r>
    </w:p>
    <w:sectPr w:rsidR="000B558B" w:rsidRPr="00E931F5" w:rsidSect="006274BB">
      <w:footerReference w:type="default" r:id="rId9"/>
      <w:pgSz w:w="12240" w:h="15840"/>
      <w:pgMar w:top="720" w:right="171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B36F" w14:textId="77777777" w:rsidR="00C25700" w:rsidRDefault="00C25700" w:rsidP="005E7411">
      <w:r>
        <w:separator/>
      </w:r>
    </w:p>
  </w:endnote>
  <w:endnote w:type="continuationSeparator" w:id="0">
    <w:p w14:paraId="2163C8D0" w14:textId="77777777" w:rsidR="00C25700" w:rsidRDefault="00C2570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927" w14:textId="77777777" w:rsidR="00113109" w:rsidRPr="004F0DFC" w:rsidRDefault="00113109">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323C80">
          <w:rPr>
            <w:rFonts w:ascii="Arial" w:hAnsi="Arial" w:cs="Arial"/>
            <w:noProof/>
            <w:sz w:val="20"/>
            <w:szCs w:val="20"/>
          </w:rPr>
          <w:t>1</w:t>
        </w:r>
        <w:r w:rsidR="00DE5DCE" w:rsidRPr="004F0DFC">
          <w:rPr>
            <w:rFonts w:ascii="Arial" w:hAnsi="Arial" w:cs="Arial"/>
            <w:noProof/>
            <w:sz w:val="20"/>
            <w:szCs w:val="20"/>
          </w:rPr>
          <w:fldChar w:fldCharType="end"/>
        </w:r>
      </w:sdtContent>
    </w:sdt>
  </w:p>
  <w:p w14:paraId="55CEB0D4" w14:textId="77777777" w:rsidR="00113109" w:rsidRDefault="00113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352" w14:textId="77777777" w:rsidR="00C25700" w:rsidRDefault="00C25700" w:rsidP="005E7411">
      <w:r>
        <w:separator/>
      </w:r>
    </w:p>
  </w:footnote>
  <w:footnote w:type="continuationSeparator" w:id="0">
    <w:p w14:paraId="35A84471" w14:textId="77777777" w:rsidR="00C25700" w:rsidRDefault="00C2570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9EBCF90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3020E"/>
    <w:rsid w:val="001306DF"/>
    <w:rsid w:val="00131E71"/>
    <w:rsid w:val="00132223"/>
    <w:rsid w:val="00132B3C"/>
    <w:rsid w:val="001331EB"/>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45BD"/>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C81"/>
    <w:rsid w:val="00296342"/>
    <w:rsid w:val="002A231F"/>
    <w:rsid w:val="002A2B73"/>
    <w:rsid w:val="002A2FAD"/>
    <w:rsid w:val="002A45C8"/>
    <w:rsid w:val="002A50B2"/>
    <w:rsid w:val="002A54D0"/>
    <w:rsid w:val="002A6091"/>
    <w:rsid w:val="002A60D5"/>
    <w:rsid w:val="002A701D"/>
    <w:rsid w:val="002B0688"/>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F07"/>
    <w:rsid w:val="00312418"/>
    <w:rsid w:val="003135DD"/>
    <w:rsid w:val="00316A67"/>
    <w:rsid w:val="00316DBB"/>
    <w:rsid w:val="00317D71"/>
    <w:rsid w:val="00321FF5"/>
    <w:rsid w:val="00323803"/>
    <w:rsid w:val="00323C80"/>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B6FD1"/>
    <w:rsid w:val="003C104A"/>
    <w:rsid w:val="003C31CB"/>
    <w:rsid w:val="003C3359"/>
    <w:rsid w:val="003C3891"/>
    <w:rsid w:val="003C3C72"/>
    <w:rsid w:val="003C6528"/>
    <w:rsid w:val="003C6D83"/>
    <w:rsid w:val="003D071F"/>
    <w:rsid w:val="003D08AD"/>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469B"/>
    <w:rsid w:val="004D5922"/>
    <w:rsid w:val="004D66DC"/>
    <w:rsid w:val="004E31D2"/>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2854"/>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E20"/>
    <w:rsid w:val="005E2252"/>
    <w:rsid w:val="005E2A6C"/>
    <w:rsid w:val="005E3C80"/>
    <w:rsid w:val="005E507C"/>
    <w:rsid w:val="005E73B5"/>
    <w:rsid w:val="005E7411"/>
    <w:rsid w:val="005F1675"/>
    <w:rsid w:val="005F4404"/>
    <w:rsid w:val="005F5EB9"/>
    <w:rsid w:val="005F6452"/>
    <w:rsid w:val="005F64BE"/>
    <w:rsid w:val="005F6716"/>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5FF4"/>
    <w:rsid w:val="00670DD6"/>
    <w:rsid w:val="00672BEC"/>
    <w:rsid w:val="00673261"/>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42BC"/>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47"/>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2B66"/>
    <w:rsid w:val="00AF4F27"/>
    <w:rsid w:val="00AF5F04"/>
    <w:rsid w:val="00B05357"/>
    <w:rsid w:val="00B06E10"/>
    <w:rsid w:val="00B07F56"/>
    <w:rsid w:val="00B108D2"/>
    <w:rsid w:val="00B11A2C"/>
    <w:rsid w:val="00B11DD9"/>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21C"/>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57C4865-2A01-D24E-B50D-96083E99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1504</Words>
  <Characters>8574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7</cp:revision>
  <cp:lastPrinted>2013-09-12T20:21:00Z</cp:lastPrinted>
  <dcterms:created xsi:type="dcterms:W3CDTF">2013-10-01T21:35:00Z</dcterms:created>
  <dcterms:modified xsi:type="dcterms:W3CDTF">2013-10-11T04:17:00Z</dcterms:modified>
</cp:coreProperties>
</file>