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1DFE5CB8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C56023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7FA9AB40" w:rsidR="00035C48" w:rsidRPr="000267FD" w:rsidRDefault="000267FD" w:rsidP="005E7411">
      <w:pPr>
        <w:rPr>
          <w:sz w:val="20"/>
          <w:szCs w:val="20"/>
        </w:rPr>
      </w:pPr>
      <w:r w:rsidRPr="000267FD">
        <w:rPr>
          <w:sz w:val="20"/>
          <w:szCs w:val="20"/>
        </w:rPr>
        <w:t>Tuesday,</w:t>
      </w:r>
      <w:r w:rsidRPr="000267FD">
        <w:rPr>
          <w:b/>
          <w:sz w:val="20"/>
          <w:szCs w:val="20"/>
        </w:rPr>
        <w:t xml:space="preserve"> </w:t>
      </w:r>
      <w:r w:rsidR="00914065">
        <w:rPr>
          <w:b/>
          <w:sz w:val="20"/>
          <w:szCs w:val="20"/>
        </w:rPr>
        <w:t xml:space="preserve">November </w:t>
      </w:r>
      <w:r w:rsidR="00D142A3">
        <w:rPr>
          <w:b/>
          <w:sz w:val="20"/>
          <w:szCs w:val="20"/>
        </w:rPr>
        <w:t>19</w:t>
      </w:r>
      <w:r w:rsidR="001E66F7">
        <w:rPr>
          <w:b/>
          <w:sz w:val="20"/>
          <w:szCs w:val="20"/>
        </w:rPr>
        <w:t>,</w:t>
      </w:r>
      <w:r w:rsidRPr="000267FD">
        <w:rPr>
          <w:b/>
          <w:sz w:val="20"/>
          <w:szCs w:val="20"/>
        </w:rPr>
        <w:t xml:space="preserve"> 2013</w:t>
      </w:r>
      <w:r w:rsidR="00092410">
        <w:rPr>
          <w:sz w:val="20"/>
          <w:szCs w:val="20"/>
        </w:rPr>
        <w:t>, 2:30 – 4:</w:t>
      </w:r>
      <w:r w:rsidR="00404B23">
        <w:rPr>
          <w:sz w:val="20"/>
          <w:szCs w:val="20"/>
        </w:rPr>
        <w:t>00</w:t>
      </w:r>
      <w:r w:rsidRPr="000267FD">
        <w:rPr>
          <w:sz w:val="20"/>
          <w:szCs w:val="20"/>
        </w:rPr>
        <w:t xml:space="preserve">pm in </w:t>
      </w:r>
      <w:r w:rsidR="00A236E9"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79488A" w:rsidP="00A9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Edwards, AFT Rep</w:t>
            </w:r>
          </w:p>
          <w:p w14:paraId="52CF8AD5" w14:textId="55F8B20B" w:rsidR="0079488A" w:rsidRDefault="0079488A" w:rsidP="00A9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Julius </w:t>
            </w:r>
            <w:proofErr w:type="spellStart"/>
            <w:r>
              <w:rPr>
                <w:sz w:val="16"/>
                <w:szCs w:val="16"/>
              </w:rPr>
              <w:t>Sokenu</w:t>
            </w:r>
            <w:proofErr w:type="spellEnd"/>
            <w:r>
              <w:rPr>
                <w:sz w:val="16"/>
                <w:szCs w:val="16"/>
              </w:rPr>
              <w:t xml:space="preserve"> (CTE)</w:t>
            </w: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77777777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F0DF839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77777777" w:rsidR="00063F0E" w:rsidRPr="00AB7C11" w:rsidRDefault="00063F0E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E12EFAA" w:rsidR="00063F0E" w:rsidRPr="003D2571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1A7601A4" w:rsidR="00063F0E" w:rsidRPr="00AB7C11" w:rsidRDefault="0079488A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 xml:space="preserve">Jeff </w:t>
            </w:r>
            <w:proofErr w:type="spellStart"/>
            <w:r w:rsidRPr="00B50B08">
              <w:rPr>
                <w:sz w:val="16"/>
                <w:szCs w:val="16"/>
              </w:rPr>
              <w:t>Kreil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3781471E" w:rsidR="00063F0E" w:rsidRPr="00AB7C11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3C29A268" w:rsidR="00063F0E" w:rsidRPr="00AB7C11" w:rsidRDefault="0079488A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Alt.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2448419B" w:rsidR="00063F0E" w:rsidRPr="00AB7C11" w:rsidRDefault="0079488A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Mary </w:t>
            </w:r>
            <w:proofErr w:type="spellStart"/>
            <w:r w:rsidRPr="00AB7C11"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7601207B" w:rsidR="00063F0E" w:rsidRPr="00AB7C11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03099847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22237B6A" w:rsidR="00063F0E" w:rsidRPr="00B50B08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0044346D" w:rsidR="00063F0E" w:rsidRPr="00AB7C11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46425E03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1008112B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539BE67B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7B1D7506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1EE5CEF5" w:rsidR="00063F0E" w:rsidRPr="00AB7C11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063F0E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 xml:space="preserve">Sharon </w:t>
            </w:r>
            <w:proofErr w:type="spellStart"/>
            <w:r w:rsidRPr="00786807"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71415FCC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2447FA35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3D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Lydia </w:t>
            </w:r>
            <w:proofErr w:type="spellStart"/>
            <w:r>
              <w:rPr>
                <w:sz w:val="16"/>
                <w:szCs w:val="16"/>
              </w:rPr>
              <w:t>Etman</w:t>
            </w:r>
            <w:proofErr w:type="spellEnd"/>
          </w:p>
          <w:p w14:paraId="59DE8FE8" w14:textId="3EB738AF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74050A4B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LE/JM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6ABF063" w:rsidR="00063F0E" w:rsidRPr="00786807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Computer </w:t>
            </w:r>
            <w:proofErr w:type="spellStart"/>
            <w:r w:rsidRPr="00AB7C11"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AB7C11">
              <w:rPr>
                <w:sz w:val="16"/>
                <w:szCs w:val="16"/>
              </w:rPr>
              <w:t>CNSE</w:t>
            </w:r>
            <w:r>
              <w:rPr>
                <w:sz w:val="16"/>
                <w:szCs w:val="16"/>
              </w:rPr>
              <w:t>/CIS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4916C50A" w:rsidR="00063F0E" w:rsidRPr="00786807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Viswanath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341F6283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063F0E" w:rsidRPr="00786807" w:rsidRDefault="00063F0E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097FF6A" w:rsidR="00063F0E" w:rsidRPr="00786807" w:rsidRDefault="0039778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0991EF7F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3E9D8CF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75921533" w:rsidR="00063F0E" w:rsidRPr="00B50B08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18991474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01315FDC" w:rsidR="00063F0E" w:rsidRPr="00786807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331314D5" w:rsidR="00063F0E" w:rsidRPr="00786807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063F0E" w:rsidRPr="001756DD" w:rsidRDefault="00063F0E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41A98F22" w:rsidR="00063F0E" w:rsidRPr="001756DD" w:rsidRDefault="00063F0E" w:rsidP="0012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Brown / </w:t>
            </w:r>
            <w:r w:rsidR="00122D9A">
              <w:rPr>
                <w:sz w:val="16"/>
                <w:szCs w:val="16"/>
              </w:rPr>
              <w:t>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0068E2C0" w:rsidR="00063F0E" w:rsidRPr="001756DD" w:rsidRDefault="0079488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6A39A82C" w14:textId="77777777" w:rsidR="00D836FF" w:rsidRPr="004D1C67" w:rsidRDefault="00D836FF" w:rsidP="00D836FF">
      <w:pPr>
        <w:rPr>
          <w:b/>
        </w:rPr>
      </w:pPr>
      <w:r w:rsidRPr="004D1C67">
        <w:rPr>
          <w:b/>
        </w:rPr>
        <w:t>Quick Recap</w:t>
      </w:r>
    </w:p>
    <w:p w14:paraId="40F590C0" w14:textId="77777777" w:rsidR="00D836FF" w:rsidRPr="004D1C67" w:rsidRDefault="00D836FF" w:rsidP="00D836FF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D836FF" w:rsidRPr="004D1C67" w14:paraId="44E217DF" w14:textId="77777777" w:rsidTr="00E55610">
        <w:tc>
          <w:tcPr>
            <w:tcW w:w="3628" w:type="dxa"/>
          </w:tcPr>
          <w:p w14:paraId="27BEFDC1" w14:textId="77777777" w:rsidR="00D836FF" w:rsidRPr="004D1C67" w:rsidRDefault="00D836FF" w:rsidP="00E55610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65198D15" w14:textId="77777777" w:rsidR="00D836FF" w:rsidRPr="004D1C67" w:rsidRDefault="00D836FF" w:rsidP="00E55610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204652C5" w14:textId="77777777" w:rsidR="00D836FF" w:rsidRPr="004D1C67" w:rsidRDefault="00D836FF" w:rsidP="00E55610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D836FF" w:rsidRPr="004D1C67" w14:paraId="6D9C1842" w14:textId="77777777" w:rsidTr="00E55610">
        <w:trPr>
          <w:trHeight w:val="460"/>
        </w:trPr>
        <w:tc>
          <w:tcPr>
            <w:tcW w:w="3628" w:type="dxa"/>
          </w:tcPr>
          <w:p w14:paraId="30BAAAB7" w14:textId="26814730" w:rsidR="00D836FF" w:rsidRPr="004D1C67" w:rsidRDefault="00D836FF" w:rsidP="00E55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Programs</w:t>
            </w:r>
          </w:p>
        </w:tc>
        <w:tc>
          <w:tcPr>
            <w:tcW w:w="3933" w:type="dxa"/>
          </w:tcPr>
          <w:p w14:paraId="04340D1E" w14:textId="5CFF3753" w:rsidR="00D836FF" w:rsidRPr="004D1C67" w:rsidRDefault="00D836FF" w:rsidP="00D83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of </w:t>
            </w:r>
            <w:r>
              <w:rPr>
                <w:sz w:val="18"/>
                <w:szCs w:val="18"/>
              </w:rPr>
              <w:t xml:space="preserve">CTE Programs by Julius </w:t>
            </w:r>
            <w:proofErr w:type="spellStart"/>
            <w:r>
              <w:rPr>
                <w:sz w:val="18"/>
                <w:szCs w:val="18"/>
              </w:rPr>
              <w:t>Sokenu</w:t>
            </w:r>
            <w:proofErr w:type="spellEnd"/>
          </w:p>
        </w:tc>
        <w:tc>
          <w:tcPr>
            <w:tcW w:w="2465" w:type="dxa"/>
          </w:tcPr>
          <w:p w14:paraId="5BE7FB2F" w14:textId="77777777" w:rsidR="00D836FF" w:rsidRPr="004D1C67" w:rsidRDefault="00D836FF" w:rsidP="00E55610">
            <w:pPr>
              <w:rPr>
                <w:sz w:val="18"/>
                <w:szCs w:val="18"/>
              </w:rPr>
            </w:pPr>
          </w:p>
        </w:tc>
      </w:tr>
      <w:tr w:rsidR="00D836FF" w:rsidRPr="004D1C67" w14:paraId="73239E0A" w14:textId="77777777" w:rsidTr="00E55610">
        <w:trPr>
          <w:trHeight w:val="460"/>
        </w:trPr>
        <w:tc>
          <w:tcPr>
            <w:tcW w:w="3628" w:type="dxa"/>
          </w:tcPr>
          <w:p w14:paraId="6384A30E" w14:textId="77777777" w:rsidR="00D836FF" w:rsidRPr="00EA1ABB" w:rsidRDefault="00D836FF" w:rsidP="00E55610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AP 4102</w:t>
            </w:r>
          </w:p>
        </w:tc>
        <w:tc>
          <w:tcPr>
            <w:tcW w:w="3933" w:type="dxa"/>
          </w:tcPr>
          <w:p w14:paraId="5566CADD" w14:textId="090A83D1" w:rsidR="00D836FF" w:rsidRPr="00D836FF" w:rsidRDefault="00D836FF" w:rsidP="00E5561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Our wording change: “</w:t>
            </w:r>
            <w:r w:rsidRPr="00D836FF">
              <w:rPr>
                <w:bCs/>
                <w:i/>
                <w:sz w:val="18"/>
                <w:szCs w:val="18"/>
              </w:rPr>
              <w:t>It is recommended that</w:t>
            </w:r>
            <w:r w:rsidRPr="00D836FF">
              <w:rPr>
                <w:bCs/>
                <w:sz w:val="18"/>
                <w:szCs w:val="18"/>
              </w:rPr>
              <w:t xml:space="preserve"> college representatives should be no more than 20% of the committee membership.</w:t>
            </w:r>
            <w:r>
              <w:rPr>
                <w:bCs/>
                <w:sz w:val="18"/>
                <w:szCs w:val="18"/>
              </w:rPr>
              <w:t>”</w:t>
            </w:r>
            <w:r w:rsidRPr="00D836F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65" w:type="dxa"/>
          </w:tcPr>
          <w:p w14:paraId="63815195" w14:textId="0CC88331" w:rsidR="00D836FF" w:rsidRDefault="00D836FF" w:rsidP="00E55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with one nay vote</w:t>
            </w:r>
          </w:p>
        </w:tc>
      </w:tr>
    </w:tbl>
    <w:p w14:paraId="5CB36BC1" w14:textId="77777777" w:rsidR="00D836FF" w:rsidRDefault="00D836FF" w:rsidP="00774A7A">
      <w:pPr>
        <w:rPr>
          <w:b/>
          <w:sz w:val="20"/>
          <w:szCs w:val="22"/>
        </w:rPr>
      </w:pPr>
    </w:p>
    <w:p w14:paraId="563961F1" w14:textId="77777777" w:rsidR="00774A7A" w:rsidRDefault="00A907E5" w:rsidP="00774A7A">
      <w:pPr>
        <w:rPr>
          <w:b/>
          <w:sz w:val="20"/>
          <w:szCs w:val="22"/>
        </w:rPr>
      </w:pPr>
      <w:r w:rsidRPr="00A4099B">
        <w:rPr>
          <w:b/>
          <w:sz w:val="20"/>
          <w:szCs w:val="22"/>
        </w:rPr>
        <w:t>2:30</w:t>
      </w:r>
      <w:r w:rsidR="005E7411" w:rsidRPr="00A4099B">
        <w:rPr>
          <w:b/>
          <w:sz w:val="20"/>
          <w:szCs w:val="22"/>
        </w:rPr>
        <w:t xml:space="preserve"> pm—Call to Order</w:t>
      </w:r>
    </w:p>
    <w:p w14:paraId="726F4924" w14:textId="77777777" w:rsidR="00211BEA" w:rsidRDefault="00211BEA" w:rsidP="00774A7A">
      <w:pPr>
        <w:rPr>
          <w:b/>
          <w:sz w:val="20"/>
          <w:szCs w:val="22"/>
        </w:rPr>
      </w:pPr>
    </w:p>
    <w:p w14:paraId="3255EE2E" w14:textId="77777777" w:rsidR="0083025D" w:rsidRPr="0079488A" w:rsidRDefault="005E7411" w:rsidP="00137DBB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137DBB">
        <w:rPr>
          <w:b/>
          <w:sz w:val="20"/>
          <w:szCs w:val="22"/>
        </w:rPr>
        <w:t>Public Comments</w:t>
      </w:r>
      <w:r w:rsidR="00A60C32" w:rsidRPr="00137DBB">
        <w:rPr>
          <w:sz w:val="20"/>
          <w:szCs w:val="22"/>
        </w:rPr>
        <w:t xml:space="preserve"> </w:t>
      </w:r>
      <w:r w:rsidR="00A7746A" w:rsidRPr="00137DBB">
        <w:rPr>
          <w:sz w:val="20"/>
          <w:szCs w:val="22"/>
        </w:rPr>
        <w:t>(Those wishing to make public comm</w:t>
      </w:r>
      <w:r w:rsidR="00247915" w:rsidRPr="00137DBB">
        <w:rPr>
          <w:sz w:val="20"/>
          <w:szCs w:val="22"/>
        </w:rPr>
        <w:t>ents must be in attendance before 2:</w:t>
      </w:r>
      <w:r w:rsidR="00A7746A" w:rsidRPr="00137DBB">
        <w:rPr>
          <w:sz w:val="20"/>
          <w:szCs w:val="22"/>
        </w:rPr>
        <w:t>30pm)</w:t>
      </w:r>
    </w:p>
    <w:p w14:paraId="40D33C45" w14:textId="03B6559A" w:rsidR="0079488A" w:rsidRDefault="0079488A" w:rsidP="0079488A">
      <w:pPr>
        <w:pStyle w:val="ListParagraph"/>
        <w:numPr>
          <w:ilvl w:val="1"/>
          <w:numId w:val="9"/>
        </w:numPr>
        <w:rPr>
          <w:sz w:val="20"/>
          <w:szCs w:val="22"/>
        </w:rPr>
      </w:pPr>
      <w:r w:rsidRPr="0079488A">
        <w:rPr>
          <w:sz w:val="20"/>
          <w:szCs w:val="22"/>
        </w:rPr>
        <w:t xml:space="preserve">Extreme Raider Challenge </w:t>
      </w:r>
      <w:r>
        <w:rPr>
          <w:sz w:val="20"/>
          <w:szCs w:val="22"/>
        </w:rPr>
        <w:t xml:space="preserve">obstacle course will be held 9am-2pm Saturday, </w:t>
      </w:r>
      <w:r w:rsidRPr="0079488A">
        <w:rPr>
          <w:sz w:val="20"/>
          <w:szCs w:val="22"/>
        </w:rPr>
        <w:t>November 23</w:t>
      </w:r>
      <w:r w:rsidRPr="0079488A">
        <w:rPr>
          <w:sz w:val="20"/>
          <w:szCs w:val="22"/>
          <w:vertAlign w:val="superscript"/>
        </w:rPr>
        <w:t>rd</w:t>
      </w:r>
    </w:p>
    <w:p w14:paraId="04FEB0E4" w14:textId="75CE0C51" w:rsidR="0079488A" w:rsidRDefault="0079488A" w:rsidP="0079488A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There will be 90+ competitors</w:t>
      </w:r>
    </w:p>
    <w:p w14:paraId="39D4DA4B" w14:textId="43720327" w:rsidR="0079488A" w:rsidRDefault="0079488A" w:rsidP="0079488A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Half the funds will go to at-risk youth programs</w:t>
      </w:r>
    </w:p>
    <w:p w14:paraId="07EFB7DA" w14:textId="126CE104" w:rsidR="0079488A" w:rsidRPr="0079488A" w:rsidRDefault="0079488A" w:rsidP="0079488A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We can take a few more faculty on as competitors</w:t>
      </w:r>
    </w:p>
    <w:p w14:paraId="2CCFDF49" w14:textId="63DABB16" w:rsidR="00641615" w:rsidRPr="008312D2" w:rsidRDefault="00122D9A" w:rsidP="00122D9A">
      <w:pPr>
        <w:tabs>
          <w:tab w:val="left" w:pos="7180"/>
        </w:tabs>
        <w:rPr>
          <w:sz w:val="20"/>
          <w:szCs w:val="22"/>
        </w:rPr>
      </w:pPr>
      <w:r>
        <w:rPr>
          <w:sz w:val="20"/>
          <w:szCs w:val="22"/>
        </w:rPr>
        <w:tab/>
      </w:r>
    </w:p>
    <w:p w14:paraId="2AD76AB6" w14:textId="23E56AB1" w:rsidR="008312D2" w:rsidRPr="0079488A" w:rsidRDefault="008312D2" w:rsidP="009C3B24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29598B">
        <w:rPr>
          <w:b/>
          <w:sz w:val="20"/>
          <w:szCs w:val="22"/>
        </w:rPr>
        <w:t xml:space="preserve">Study Session </w:t>
      </w:r>
      <w:r w:rsidR="00D142A3">
        <w:rPr>
          <w:sz w:val="20"/>
          <w:szCs w:val="22"/>
        </w:rPr>
        <w:t xml:space="preserve">Julius </w:t>
      </w:r>
      <w:proofErr w:type="spellStart"/>
      <w:r w:rsidR="00D142A3">
        <w:rPr>
          <w:sz w:val="20"/>
          <w:szCs w:val="22"/>
        </w:rPr>
        <w:t>Sokenu</w:t>
      </w:r>
      <w:proofErr w:type="spellEnd"/>
      <w:r w:rsidR="00D142A3">
        <w:rPr>
          <w:sz w:val="20"/>
          <w:szCs w:val="22"/>
        </w:rPr>
        <w:t xml:space="preserve"> on CTE Programs and AP 4102</w:t>
      </w:r>
    </w:p>
    <w:p w14:paraId="0C86D671" w14:textId="125B7557" w:rsidR="0079488A" w:rsidRPr="0079488A" w:rsidRDefault="0079488A" w:rsidP="0079488A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 xml:space="preserve">Julius </w:t>
      </w:r>
      <w:proofErr w:type="spellStart"/>
      <w:r>
        <w:rPr>
          <w:sz w:val="20"/>
          <w:szCs w:val="22"/>
        </w:rPr>
        <w:t>Sokenu</w:t>
      </w:r>
      <w:proofErr w:type="spellEnd"/>
      <w:r>
        <w:rPr>
          <w:sz w:val="20"/>
          <w:szCs w:val="22"/>
        </w:rPr>
        <w:t xml:space="preserve"> serves on a CTE c</w:t>
      </w:r>
      <w:r w:rsidRPr="0079488A">
        <w:rPr>
          <w:sz w:val="20"/>
          <w:szCs w:val="22"/>
        </w:rPr>
        <w:t>onsortium of 8 colleges, which are part of a statewide council.  Julius represents region 6.</w:t>
      </w:r>
    </w:p>
    <w:p w14:paraId="5BE2DB1F" w14:textId="1202E390" w:rsidR="0079488A" w:rsidRPr="0079488A" w:rsidRDefault="0079488A" w:rsidP="0079488A">
      <w:pPr>
        <w:pStyle w:val="ListParagraph"/>
        <w:numPr>
          <w:ilvl w:val="1"/>
          <w:numId w:val="9"/>
        </w:numPr>
        <w:rPr>
          <w:b/>
          <w:sz w:val="20"/>
          <w:szCs w:val="22"/>
        </w:rPr>
      </w:pPr>
      <w:r>
        <w:rPr>
          <w:sz w:val="20"/>
          <w:szCs w:val="22"/>
        </w:rPr>
        <w:t>AP 4102 had not been visited since 2009.</w:t>
      </w:r>
    </w:p>
    <w:p w14:paraId="7662F7D4" w14:textId="77777777" w:rsidR="0079488A" w:rsidRPr="0079488A" w:rsidRDefault="0079488A" w:rsidP="0079488A">
      <w:pPr>
        <w:pStyle w:val="ListParagraph"/>
        <w:numPr>
          <w:ilvl w:val="1"/>
          <w:numId w:val="9"/>
        </w:numPr>
        <w:rPr>
          <w:b/>
          <w:sz w:val="20"/>
          <w:szCs w:val="22"/>
        </w:rPr>
      </w:pPr>
      <w:r>
        <w:rPr>
          <w:sz w:val="20"/>
          <w:szCs w:val="22"/>
        </w:rPr>
        <w:t>Handout: Advisory Committee Guidelines</w:t>
      </w:r>
    </w:p>
    <w:p w14:paraId="14E6589C" w14:textId="63E226BF" w:rsidR="0079488A" w:rsidRPr="0079488A" w:rsidRDefault="0079488A" w:rsidP="0079488A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79488A">
        <w:rPr>
          <w:sz w:val="20"/>
          <w:szCs w:val="22"/>
        </w:rPr>
        <w:t>Put together by Butte College</w:t>
      </w:r>
    </w:p>
    <w:p w14:paraId="69DFCD09" w14:textId="29479CF9" w:rsidR="0079488A" w:rsidRPr="0079488A" w:rsidRDefault="0079488A" w:rsidP="0079488A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79488A">
        <w:rPr>
          <w:sz w:val="20"/>
          <w:szCs w:val="22"/>
        </w:rPr>
        <w:t>Explains purpose of Advisory Committee</w:t>
      </w:r>
      <w:r w:rsidR="0039778D" w:rsidRPr="0079488A">
        <w:rPr>
          <w:sz w:val="20"/>
          <w:szCs w:val="22"/>
        </w:rPr>
        <w:t>, how to form one, etc</w:t>
      </w:r>
      <w:r w:rsidR="0039778D">
        <w:rPr>
          <w:sz w:val="20"/>
          <w:szCs w:val="22"/>
        </w:rPr>
        <w:t>.</w:t>
      </w:r>
    </w:p>
    <w:p w14:paraId="4D231552" w14:textId="77777777" w:rsidR="0039778D" w:rsidRDefault="0079488A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79488A">
        <w:rPr>
          <w:sz w:val="20"/>
          <w:szCs w:val="22"/>
        </w:rPr>
        <w:t>Perkins loans require advisory committees in the corresponding service of the program</w:t>
      </w:r>
      <w:r w:rsidR="0039778D">
        <w:rPr>
          <w:sz w:val="20"/>
          <w:szCs w:val="22"/>
        </w:rPr>
        <w:t>.</w:t>
      </w:r>
    </w:p>
    <w:p w14:paraId="507C868C" w14:textId="77777777" w:rsidR="0039778D" w:rsidRDefault="0039778D" w:rsidP="0039778D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AP 4102 review</w:t>
      </w:r>
    </w:p>
    <w:p w14:paraId="2832C1DF" w14:textId="54428E9C" w:rsidR="0039778D" w:rsidRP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39778D">
        <w:rPr>
          <w:sz w:val="20"/>
          <w:szCs w:val="22"/>
        </w:rPr>
        <w:t xml:space="preserve">State’s position is that advisory committees should consist of about 5-12 people.  It is </w:t>
      </w:r>
      <w:r w:rsidRPr="0039778D">
        <w:rPr>
          <w:i/>
          <w:sz w:val="20"/>
          <w:szCs w:val="22"/>
        </w:rPr>
        <w:t>recommended</w:t>
      </w:r>
      <w:r w:rsidRPr="0039778D">
        <w:rPr>
          <w:sz w:val="20"/>
          <w:szCs w:val="22"/>
        </w:rPr>
        <w:t xml:space="preserve"> that 20% of the committee should be from the college.  It is not a mandate.</w:t>
      </w:r>
    </w:p>
    <w:p w14:paraId="0BDE41B5" w14:textId="628A0433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A faculty member can ‘double dip’ by serving as an industry worker instead of as a program rep, but this is not ideal.  Roles can be assigned individuals.  Voting and non-voting members can also be allocated accordingly.</w:t>
      </w:r>
    </w:p>
    <w:p w14:paraId="79C6B23C" w14:textId="536BCB43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When programs are imbalanced, it sends an alarm to the Chancellors office.  They can request a report of minutes at any time, and this data can influence Perkins loan allocations.</w:t>
      </w:r>
    </w:p>
    <w:p w14:paraId="4EDBF1B7" w14:textId="4F7CE1AE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 xml:space="preserve">The purpose is to create a varied committee to benefit the program, and to be authentic. </w:t>
      </w:r>
    </w:p>
    <w:p w14:paraId="4645CBC3" w14:textId="77777777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 xml:space="preserve">Concern: we have focused on the ‘20% rule’ because of concern about non-compliance.  </w:t>
      </w:r>
    </w:p>
    <w:p w14:paraId="150DC474" w14:textId="5F87C03D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Suggestion: Can we change the wording of AP 4102 to state more explicitly that this is a recommendation?</w:t>
      </w:r>
    </w:p>
    <w:p w14:paraId="75E6BAB3" w14:textId="26C5A87F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lastRenderedPageBreak/>
        <w:t>Concern: What is the stance online presence for meetings?  Must we have face-to-face interaction as opposed to online?  Answer: this is not prohibited, but in-person is really the goal.</w:t>
      </w:r>
    </w:p>
    <w:p w14:paraId="4AEDFB11" w14:textId="76A69B12" w:rsidR="0039778D" w:rsidRDefault="0039778D" w:rsidP="0039778D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Program vitality and institutional planning</w:t>
      </w:r>
    </w:p>
    <w:p w14:paraId="07DDEA81" w14:textId="0EC63F61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Curriculum review occurs on a five-year cycle</w:t>
      </w:r>
    </w:p>
    <w:p w14:paraId="5041B966" w14:textId="1A58FDCC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Program review occurs for CTE programs every two years</w:t>
      </w:r>
    </w:p>
    <w:p w14:paraId="3049CD62" w14:textId="667A233C" w:rsid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Annual program planning</w:t>
      </w:r>
    </w:p>
    <w:p w14:paraId="122E8BB5" w14:textId="1EB25E85" w:rsidR="0039778D" w:rsidRPr="0039778D" w:rsidRDefault="0039778D" w:rsidP="0039778D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As a goal, we should be looking to integrate these cycles in a way where these different vantage points interact well.</w:t>
      </w:r>
    </w:p>
    <w:p w14:paraId="44A5C8ED" w14:textId="77777777" w:rsidR="0029598B" w:rsidRPr="0029598B" w:rsidRDefault="0029598B" w:rsidP="0029598B">
      <w:pPr>
        <w:rPr>
          <w:b/>
          <w:sz w:val="20"/>
          <w:szCs w:val="22"/>
        </w:rPr>
      </w:pPr>
    </w:p>
    <w:p w14:paraId="63490997" w14:textId="25035955" w:rsidR="00D807BB" w:rsidRPr="00137DBB" w:rsidRDefault="00D807BB" w:rsidP="00137DBB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137DBB">
        <w:rPr>
          <w:b/>
          <w:sz w:val="20"/>
          <w:szCs w:val="22"/>
        </w:rPr>
        <w:t>Approval of Minutes</w:t>
      </w:r>
    </w:p>
    <w:p w14:paraId="0401C372" w14:textId="0F71373D" w:rsidR="00A236E9" w:rsidRPr="00D836FF" w:rsidRDefault="00D142A3" w:rsidP="009471E4">
      <w:pPr>
        <w:pStyle w:val="ListParagraph"/>
        <w:numPr>
          <w:ilvl w:val="1"/>
          <w:numId w:val="9"/>
        </w:numPr>
        <w:rPr>
          <w:b/>
          <w:sz w:val="20"/>
          <w:szCs w:val="22"/>
        </w:rPr>
      </w:pPr>
      <w:r w:rsidRPr="00D836FF">
        <w:rPr>
          <w:b/>
          <w:sz w:val="20"/>
          <w:szCs w:val="22"/>
        </w:rPr>
        <w:t>November 5</w:t>
      </w:r>
      <w:r w:rsidRPr="00D836FF">
        <w:rPr>
          <w:b/>
          <w:sz w:val="20"/>
          <w:szCs w:val="22"/>
          <w:vertAlign w:val="superscript"/>
        </w:rPr>
        <w:t>th</w:t>
      </w:r>
      <w:r w:rsidR="00404B23" w:rsidRPr="00D836FF">
        <w:rPr>
          <w:b/>
          <w:sz w:val="20"/>
          <w:szCs w:val="22"/>
        </w:rPr>
        <w:t>, 2013</w:t>
      </w:r>
      <w:r w:rsidR="00D3261F" w:rsidRPr="00D836FF">
        <w:rPr>
          <w:b/>
          <w:sz w:val="20"/>
          <w:szCs w:val="22"/>
        </w:rPr>
        <w:t xml:space="preserve"> – approved unanimously</w:t>
      </w:r>
    </w:p>
    <w:p w14:paraId="4F49282A" w14:textId="77777777" w:rsidR="003D650C" w:rsidRPr="003D650C" w:rsidRDefault="003D650C" w:rsidP="003D650C">
      <w:pPr>
        <w:pStyle w:val="ListParagraph"/>
        <w:ind w:left="1440"/>
        <w:rPr>
          <w:sz w:val="20"/>
          <w:szCs w:val="22"/>
        </w:rPr>
      </w:pPr>
    </w:p>
    <w:p w14:paraId="4496B437" w14:textId="77777777" w:rsidR="009471E4" w:rsidRDefault="009471E4" w:rsidP="009471E4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Reports</w:t>
      </w:r>
    </w:p>
    <w:p w14:paraId="648C7D77" w14:textId="77777777" w:rsidR="009471E4" w:rsidRDefault="009471E4" w:rsidP="009471E4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Committees</w:t>
      </w:r>
    </w:p>
    <w:p w14:paraId="1A0CD3CB" w14:textId="4642C463" w:rsidR="00CD67E1" w:rsidRPr="00EA0A74" w:rsidRDefault="009471E4" w:rsidP="00CD67E1">
      <w:pPr>
        <w:pStyle w:val="ListParagraph"/>
        <w:numPr>
          <w:ilvl w:val="2"/>
          <w:numId w:val="9"/>
        </w:numPr>
        <w:rPr>
          <w:sz w:val="20"/>
          <w:szCs w:val="22"/>
        </w:rPr>
      </w:pPr>
      <w:proofErr w:type="spellStart"/>
      <w:r w:rsidRPr="00493A3D">
        <w:rPr>
          <w:sz w:val="20"/>
          <w:szCs w:val="22"/>
        </w:rPr>
        <w:t>CurCom</w:t>
      </w:r>
      <w:proofErr w:type="spellEnd"/>
      <w:r w:rsidRPr="00493A3D">
        <w:rPr>
          <w:sz w:val="20"/>
          <w:szCs w:val="22"/>
        </w:rPr>
        <w:t xml:space="preserve">, </w:t>
      </w:r>
      <w:proofErr w:type="spellStart"/>
      <w:r w:rsidR="00CD67E1">
        <w:rPr>
          <w:sz w:val="20"/>
          <w:szCs w:val="22"/>
        </w:rPr>
        <w:t>Fac</w:t>
      </w:r>
      <w:proofErr w:type="spellEnd"/>
      <w:r w:rsidR="00CD67E1">
        <w:rPr>
          <w:sz w:val="20"/>
          <w:szCs w:val="22"/>
        </w:rPr>
        <w:t xml:space="preserve">/Tech, </w:t>
      </w:r>
      <w:r w:rsidR="00914065">
        <w:rPr>
          <w:sz w:val="20"/>
          <w:szCs w:val="22"/>
        </w:rPr>
        <w:t>Prof</w:t>
      </w:r>
      <w:r w:rsidR="00CD67E1">
        <w:rPr>
          <w:sz w:val="20"/>
          <w:szCs w:val="22"/>
        </w:rPr>
        <w:t xml:space="preserve"> </w:t>
      </w:r>
      <w:proofErr w:type="spellStart"/>
      <w:r w:rsidR="00CD67E1">
        <w:rPr>
          <w:sz w:val="20"/>
          <w:szCs w:val="22"/>
        </w:rPr>
        <w:t>Dev</w:t>
      </w:r>
      <w:proofErr w:type="spellEnd"/>
      <w:r w:rsidRPr="00493A3D">
        <w:rPr>
          <w:sz w:val="20"/>
          <w:szCs w:val="22"/>
        </w:rPr>
        <w:t xml:space="preserve">, </w:t>
      </w:r>
      <w:r w:rsidR="00EF0F4E">
        <w:rPr>
          <w:sz w:val="20"/>
          <w:szCs w:val="22"/>
        </w:rPr>
        <w:t>F</w:t>
      </w:r>
      <w:r w:rsidRPr="00493A3D">
        <w:rPr>
          <w:sz w:val="20"/>
          <w:szCs w:val="22"/>
        </w:rPr>
        <w:t>iscal</w:t>
      </w:r>
      <w:r w:rsidR="00EF0F4E">
        <w:rPr>
          <w:sz w:val="20"/>
          <w:szCs w:val="22"/>
        </w:rPr>
        <w:t xml:space="preserve"> and </w:t>
      </w:r>
      <w:proofErr w:type="spellStart"/>
      <w:r w:rsidR="00EF0F4E">
        <w:rPr>
          <w:sz w:val="20"/>
          <w:szCs w:val="22"/>
        </w:rPr>
        <w:t>EdCA</w:t>
      </w:r>
      <w:r w:rsidR="00CD67E1">
        <w:rPr>
          <w:sz w:val="20"/>
          <w:szCs w:val="22"/>
        </w:rPr>
        <w:t>P</w:t>
      </w:r>
      <w:proofErr w:type="spellEnd"/>
    </w:p>
    <w:p w14:paraId="7546E859" w14:textId="77777777" w:rsidR="00493A3D" w:rsidRPr="00EA0A74" w:rsidRDefault="00493A3D" w:rsidP="009471E4">
      <w:pPr>
        <w:pStyle w:val="ListParagraph"/>
        <w:numPr>
          <w:ilvl w:val="1"/>
          <w:numId w:val="9"/>
        </w:numPr>
        <w:rPr>
          <w:sz w:val="20"/>
          <w:szCs w:val="22"/>
        </w:rPr>
      </w:pPr>
      <w:r w:rsidRPr="00EA0A74">
        <w:rPr>
          <w:sz w:val="20"/>
          <w:szCs w:val="22"/>
        </w:rPr>
        <w:t>Officer Reports</w:t>
      </w:r>
    </w:p>
    <w:p w14:paraId="13877413" w14:textId="5956030C" w:rsidR="009D655A" w:rsidRDefault="009D655A" w:rsidP="00CD67E1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Treasurer: End of November will be when the ASC deductions are taken out.</w:t>
      </w:r>
    </w:p>
    <w:p w14:paraId="53BFB661" w14:textId="6DA4434B" w:rsidR="009D655A" w:rsidRDefault="009D655A" w:rsidP="00CD67E1">
      <w:pPr>
        <w:pStyle w:val="ListParagraph"/>
        <w:numPr>
          <w:ilvl w:val="2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Secretary: No report.</w:t>
      </w:r>
    </w:p>
    <w:p w14:paraId="60AC9CAA" w14:textId="77777777" w:rsidR="009D655A" w:rsidRDefault="009471E4" w:rsidP="00CD67E1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EA0A74">
        <w:rPr>
          <w:sz w:val="20"/>
          <w:szCs w:val="22"/>
        </w:rPr>
        <w:t>Vice President</w:t>
      </w:r>
      <w:r w:rsidR="009D655A">
        <w:rPr>
          <w:sz w:val="20"/>
          <w:szCs w:val="22"/>
        </w:rPr>
        <w:t xml:space="preserve">: </w:t>
      </w:r>
    </w:p>
    <w:p w14:paraId="4027D81F" w14:textId="5A6AEA1C" w:rsidR="00404B23" w:rsidRDefault="009D655A" w:rsidP="009D655A">
      <w:pPr>
        <w:pStyle w:val="ListParagraph"/>
        <w:numPr>
          <w:ilvl w:val="3"/>
          <w:numId w:val="9"/>
        </w:numPr>
        <w:rPr>
          <w:sz w:val="20"/>
          <w:szCs w:val="22"/>
        </w:rPr>
      </w:pPr>
      <w:r>
        <w:rPr>
          <w:sz w:val="20"/>
          <w:szCs w:val="22"/>
        </w:rPr>
        <w:t xml:space="preserve">Sabbatical:  Applications have been received and reviewed.  </w:t>
      </w:r>
    </w:p>
    <w:p w14:paraId="63C97A1B" w14:textId="7EC24C55" w:rsidR="009D655A" w:rsidRDefault="009D655A" w:rsidP="009D655A">
      <w:pPr>
        <w:pStyle w:val="ListParagraph"/>
        <w:numPr>
          <w:ilvl w:val="3"/>
          <w:numId w:val="9"/>
        </w:numPr>
        <w:rPr>
          <w:sz w:val="20"/>
          <w:szCs w:val="22"/>
        </w:rPr>
      </w:pPr>
      <w:r>
        <w:rPr>
          <w:sz w:val="20"/>
          <w:szCs w:val="22"/>
        </w:rPr>
        <w:t xml:space="preserve">The Sabbatical Technical Review Group has proven to be a successful vetting option for sabbatical applications.  Please get the word out for interested faculty to use this resource.  </w:t>
      </w:r>
    </w:p>
    <w:p w14:paraId="7EF742F9" w14:textId="1CF1EFF6" w:rsidR="009D655A" w:rsidRPr="00EA0A74" w:rsidRDefault="009D655A" w:rsidP="009D655A">
      <w:pPr>
        <w:pStyle w:val="ListParagraph"/>
        <w:numPr>
          <w:ilvl w:val="3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Holiday baskets: December 5</w:t>
      </w:r>
      <w:r w:rsidRPr="009D655A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is the time for providing baskets for auction.  Raquel O. and </w:t>
      </w:r>
      <w:proofErr w:type="spellStart"/>
      <w:r>
        <w:rPr>
          <w:sz w:val="20"/>
          <w:szCs w:val="22"/>
        </w:rPr>
        <w:t>Nenagh</w:t>
      </w:r>
      <w:proofErr w:type="spellEnd"/>
      <w:r>
        <w:rPr>
          <w:sz w:val="20"/>
          <w:szCs w:val="22"/>
        </w:rPr>
        <w:t xml:space="preserve"> B. have spare baskets for interested parties to fill.  Themed baskets are recommended.  Price range: $10</w:t>
      </w:r>
      <w:proofErr w:type="gramStart"/>
      <w:r>
        <w:rPr>
          <w:sz w:val="20"/>
          <w:szCs w:val="22"/>
        </w:rPr>
        <w:t>-$80 were</w:t>
      </w:r>
      <w:proofErr w:type="gramEnd"/>
      <w:r>
        <w:rPr>
          <w:sz w:val="20"/>
          <w:szCs w:val="22"/>
        </w:rPr>
        <w:t xml:space="preserve"> the auction prices.  </w:t>
      </w:r>
    </w:p>
    <w:p w14:paraId="539AFD3E" w14:textId="01AB137D" w:rsidR="009471E4" w:rsidRDefault="009471E4" w:rsidP="009471E4">
      <w:pPr>
        <w:pStyle w:val="ListParagraph"/>
        <w:numPr>
          <w:ilvl w:val="2"/>
          <w:numId w:val="9"/>
        </w:numPr>
        <w:rPr>
          <w:sz w:val="20"/>
          <w:szCs w:val="22"/>
        </w:rPr>
      </w:pPr>
      <w:r w:rsidRPr="00EA0A74">
        <w:rPr>
          <w:sz w:val="20"/>
          <w:szCs w:val="22"/>
        </w:rPr>
        <w:t>President</w:t>
      </w:r>
      <w:r w:rsidR="009D655A">
        <w:rPr>
          <w:sz w:val="20"/>
          <w:szCs w:val="22"/>
        </w:rPr>
        <w:t>:</w:t>
      </w:r>
    </w:p>
    <w:p w14:paraId="660AB19D" w14:textId="6129F9BE" w:rsidR="009D655A" w:rsidRPr="009D655A" w:rsidRDefault="009D655A" w:rsidP="009D655A">
      <w:pPr>
        <w:pStyle w:val="ListParagraph"/>
        <w:numPr>
          <w:ilvl w:val="3"/>
          <w:numId w:val="9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see</w:t>
      </w:r>
      <w:proofErr w:type="gramEnd"/>
      <w:r>
        <w:rPr>
          <w:sz w:val="20"/>
          <w:szCs w:val="22"/>
        </w:rPr>
        <w:t xml:space="preserve"> handout.</w:t>
      </w:r>
    </w:p>
    <w:p w14:paraId="7EF9D360" w14:textId="512F14F1" w:rsidR="00D142A3" w:rsidRPr="00D142A3" w:rsidRDefault="00D142A3" w:rsidP="009471E4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D142A3">
        <w:rPr>
          <w:rFonts w:eastAsiaTheme="minorHAnsi"/>
          <w:sz w:val="20"/>
          <w:szCs w:val="20"/>
        </w:rPr>
        <w:t>Report back on faculty prioritization</w:t>
      </w:r>
    </w:p>
    <w:p w14:paraId="2D0234B9" w14:textId="48AD7B64" w:rsidR="00D142A3" w:rsidRPr="009D655A" w:rsidRDefault="00D142A3" w:rsidP="009471E4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D142A3">
        <w:rPr>
          <w:rFonts w:eastAsiaTheme="minorHAnsi"/>
          <w:sz w:val="20"/>
          <w:szCs w:val="20"/>
        </w:rPr>
        <w:t>Report back from Academic Senate Plenary (Hugo Hernandez)</w:t>
      </w:r>
    </w:p>
    <w:p w14:paraId="225ECAB6" w14:textId="60EAEA99" w:rsidR="009D655A" w:rsidRPr="009D655A" w:rsidRDefault="009D655A" w:rsidP="009D655A">
      <w:pPr>
        <w:pStyle w:val="ListParagraph"/>
        <w:numPr>
          <w:ilvl w:val="3"/>
          <w:numId w:val="9"/>
        </w:numPr>
        <w:rPr>
          <w:sz w:val="20"/>
          <w:szCs w:val="20"/>
        </w:rPr>
      </w:pPr>
      <w:r>
        <w:rPr>
          <w:rFonts w:eastAsiaTheme="minorHAnsi"/>
          <w:sz w:val="20"/>
          <w:szCs w:val="20"/>
        </w:rPr>
        <w:t>Reps from all 112 community colleges were invited to attend.</w:t>
      </w:r>
    </w:p>
    <w:p w14:paraId="2993760B" w14:textId="7E45370B" w:rsidR="009D655A" w:rsidRPr="009D655A" w:rsidRDefault="009D655A" w:rsidP="009D655A">
      <w:pPr>
        <w:pStyle w:val="ListParagraph"/>
        <w:numPr>
          <w:ilvl w:val="3"/>
          <w:numId w:val="9"/>
        </w:numPr>
        <w:rPr>
          <w:sz w:val="20"/>
          <w:szCs w:val="20"/>
        </w:rPr>
      </w:pPr>
      <w:r>
        <w:rPr>
          <w:rFonts w:eastAsiaTheme="minorHAnsi"/>
          <w:sz w:val="20"/>
          <w:szCs w:val="20"/>
        </w:rPr>
        <w:t>ACCJC presented new standards for accreditation</w:t>
      </w:r>
    </w:p>
    <w:p w14:paraId="22A6B2A0" w14:textId="685D91EA" w:rsidR="009D655A" w:rsidRDefault="009D655A" w:rsidP="009D655A">
      <w:pPr>
        <w:pStyle w:val="ListParagraph"/>
        <w:numPr>
          <w:ilvl w:val="4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was a lack of clarity about what feedback was being solicited</w:t>
      </w:r>
    </w:p>
    <w:p w14:paraId="2F36E78B" w14:textId="633ADDCC" w:rsidR="009D655A" w:rsidRDefault="009D655A" w:rsidP="009D655A">
      <w:pPr>
        <w:pStyle w:val="ListParagraph"/>
        <w:numPr>
          <w:ilvl w:val="3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Vice Chancellor of Technology from Chancellor’s Office</w:t>
      </w:r>
    </w:p>
    <w:p w14:paraId="160F479C" w14:textId="315FBEDF" w:rsidR="009D655A" w:rsidRDefault="009D655A" w:rsidP="009D655A">
      <w:pPr>
        <w:pStyle w:val="ListParagraph"/>
        <w:numPr>
          <w:ilvl w:val="4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Student Success Scorecard</w:t>
      </w:r>
    </w:p>
    <w:p w14:paraId="645BC8CD" w14:textId="088AF013" w:rsidR="009D655A" w:rsidRDefault="00D836FF" w:rsidP="009D655A">
      <w:pPr>
        <w:pStyle w:val="ListParagraph"/>
        <w:numPr>
          <w:ilvl w:val="5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basic</w:t>
      </w:r>
      <w:proofErr w:type="gramEnd"/>
      <w:r>
        <w:rPr>
          <w:sz w:val="20"/>
          <w:szCs w:val="20"/>
        </w:rPr>
        <w:t xml:space="preserve"> data was presented</w:t>
      </w:r>
      <w:r w:rsidR="009D655A">
        <w:rPr>
          <w:sz w:val="20"/>
          <w:szCs w:val="20"/>
        </w:rPr>
        <w:t xml:space="preserve"> </w:t>
      </w:r>
    </w:p>
    <w:p w14:paraId="412A302D" w14:textId="2F08827E" w:rsidR="009D655A" w:rsidRPr="00D142A3" w:rsidRDefault="00D836FF" w:rsidP="009D655A">
      <w:pPr>
        <w:pStyle w:val="ListParagraph"/>
        <w:numPr>
          <w:ilvl w:val="4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D655A">
        <w:rPr>
          <w:sz w:val="20"/>
          <w:szCs w:val="20"/>
        </w:rPr>
        <w:t xml:space="preserve">alary </w:t>
      </w:r>
      <w:r>
        <w:rPr>
          <w:sz w:val="20"/>
          <w:szCs w:val="20"/>
        </w:rPr>
        <w:t>S</w:t>
      </w:r>
      <w:r w:rsidR="009D655A">
        <w:rPr>
          <w:sz w:val="20"/>
          <w:szCs w:val="20"/>
        </w:rPr>
        <w:t>urfer – Employment Development Depart (EDD) – students can find meaningful data about careers based on their current situations.</w:t>
      </w:r>
    </w:p>
    <w:p w14:paraId="7BF22782" w14:textId="77777777" w:rsidR="009471E4" w:rsidRPr="00EA0A74" w:rsidRDefault="009471E4" w:rsidP="009471E4">
      <w:pPr>
        <w:pStyle w:val="ListParagraph"/>
        <w:ind w:left="720"/>
        <w:rPr>
          <w:sz w:val="20"/>
          <w:szCs w:val="22"/>
        </w:rPr>
      </w:pPr>
    </w:p>
    <w:p w14:paraId="273B651B" w14:textId="77777777" w:rsidR="00CD67E1" w:rsidRPr="00EA0A74" w:rsidRDefault="00CD67E1" w:rsidP="00CD67E1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EA0A74">
        <w:rPr>
          <w:b/>
          <w:sz w:val="20"/>
          <w:szCs w:val="22"/>
        </w:rPr>
        <w:t>Unfinished Business</w:t>
      </w:r>
    </w:p>
    <w:p w14:paraId="137DA9F7" w14:textId="4F0BCEEA" w:rsidR="008312D2" w:rsidRPr="00E70E0D" w:rsidRDefault="00122D9A" w:rsidP="008312D2">
      <w:pPr>
        <w:pStyle w:val="ListParagraph"/>
        <w:numPr>
          <w:ilvl w:val="1"/>
          <w:numId w:val="9"/>
        </w:numPr>
        <w:rPr>
          <w:b/>
          <w:sz w:val="20"/>
          <w:szCs w:val="22"/>
        </w:rPr>
      </w:pPr>
      <w:r w:rsidRPr="00E70E0D">
        <w:rPr>
          <w:b/>
          <w:sz w:val="20"/>
          <w:szCs w:val="22"/>
        </w:rPr>
        <w:t>AP 4102</w:t>
      </w:r>
      <w:r w:rsidR="0039778D" w:rsidRPr="00E70E0D">
        <w:rPr>
          <w:b/>
          <w:sz w:val="20"/>
          <w:szCs w:val="22"/>
        </w:rPr>
        <w:t xml:space="preserve"> – passed with 1 nay vote</w:t>
      </w:r>
    </w:p>
    <w:p w14:paraId="3F87159F" w14:textId="62F972E2" w:rsidR="008D4D94" w:rsidRDefault="008D4D94" w:rsidP="00CD67E1">
      <w:pPr>
        <w:pStyle w:val="ListParagraph"/>
        <w:numPr>
          <w:ilvl w:val="1"/>
          <w:numId w:val="9"/>
        </w:numPr>
        <w:rPr>
          <w:sz w:val="20"/>
          <w:szCs w:val="22"/>
        </w:rPr>
      </w:pPr>
      <w:proofErr w:type="spellStart"/>
      <w:r>
        <w:rPr>
          <w:sz w:val="20"/>
          <w:szCs w:val="22"/>
        </w:rPr>
        <w:t>MoU</w:t>
      </w:r>
      <w:proofErr w:type="spellEnd"/>
      <w:r>
        <w:rPr>
          <w:sz w:val="20"/>
          <w:szCs w:val="22"/>
        </w:rPr>
        <w:t xml:space="preserve"> with </w:t>
      </w:r>
      <w:proofErr w:type="spellStart"/>
      <w:r>
        <w:rPr>
          <w:sz w:val="20"/>
          <w:szCs w:val="22"/>
        </w:rPr>
        <w:t>LaVerne</w:t>
      </w:r>
      <w:proofErr w:type="spellEnd"/>
      <w:r>
        <w:rPr>
          <w:sz w:val="20"/>
          <w:szCs w:val="22"/>
        </w:rPr>
        <w:t xml:space="preserve"> </w:t>
      </w:r>
      <w:r w:rsidR="00E70E0D">
        <w:rPr>
          <w:sz w:val="20"/>
          <w:szCs w:val="22"/>
        </w:rPr>
        <w:t>– still held over.</w:t>
      </w:r>
    </w:p>
    <w:p w14:paraId="39FC8307" w14:textId="77777777" w:rsidR="00CD67E1" w:rsidRPr="00EA0A74" w:rsidRDefault="00CD67E1" w:rsidP="009471E4">
      <w:pPr>
        <w:pStyle w:val="ListParagraph"/>
        <w:ind w:left="720"/>
        <w:rPr>
          <w:sz w:val="20"/>
          <w:szCs w:val="22"/>
        </w:rPr>
      </w:pPr>
    </w:p>
    <w:p w14:paraId="3829E8AB" w14:textId="77777777" w:rsidR="00BA59A2" w:rsidRDefault="00EF0F4E" w:rsidP="00BA59A2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EA0A74">
        <w:rPr>
          <w:b/>
          <w:sz w:val="20"/>
          <w:szCs w:val="22"/>
        </w:rPr>
        <w:t>New Business</w:t>
      </w:r>
    </w:p>
    <w:p w14:paraId="5B95786E" w14:textId="5EEBB56D" w:rsidR="00BA59A2" w:rsidRDefault="00BA59A2" w:rsidP="00BA59A2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Constitution and By-laws workgroup</w:t>
      </w:r>
      <w:r w:rsidR="00D142A3">
        <w:rPr>
          <w:sz w:val="20"/>
          <w:szCs w:val="22"/>
        </w:rPr>
        <w:t xml:space="preserve"> report 1</w:t>
      </w:r>
    </w:p>
    <w:p w14:paraId="13E2AD53" w14:textId="233A20A0" w:rsidR="00EF0F4E" w:rsidRDefault="00BA59A2" w:rsidP="00BA59A2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ASC Scholarships</w:t>
      </w:r>
      <w:r w:rsidR="00EF0F4E" w:rsidRPr="00BA59A2">
        <w:rPr>
          <w:sz w:val="20"/>
          <w:szCs w:val="22"/>
        </w:rPr>
        <w:tab/>
      </w:r>
    </w:p>
    <w:p w14:paraId="139BFB28" w14:textId="2501F0A7" w:rsidR="00D142A3" w:rsidRPr="00BA59A2" w:rsidRDefault="00D142A3" w:rsidP="00BA59A2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Possible “college hour”</w:t>
      </w:r>
    </w:p>
    <w:p w14:paraId="4733E665" w14:textId="77777777" w:rsidR="00EF0F4E" w:rsidRPr="00EA0A74" w:rsidRDefault="00EF0F4E" w:rsidP="00EF0F4E">
      <w:pPr>
        <w:pStyle w:val="ListParagraph"/>
        <w:ind w:left="720"/>
        <w:rPr>
          <w:sz w:val="20"/>
          <w:szCs w:val="22"/>
        </w:rPr>
      </w:pPr>
    </w:p>
    <w:p w14:paraId="31AA1D87" w14:textId="422CEF20" w:rsidR="00CD67E1" w:rsidRPr="008312D2" w:rsidRDefault="00183AAD" w:rsidP="008312D2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EA0A74">
        <w:rPr>
          <w:b/>
          <w:sz w:val="20"/>
          <w:szCs w:val="22"/>
        </w:rPr>
        <w:t>Future Topics</w:t>
      </w:r>
    </w:p>
    <w:p w14:paraId="3E7CFFB5" w14:textId="5C6AA150" w:rsidR="00CD67E1" w:rsidRPr="00EA0A74" w:rsidRDefault="00CD67E1" w:rsidP="00CD67E1">
      <w:pPr>
        <w:pStyle w:val="ListParagraph"/>
        <w:numPr>
          <w:ilvl w:val="1"/>
          <w:numId w:val="9"/>
        </w:numPr>
        <w:rPr>
          <w:b/>
          <w:sz w:val="20"/>
          <w:szCs w:val="22"/>
        </w:rPr>
      </w:pPr>
      <w:r w:rsidRPr="00EA0A74">
        <w:rPr>
          <w:sz w:val="20"/>
          <w:szCs w:val="22"/>
        </w:rPr>
        <w:t>Community Service</w:t>
      </w:r>
    </w:p>
    <w:p w14:paraId="3E739C02" w14:textId="77777777" w:rsidR="003D650C" w:rsidRPr="00EA0A74" w:rsidRDefault="003D650C" w:rsidP="006274BB">
      <w:pPr>
        <w:rPr>
          <w:b/>
          <w:sz w:val="20"/>
          <w:szCs w:val="22"/>
        </w:rPr>
      </w:pPr>
    </w:p>
    <w:p w14:paraId="567A0FE8" w14:textId="1BBA8E48" w:rsidR="00D142A3" w:rsidRPr="00D142A3" w:rsidRDefault="001C3032" w:rsidP="00D142A3">
      <w:pPr>
        <w:pStyle w:val="ListParagraph"/>
        <w:numPr>
          <w:ilvl w:val="0"/>
          <w:numId w:val="9"/>
        </w:numPr>
        <w:rPr>
          <w:b/>
          <w:sz w:val="20"/>
          <w:szCs w:val="22"/>
        </w:rPr>
      </w:pPr>
      <w:r w:rsidRPr="00EA0A74">
        <w:rPr>
          <w:b/>
          <w:sz w:val="20"/>
          <w:szCs w:val="22"/>
        </w:rPr>
        <w:t>Announcements</w:t>
      </w:r>
    </w:p>
    <w:p w14:paraId="4325D22F" w14:textId="281267BA" w:rsidR="00122D9A" w:rsidRDefault="00122D9A" w:rsidP="006274BB">
      <w:pPr>
        <w:pStyle w:val="ListParagraph"/>
        <w:numPr>
          <w:ilvl w:val="1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Y’all Come – November 21</w:t>
      </w:r>
      <w:r w:rsidRPr="00122D9A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(Facilities)</w:t>
      </w:r>
    </w:p>
    <w:p w14:paraId="3153C284" w14:textId="77777777" w:rsidR="00122D9A" w:rsidRPr="00122D9A" w:rsidRDefault="00122D9A" w:rsidP="00122D9A">
      <w:pPr>
        <w:ind w:left="360"/>
        <w:rPr>
          <w:sz w:val="20"/>
          <w:szCs w:val="22"/>
        </w:rPr>
      </w:pPr>
    </w:p>
    <w:sectPr w:rsidR="00122D9A" w:rsidRPr="00122D9A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B36F" w14:textId="77777777" w:rsidR="00C25700" w:rsidRDefault="00C25700" w:rsidP="005E7411">
      <w:r>
        <w:separator/>
      </w:r>
    </w:p>
  </w:endnote>
  <w:endnote w:type="continuationSeparator" w:id="0">
    <w:p w14:paraId="2163C8D0" w14:textId="77777777" w:rsidR="00C25700" w:rsidRDefault="00C25700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D836FF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1352" w14:textId="77777777" w:rsidR="00C25700" w:rsidRDefault="00C25700" w:rsidP="005E7411">
      <w:r>
        <w:separator/>
      </w:r>
    </w:p>
  </w:footnote>
  <w:footnote w:type="continuationSeparator" w:id="0">
    <w:p w14:paraId="35A84471" w14:textId="77777777" w:rsidR="00C25700" w:rsidRDefault="00C25700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2A283D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B92"/>
    <w:rsid w:val="000C4A02"/>
    <w:rsid w:val="000C5D91"/>
    <w:rsid w:val="000C634D"/>
    <w:rsid w:val="000C695C"/>
    <w:rsid w:val="000C708B"/>
    <w:rsid w:val="000D042A"/>
    <w:rsid w:val="000D1F0B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3BC6"/>
    <w:rsid w:val="00105533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AD4"/>
    <w:rsid w:val="002452BC"/>
    <w:rsid w:val="002459D2"/>
    <w:rsid w:val="002468CE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8D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2EE8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4404"/>
    <w:rsid w:val="005F5EB9"/>
    <w:rsid w:val="005F6452"/>
    <w:rsid w:val="005F64BE"/>
    <w:rsid w:val="005F6716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A0A"/>
    <w:rsid w:val="006934CC"/>
    <w:rsid w:val="006935B9"/>
    <w:rsid w:val="00694BE7"/>
    <w:rsid w:val="00694C0A"/>
    <w:rsid w:val="00696F7D"/>
    <w:rsid w:val="006A0246"/>
    <w:rsid w:val="006A0ED7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88A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E0F"/>
    <w:rsid w:val="00914065"/>
    <w:rsid w:val="00915C4B"/>
    <w:rsid w:val="00916314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D655A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6628"/>
    <w:rsid w:val="00AF1925"/>
    <w:rsid w:val="00AF2B66"/>
    <w:rsid w:val="00AF4F27"/>
    <w:rsid w:val="00AF5F04"/>
    <w:rsid w:val="00B05357"/>
    <w:rsid w:val="00B06E10"/>
    <w:rsid w:val="00B07F56"/>
    <w:rsid w:val="00B108D2"/>
    <w:rsid w:val="00B11A2C"/>
    <w:rsid w:val="00B11DD9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6F3B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782C"/>
    <w:rsid w:val="00C40DED"/>
    <w:rsid w:val="00C41081"/>
    <w:rsid w:val="00C41E2F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023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3182C"/>
    <w:rsid w:val="00D31A67"/>
    <w:rsid w:val="00D3261F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36FF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0E0D"/>
    <w:rsid w:val="00E775B1"/>
    <w:rsid w:val="00E80226"/>
    <w:rsid w:val="00E83279"/>
    <w:rsid w:val="00E846F1"/>
    <w:rsid w:val="00E84D2F"/>
    <w:rsid w:val="00E85670"/>
    <w:rsid w:val="00E86535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9EFD3B-9934-BE41-BDE6-FE1362CD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769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9</cp:revision>
  <cp:lastPrinted>2013-10-11T04:19:00Z</cp:lastPrinted>
  <dcterms:created xsi:type="dcterms:W3CDTF">2013-11-19T22:35:00Z</dcterms:created>
  <dcterms:modified xsi:type="dcterms:W3CDTF">2013-11-25T23:36:00Z</dcterms:modified>
</cp:coreProperties>
</file>