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BF701" w14:textId="77777777" w:rsidR="00446C42" w:rsidRPr="00147752" w:rsidRDefault="00147752">
      <w:pPr>
        <w:rPr>
          <w:b/>
          <w:sz w:val="28"/>
          <w:szCs w:val="28"/>
        </w:rPr>
      </w:pPr>
      <w:r w:rsidRPr="00147752">
        <w:rPr>
          <w:b/>
          <w:sz w:val="28"/>
          <w:szCs w:val="28"/>
        </w:rPr>
        <w:t>Making Decisions at Moorpark College, 2014</w:t>
      </w:r>
    </w:p>
    <w:p w14:paraId="78CFA0D3" w14:textId="77777777" w:rsidR="00147752" w:rsidRDefault="00147752"/>
    <w:p w14:paraId="5059B916" w14:textId="77777777" w:rsidR="00147752" w:rsidRDefault="00147752">
      <w:r>
        <w:t xml:space="preserve"> </w:t>
      </w:r>
      <w:r w:rsidRPr="00147752">
        <w:rPr>
          <w:b/>
          <w:i/>
        </w:rPr>
        <w:t>Making Decisions at Moorpark College</w:t>
      </w:r>
      <w:r>
        <w:t xml:space="preserve"> describes the structure and operating agreements for making decisions at Moorpark College.  These processes describe the mechanisms through which the voices of the college’s constituents are heard.</w:t>
      </w:r>
    </w:p>
    <w:p w14:paraId="1D1E5357" w14:textId="77777777" w:rsidR="00147752" w:rsidRDefault="00147752"/>
    <w:p w14:paraId="2F6FFBFC" w14:textId="77777777" w:rsidR="00EF23F6" w:rsidRDefault="00147752">
      <w:r>
        <w:t xml:space="preserve">The 2013-2014 </w:t>
      </w:r>
      <w:proofErr w:type="gramStart"/>
      <w:r>
        <w:t>version</w:t>
      </w:r>
      <w:proofErr w:type="gramEnd"/>
      <w:r>
        <w:t xml:space="preserve"> contains several modifications from the 2011 version.  Modifications include small editing and word changes such as the inclusion of the phrase </w:t>
      </w:r>
      <w:r w:rsidRPr="00147752">
        <w:rPr>
          <w:i/>
        </w:rPr>
        <w:t>student success.</w:t>
      </w:r>
      <w:r>
        <w:t xml:space="preserve"> The combining of the </w:t>
      </w:r>
      <w:r w:rsidRPr="00EF23F6">
        <w:rPr>
          <w:b/>
        </w:rPr>
        <w:t>Facilities and the Technology Committee</w:t>
      </w:r>
      <w:r w:rsidR="00F30C0C" w:rsidRPr="00EF23F6">
        <w:rPr>
          <w:b/>
        </w:rPr>
        <w:t>s</w:t>
      </w:r>
      <w:r w:rsidRPr="00EF23F6">
        <w:rPr>
          <w:b/>
        </w:rPr>
        <w:t xml:space="preserve"> on Accreditation and Planning</w:t>
      </w:r>
      <w:r>
        <w:t xml:space="preserve"> is documented.  The combining of the </w:t>
      </w:r>
      <w:r w:rsidRPr="00EF23F6">
        <w:rPr>
          <w:b/>
        </w:rPr>
        <w:t>Safety and the Wellness Advisory Committee</w:t>
      </w:r>
      <w:r w:rsidR="00F30C0C" w:rsidRPr="00EF23F6">
        <w:rPr>
          <w:b/>
        </w:rPr>
        <w:t>s</w:t>
      </w:r>
      <w:r>
        <w:t xml:space="preserve"> is also documented.</w:t>
      </w:r>
      <w:r w:rsidR="00F30C0C">
        <w:t xml:space="preserve"> Two advisory committees that have existed on campus but not been described i</w:t>
      </w:r>
      <w:r w:rsidR="00F046BC">
        <w:t>n the Making Decisions document</w:t>
      </w:r>
      <w:r w:rsidR="00F30C0C">
        <w:t xml:space="preserve">, </w:t>
      </w:r>
      <w:r w:rsidR="00F30C0C" w:rsidRPr="00EF23F6">
        <w:rPr>
          <w:b/>
        </w:rPr>
        <w:t>Basic Skills</w:t>
      </w:r>
      <w:r w:rsidR="008E6123" w:rsidRPr="00EF23F6">
        <w:rPr>
          <w:b/>
        </w:rPr>
        <w:t xml:space="preserve"> Committee</w:t>
      </w:r>
      <w:r w:rsidR="00F30C0C">
        <w:t xml:space="preserve"> and </w:t>
      </w:r>
      <w:r w:rsidR="00F30C0C" w:rsidRPr="00EF23F6">
        <w:rPr>
          <w:b/>
        </w:rPr>
        <w:t>Career Technical Education</w:t>
      </w:r>
      <w:r w:rsidR="008E6123" w:rsidRPr="00EF23F6">
        <w:rPr>
          <w:b/>
        </w:rPr>
        <w:t xml:space="preserve"> Committee,</w:t>
      </w:r>
      <w:r w:rsidR="00F30C0C" w:rsidRPr="00EF23F6">
        <w:rPr>
          <w:b/>
        </w:rPr>
        <w:t xml:space="preserve"> </w:t>
      </w:r>
      <w:r w:rsidR="00F30C0C">
        <w:t xml:space="preserve">are now included. </w:t>
      </w:r>
      <w:r w:rsidR="008E6123">
        <w:t xml:space="preserve">The program plan time line for </w:t>
      </w:r>
      <w:r w:rsidR="008E6123" w:rsidRPr="00EF23F6">
        <w:rPr>
          <w:b/>
        </w:rPr>
        <w:t>EDCAP</w:t>
      </w:r>
      <w:r w:rsidR="008E6123">
        <w:t xml:space="preserve"> was rewritten to reflect the change to a single submission of program plans in September. </w:t>
      </w:r>
      <w:r w:rsidR="00EF23F6">
        <w:t xml:space="preserve">The </w:t>
      </w:r>
      <w:r w:rsidR="008E6123" w:rsidRPr="00EF23F6">
        <w:rPr>
          <w:b/>
        </w:rPr>
        <w:t>Faculty Development</w:t>
      </w:r>
      <w:r w:rsidR="00EF23F6" w:rsidRPr="00EF23F6">
        <w:rPr>
          <w:b/>
        </w:rPr>
        <w:t xml:space="preserve"> Committee</w:t>
      </w:r>
      <w:r w:rsidR="008E6123">
        <w:t xml:space="preserve"> was re-named </w:t>
      </w:r>
      <w:r w:rsidR="008E6123" w:rsidRPr="00EF23F6">
        <w:rPr>
          <w:b/>
        </w:rPr>
        <w:t>Professional Development</w:t>
      </w:r>
      <w:r w:rsidR="00EF23F6" w:rsidRPr="00EF23F6">
        <w:rPr>
          <w:b/>
        </w:rPr>
        <w:t xml:space="preserve"> Committee</w:t>
      </w:r>
      <w:r w:rsidR="008E6123">
        <w:t xml:space="preserve"> in keeping with State trends and an awareness of the need for broad campus professional development.</w:t>
      </w:r>
      <w:r w:rsidR="00EF23F6">
        <w:t xml:space="preserve"> The College Planning Model was modified to show the integration of planning and budgeting.</w:t>
      </w:r>
    </w:p>
    <w:p w14:paraId="7622C20B" w14:textId="33B049C7" w:rsidR="00EF23F6" w:rsidRDefault="008E6123">
      <w:r>
        <w:t>Two workgroups that m</w:t>
      </w:r>
      <w:r w:rsidR="00F30C0C">
        <w:t>et this year to deal with specific concerns have been expanded and included in the College’</w:t>
      </w:r>
      <w:r w:rsidR="00F046BC">
        <w:t>s</w:t>
      </w:r>
      <w:r w:rsidR="007B5704">
        <w:t xml:space="preserve"> decision-</w:t>
      </w:r>
      <w:r w:rsidR="00F30C0C">
        <w:t xml:space="preserve">making structure. A </w:t>
      </w:r>
      <w:r w:rsidRPr="00EF23F6">
        <w:rPr>
          <w:b/>
        </w:rPr>
        <w:t>Distance Education W</w:t>
      </w:r>
      <w:r w:rsidR="00F30C0C" w:rsidRPr="00EF23F6">
        <w:rPr>
          <w:b/>
        </w:rPr>
        <w:t>orkgroup</w:t>
      </w:r>
      <w:r w:rsidR="00F30C0C">
        <w:t xml:space="preserve"> under the </w:t>
      </w:r>
      <w:r w:rsidR="00F30C0C" w:rsidRPr="00EF23F6">
        <w:rPr>
          <w:b/>
        </w:rPr>
        <w:t xml:space="preserve">Curriculum Committee </w:t>
      </w:r>
      <w:r w:rsidR="00F30C0C">
        <w:t xml:space="preserve">successfully updated the DE addendum for </w:t>
      </w:r>
      <w:r>
        <w:t xml:space="preserve">the </w:t>
      </w:r>
      <w:r w:rsidR="00F30C0C" w:rsidRPr="00EF23F6">
        <w:rPr>
          <w:b/>
        </w:rPr>
        <w:t>Curriculum</w:t>
      </w:r>
      <w:r w:rsidRPr="00EF23F6">
        <w:rPr>
          <w:b/>
        </w:rPr>
        <w:t xml:space="preserve"> Committee</w:t>
      </w:r>
      <w:r w:rsidR="00F30C0C">
        <w:t>.   The group’s work raised several broader issues and there was broad recognition of the need for a DE advisory committee.  This committee’</w:t>
      </w:r>
      <w:r>
        <w:t>s charter is now</w:t>
      </w:r>
      <w:r w:rsidR="00F30C0C">
        <w:t xml:space="preserve"> defined</w:t>
      </w:r>
      <w:r>
        <w:t xml:space="preserve"> in the Making Decision document</w:t>
      </w:r>
      <w:r w:rsidR="00F30C0C">
        <w:t>.</w:t>
      </w:r>
      <w:r w:rsidR="007B5704">
        <w:t xml:space="preserve"> </w:t>
      </w:r>
    </w:p>
    <w:p w14:paraId="2E7B157C" w14:textId="77777777" w:rsidR="00147752" w:rsidRDefault="00F30C0C">
      <w:r w:rsidRPr="00EF23F6">
        <w:rPr>
          <w:b/>
        </w:rPr>
        <w:t xml:space="preserve"> A Student Success Taskforce</w:t>
      </w:r>
      <w:r>
        <w:t xml:space="preserve"> was established </w:t>
      </w:r>
      <w:r w:rsidR="008E6123">
        <w:t xml:space="preserve">by the EVP’s office </w:t>
      </w:r>
      <w:r>
        <w:t xml:space="preserve">to facilitate the </w:t>
      </w:r>
      <w:r w:rsidR="008E6123">
        <w:t xml:space="preserve">implementation of the State’s Student Success Taskforce.  It was recognized that this </w:t>
      </w:r>
      <w:proofErr w:type="gramStart"/>
      <w:r w:rsidR="008E6123">
        <w:t>will</w:t>
      </w:r>
      <w:proofErr w:type="gramEnd"/>
      <w:r w:rsidR="008E6123">
        <w:t xml:space="preserve"> be a long term goal with broad campus impact. The taskforce is being re-defined as a participatory governance committee</w:t>
      </w:r>
      <w:r w:rsidR="00EF23F6">
        <w:t xml:space="preserve">, </w:t>
      </w:r>
      <w:r w:rsidR="00EF23F6" w:rsidRPr="00EF23F6">
        <w:rPr>
          <w:b/>
        </w:rPr>
        <w:t>Student Success and Equity Committee</w:t>
      </w:r>
      <w:r w:rsidR="008E6123">
        <w:t xml:space="preserve"> </w:t>
      </w:r>
      <w:proofErr w:type="gramStart"/>
      <w:r w:rsidR="008E6123">
        <w:t>which</w:t>
      </w:r>
      <w:proofErr w:type="gramEnd"/>
      <w:r w:rsidR="008E6123">
        <w:t xml:space="preserve"> makes recommendations to the President/EVP.</w:t>
      </w:r>
    </w:p>
    <w:p w14:paraId="42F408B1" w14:textId="0D0B284B" w:rsidR="00EF23F6" w:rsidRPr="00147752" w:rsidRDefault="00EF23F6">
      <w:r>
        <w:t>A SLO</w:t>
      </w:r>
      <w:r w:rsidR="007B5704">
        <w:t xml:space="preserve"> </w:t>
      </w:r>
      <w:r>
        <w:t>(student learning outcomes) coordinator position was established by the EVP’s office</w:t>
      </w:r>
      <w:r w:rsidR="009014FA">
        <w:t xml:space="preserve"> this year</w:t>
      </w:r>
      <w:r>
        <w:t>.  A participatory go</w:t>
      </w:r>
      <w:bookmarkStart w:id="0" w:name="_GoBack"/>
      <w:bookmarkEnd w:id="0"/>
      <w:r>
        <w:t xml:space="preserve">vernance committee, the </w:t>
      </w:r>
      <w:r w:rsidRPr="00EF23F6">
        <w:rPr>
          <w:b/>
        </w:rPr>
        <w:t>SLO Committee</w:t>
      </w:r>
      <w:r>
        <w:rPr>
          <w:b/>
        </w:rPr>
        <w:t>,</w:t>
      </w:r>
      <w:r w:rsidRPr="00EF23F6">
        <w:rPr>
          <w:b/>
        </w:rPr>
        <w:t xml:space="preserve"> </w:t>
      </w:r>
      <w:r>
        <w:t>is being established to</w:t>
      </w:r>
      <w:r w:rsidR="009014FA">
        <w:t xml:space="preserve"> facilitate this work and to</w:t>
      </w:r>
      <w:r>
        <w:t xml:space="preserve"> promote campus-wide integration of SLOs, GEOs, and IOs.</w:t>
      </w:r>
    </w:p>
    <w:p w14:paraId="26FE558E" w14:textId="77777777" w:rsidR="00147752" w:rsidRDefault="00147752"/>
    <w:p w14:paraId="0624E79B" w14:textId="77777777" w:rsidR="00147752" w:rsidRDefault="00147752"/>
    <w:sectPr w:rsidR="00147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52"/>
    <w:rsid w:val="00147752"/>
    <w:rsid w:val="00362401"/>
    <w:rsid w:val="00446C42"/>
    <w:rsid w:val="007B5704"/>
    <w:rsid w:val="008E6123"/>
    <w:rsid w:val="009014FA"/>
    <w:rsid w:val="00EF23F6"/>
    <w:rsid w:val="00F046BC"/>
    <w:rsid w:val="00F3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8D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Nathan Bowen</cp:lastModifiedBy>
  <cp:revision>4</cp:revision>
  <cp:lastPrinted>2014-02-20T23:06:00Z</cp:lastPrinted>
  <dcterms:created xsi:type="dcterms:W3CDTF">2014-02-26T20:14:00Z</dcterms:created>
  <dcterms:modified xsi:type="dcterms:W3CDTF">2014-02-26T21:43:00Z</dcterms:modified>
</cp:coreProperties>
</file>