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D42071" w:rsidRPr="00D42071" w:rsidTr="00397A42">
        <w:trPr>
          <w:trHeight w:val="8415"/>
          <w:tblCellSpacing w:w="15" w:type="dxa"/>
        </w:trPr>
        <w:tc>
          <w:tcPr>
            <w:tcW w:w="4968" w:type="pct"/>
            <w:hideMark/>
          </w:tcPr>
          <w:p w:rsidR="00D42071" w:rsidRPr="00D42071" w:rsidRDefault="00D42071" w:rsidP="00D42071">
            <w:pPr>
              <w:spacing w:after="75" w:line="240" w:lineRule="auto"/>
              <w:textAlignment w:val="top"/>
              <w:rPr>
                <w:rFonts w:ascii="Times New Roman" w:eastAsia="Times New Roman" w:hAnsi="Times New Roman" w:cs="Times New Roman"/>
                <w:sz w:val="24"/>
                <w:szCs w:val="24"/>
              </w:rPr>
            </w:pPr>
            <w:bookmarkStart w:id="0" w:name="_GoBack"/>
            <w:bookmarkEnd w:id="0"/>
            <w:r w:rsidRPr="00D42071">
              <w:rPr>
                <w:rFonts w:ascii="Times New Roman" w:eastAsia="Times New Roman" w:hAnsi="Times New Roman" w:cs="Times New Roman"/>
                <w:sz w:val="24"/>
                <w:szCs w:val="24"/>
              </w:rPr>
              <w:t>VCCCD Administrative Procedure Manual</w:t>
            </w:r>
          </w:p>
          <w:p w:rsidR="00D42071" w:rsidRPr="00D42071" w:rsidRDefault="00D42071" w:rsidP="00D42071">
            <w:pPr>
              <w:spacing w:after="75" w:line="240" w:lineRule="auto"/>
              <w:textAlignment w:val="top"/>
              <w:rPr>
                <w:rFonts w:ascii="Times New Roman" w:eastAsia="Times New Roman" w:hAnsi="Times New Roman" w:cs="Times New Roman"/>
                <w:sz w:val="24"/>
                <w:szCs w:val="24"/>
              </w:rPr>
            </w:pPr>
            <w:r w:rsidRPr="00D42071">
              <w:rPr>
                <w:rFonts w:ascii="Times New Roman" w:eastAsia="Times New Roman" w:hAnsi="Times New Roman" w:cs="Times New Roman"/>
                <w:sz w:val="24"/>
                <w:szCs w:val="24"/>
              </w:rPr>
              <w:t>Section</w:t>
            </w:r>
            <w:r>
              <w:rPr>
                <w:rFonts w:ascii="Times New Roman" w:eastAsia="Times New Roman" w:hAnsi="Times New Roman" w:cs="Times New Roman"/>
                <w:sz w:val="24"/>
                <w:szCs w:val="24"/>
              </w:rPr>
              <w:t xml:space="preserve"> </w:t>
            </w:r>
            <w:r w:rsidRPr="00D42071">
              <w:rPr>
                <w:rFonts w:ascii="Times New Roman" w:eastAsia="Times New Roman" w:hAnsi="Times New Roman" w:cs="Times New Roman"/>
                <w:sz w:val="24"/>
                <w:szCs w:val="24"/>
              </w:rPr>
              <w:t>Chapter 5 Student Services</w:t>
            </w:r>
          </w:p>
          <w:p w:rsidR="00D42071" w:rsidRPr="00D42071" w:rsidRDefault="00D42071" w:rsidP="00D42071">
            <w:pPr>
              <w:spacing w:after="75" w:line="240" w:lineRule="auto"/>
              <w:textAlignment w:val="top"/>
              <w:rPr>
                <w:rFonts w:ascii="Times New Roman" w:eastAsia="Times New Roman" w:hAnsi="Times New Roman" w:cs="Times New Roman"/>
                <w:strike/>
                <w:sz w:val="24"/>
                <w:szCs w:val="24"/>
              </w:rPr>
            </w:pPr>
            <w:r w:rsidRPr="00D42071">
              <w:rPr>
                <w:rFonts w:ascii="Times New Roman" w:eastAsia="Times New Roman" w:hAnsi="Times New Roman" w:cs="Times New Roman"/>
                <w:sz w:val="24"/>
                <w:szCs w:val="24"/>
              </w:rPr>
              <w:t>Title</w:t>
            </w:r>
            <w:r>
              <w:rPr>
                <w:rFonts w:ascii="Times New Roman" w:eastAsia="Times New Roman" w:hAnsi="Times New Roman" w:cs="Times New Roman"/>
                <w:sz w:val="24"/>
                <w:szCs w:val="24"/>
              </w:rPr>
              <w:t xml:space="preserve"> </w:t>
            </w:r>
            <w:r w:rsidRPr="00D42071">
              <w:rPr>
                <w:rFonts w:ascii="Times New Roman" w:eastAsia="Times New Roman" w:hAnsi="Times New Roman" w:cs="Times New Roman"/>
                <w:sz w:val="24"/>
                <w:szCs w:val="24"/>
              </w:rPr>
              <w:t xml:space="preserve">AP 5050 </w:t>
            </w:r>
            <w:r w:rsidRPr="00D42071">
              <w:rPr>
                <w:rFonts w:ascii="Times New Roman" w:eastAsia="Times New Roman" w:hAnsi="Times New Roman" w:cs="Times New Roman"/>
                <w:strike/>
                <w:sz w:val="24"/>
                <w:szCs w:val="24"/>
              </w:rPr>
              <w:t>MATRICULATION</w:t>
            </w:r>
            <w:r>
              <w:rPr>
                <w:rFonts w:ascii="Times New Roman" w:eastAsia="Times New Roman" w:hAnsi="Times New Roman" w:cs="Times New Roman"/>
                <w:strike/>
                <w:sz w:val="24"/>
                <w:szCs w:val="24"/>
              </w:rPr>
              <w:t xml:space="preserve"> </w:t>
            </w:r>
            <w:r w:rsidRPr="00397A42">
              <w:rPr>
                <w:rFonts w:ascii="Times New Roman" w:eastAsia="Times New Roman" w:hAnsi="Times New Roman" w:cs="Times New Roman"/>
                <w:sz w:val="24"/>
                <w:szCs w:val="24"/>
                <w:u w:val="single"/>
              </w:rPr>
              <w:t>Student Success and Support Program</w:t>
            </w:r>
          </w:p>
          <w:p w:rsidR="00D42071" w:rsidRPr="00D42071" w:rsidRDefault="00D42071" w:rsidP="00D42071">
            <w:pPr>
              <w:spacing w:after="75" w:line="240" w:lineRule="auto"/>
              <w:textAlignment w:val="top"/>
              <w:rPr>
                <w:rFonts w:ascii="Times New Roman" w:eastAsia="Times New Roman" w:hAnsi="Times New Roman" w:cs="Times New Roman"/>
                <w:sz w:val="24"/>
                <w:szCs w:val="24"/>
              </w:rPr>
            </w:pPr>
            <w:r w:rsidRPr="00D42071">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w:t>
            </w:r>
            <w:r w:rsidRPr="00D42071">
              <w:rPr>
                <w:rFonts w:ascii="Times New Roman" w:eastAsia="Times New Roman" w:hAnsi="Times New Roman" w:cs="Times New Roman"/>
                <w:sz w:val="24"/>
                <w:szCs w:val="24"/>
              </w:rPr>
              <w:t>AP 5050</w:t>
            </w:r>
          </w:p>
          <w:p w:rsidR="00D42071" w:rsidRPr="00D42071" w:rsidRDefault="00D42071" w:rsidP="00D42071">
            <w:pPr>
              <w:spacing w:after="75" w:line="240" w:lineRule="auto"/>
              <w:textAlignment w:val="top"/>
              <w:rPr>
                <w:rFonts w:ascii="Times New Roman" w:eastAsia="Times New Roman" w:hAnsi="Times New Roman" w:cs="Times New Roman"/>
                <w:sz w:val="24"/>
                <w:szCs w:val="24"/>
              </w:rPr>
            </w:pPr>
            <w:r w:rsidRPr="00D42071">
              <w:rPr>
                <w:rFonts w:ascii="Times New Roman" w:eastAsia="Times New Roman" w:hAnsi="Times New Roman" w:cs="Times New Roman"/>
                <w:sz w:val="24"/>
                <w:szCs w:val="24"/>
              </w:rPr>
              <w:t>Status</w:t>
            </w:r>
            <w:r>
              <w:rPr>
                <w:rFonts w:ascii="Times New Roman" w:eastAsia="Times New Roman" w:hAnsi="Times New Roman" w:cs="Times New Roman"/>
                <w:sz w:val="24"/>
                <w:szCs w:val="24"/>
              </w:rPr>
              <w:t xml:space="preserve"> </w:t>
            </w:r>
            <w:r w:rsidRPr="00D42071">
              <w:rPr>
                <w:rFonts w:ascii="Times New Roman" w:eastAsia="Times New Roman" w:hAnsi="Times New Roman" w:cs="Times New Roman"/>
                <w:sz w:val="24"/>
                <w:szCs w:val="24"/>
              </w:rPr>
              <w:t>Active</w:t>
            </w:r>
          </w:p>
          <w:p w:rsidR="00D42071" w:rsidRPr="00D42071" w:rsidRDefault="00D42071" w:rsidP="00D42071">
            <w:pPr>
              <w:spacing w:after="75" w:line="240" w:lineRule="auto"/>
              <w:textAlignment w:val="top"/>
              <w:rPr>
                <w:rFonts w:ascii="Times New Roman" w:eastAsia="Times New Roman" w:hAnsi="Times New Roman" w:cs="Times New Roman"/>
                <w:sz w:val="24"/>
                <w:szCs w:val="24"/>
              </w:rPr>
            </w:pPr>
            <w:r w:rsidRPr="00D42071">
              <w:rPr>
                <w:rFonts w:ascii="Times New Roman" w:eastAsia="Times New Roman" w:hAnsi="Times New Roman" w:cs="Times New Roman"/>
                <w:sz w:val="24"/>
                <w:szCs w:val="24"/>
              </w:rPr>
              <w:t>Legal</w:t>
            </w:r>
            <w:r>
              <w:rPr>
                <w:rFonts w:ascii="Times New Roman" w:eastAsia="Times New Roman" w:hAnsi="Times New Roman" w:cs="Times New Roman"/>
                <w:sz w:val="24"/>
                <w:szCs w:val="24"/>
              </w:rPr>
              <w:t xml:space="preserve"> </w:t>
            </w:r>
            <w:r w:rsidRPr="00D42071">
              <w:rPr>
                <w:rFonts w:ascii="Times New Roman" w:eastAsia="Times New Roman" w:hAnsi="Times New Roman" w:cs="Times New Roman"/>
                <w:sz w:val="24"/>
                <w:szCs w:val="24"/>
              </w:rPr>
              <w:t>Education Code Sections 78210 et seq.; Title 5 Section 55500 et seq.</w:t>
            </w:r>
          </w:p>
          <w:p w:rsidR="00D42071" w:rsidRPr="00D42071" w:rsidRDefault="00D42071" w:rsidP="00D42071">
            <w:pPr>
              <w:spacing w:after="75" w:line="240" w:lineRule="auto"/>
              <w:textAlignment w:val="top"/>
              <w:rPr>
                <w:rFonts w:ascii="Times New Roman" w:eastAsia="Times New Roman" w:hAnsi="Times New Roman" w:cs="Times New Roman"/>
                <w:sz w:val="24"/>
                <w:szCs w:val="24"/>
              </w:rPr>
            </w:pPr>
            <w:r w:rsidRPr="00D42071">
              <w:rPr>
                <w:rFonts w:ascii="Times New Roman" w:eastAsia="Times New Roman" w:hAnsi="Times New Roman" w:cs="Times New Roman"/>
                <w:sz w:val="24"/>
                <w:szCs w:val="24"/>
              </w:rPr>
              <w:t>Adopted</w:t>
            </w:r>
            <w:r>
              <w:rPr>
                <w:rFonts w:ascii="Times New Roman" w:eastAsia="Times New Roman" w:hAnsi="Times New Roman" w:cs="Times New Roman"/>
                <w:sz w:val="24"/>
                <w:szCs w:val="24"/>
              </w:rPr>
              <w:t xml:space="preserve"> </w:t>
            </w:r>
            <w:r w:rsidRPr="00D42071">
              <w:rPr>
                <w:rFonts w:ascii="Times New Roman" w:eastAsia="Times New Roman" w:hAnsi="Times New Roman" w:cs="Times New Roman"/>
                <w:sz w:val="24"/>
                <w:szCs w:val="24"/>
              </w:rPr>
              <w:t>April 14, 2009</w:t>
            </w:r>
          </w:p>
          <w:p w:rsidR="00D42071" w:rsidRPr="00D42071" w:rsidRDefault="00D42071" w:rsidP="00D42071">
            <w:pPr>
              <w:spacing w:after="75" w:line="240" w:lineRule="auto"/>
              <w:textAlignment w:val="top"/>
              <w:rPr>
                <w:rFonts w:ascii="Times New Roman" w:eastAsia="Times New Roman" w:hAnsi="Times New Roman" w:cs="Times New Roman"/>
                <w:sz w:val="24"/>
                <w:szCs w:val="24"/>
              </w:rPr>
            </w:pPr>
            <w:r w:rsidRPr="00D42071">
              <w:rPr>
                <w:rFonts w:ascii="Times New Roman" w:eastAsia="Times New Roman" w:hAnsi="Times New Roman" w:cs="Times New Roman"/>
                <w:sz w:val="24"/>
                <w:szCs w:val="24"/>
              </w:rPr>
              <w:t>Last Reviewed</w:t>
            </w:r>
            <w:r>
              <w:rPr>
                <w:rFonts w:ascii="Times New Roman" w:eastAsia="Times New Roman" w:hAnsi="Times New Roman" w:cs="Times New Roman"/>
                <w:sz w:val="24"/>
                <w:szCs w:val="24"/>
              </w:rPr>
              <w:t xml:space="preserve">  </w:t>
            </w:r>
            <w:r w:rsidRPr="00D42071">
              <w:rPr>
                <w:rFonts w:ascii="Times New Roman" w:eastAsia="Times New Roman" w:hAnsi="Times New Roman" w:cs="Times New Roman"/>
                <w:sz w:val="24"/>
                <w:szCs w:val="24"/>
              </w:rPr>
              <w:t>March 12, 2009</w:t>
            </w:r>
          </w:p>
          <w:p w:rsidR="00D42071" w:rsidRPr="00D42071" w:rsidRDefault="00D42071" w:rsidP="00D42071">
            <w:pPr>
              <w:spacing w:after="240" w:line="240" w:lineRule="auto"/>
              <w:rPr>
                <w:rFonts w:ascii="Times New Roman" w:eastAsia="Times New Roman" w:hAnsi="Times New Roman" w:cs="Times New Roman"/>
                <w:sz w:val="24"/>
                <w:szCs w:val="24"/>
              </w:rPr>
            </w:pPr>
          </w:p>
          <w:p w:rsidR="00955ED9" w:rsidRDefault="00D42071" w:rsidP="00D42071">
            <w:pPr>
              <w:spacing w:after="0" w:line="240" w:lineRule="auto"/>
              <w:textAlignment w:val="top"/>
              <w:rPr>
                <w:rFonts w:ascii="Arial" w:eastAsia="Times New Roman" w:hAnsi="Arial" w:cs="Arial"/>
                <w:sz w:val="18"/>
                <w:szCs w:val="18"/>
                <w:u w:val="single"/>
              </w:rPr>
            </w:pPr>
            <w:r w:rsidRPr="00397A42">
              <w:rPr>
                <w:rFonts w:ascii="Arial" w:eastAsia="Times New Roman" w:hAnsi="Arial" w:cs="Arial"/>
                <w:strike/>
                <w:sz w:val="18"/>
                <w:szCs w:val="18"/>
              </w:rPr>
              <w:t>Matriculation</w:t>
            </w:r>
            <w:r w:rsidR="00397A42">
              <w:rPr>
                <w:rFonts w:ascii="Arial" w:eastAsia="Times New Roman" w:hAnsi="Arial" w:cs="Arial"/>
                <w:strike/>
                <w:sz w:val="18"/>
                <w:szCs w:val="18"/>
              </w:rPr>
              <w:t xml:space="preserve"> </w:t>
            </w:r>
            <w:r w:rsidR="00397A42" w:rsidRPr="00397A42">
              <w:rPr>
                <w:rFonts w:ascii="Arial" w:eastAsia="Times New Roman" w:hAnsi="Arial" w:cs="Arial"/>
                <w:sz w:val="18"/>
                <w:szCs w:val="18"/>
                <w:u w:val="single"/>
              </w:rPr>
              <w:t xml:space="preserve">The Student Success and Support </w:t>
            </w:r>
            <w:r w:rsidR="00397A42" w:rsidRPr="00D875B9">
              <w:rPr>
                <w:rFonts w:ascii="Arial" w:eastAsia="Times New Roman" w:hAnsi="Arial" w:cs="Arial"/>
                <w:sz w:val="18"/>
                <w:szCs w:val="18"/>
                <w:u w:val="single"/>
              </w:rPr>
              <w:t>Program</w:t>
            </w:r>
            <w:r w:rsidR="00D875B9" w:rsidRPr="00D875B9">
              <w:rPr>
                <w:rFonts w:ascii="Arial" w:eastAsia="Times New Roman" w:hAnsi="Arial" w:cs="Arial"/>
                <w:sz w:val="18"/>
                <w:szCs w:val="18"/>
                <w:u w:val="single"/>
              </w:rPr>
              <w:t xml:space="preserve"> (3SP)</w:t>
            </w:r>
            <w:r w:rsidR="00350AD4">
              <w:rPr>
                <w:rFonts w:ascii="Arial" w:eastAsia="Times New Roman" w:hAnsi="Arial" w:cs="Arial"/>
                <w:sz w:val="18"/>
                <w:szCs w:val="18"/>
                <w:u w:val="single"/>
              </w:rPr>
              <w:t xml:space="preserve"> in the Ventura County Community College District recognizes that student success is the responsibility of the district</w:t>
            </w:r>
            <w:r w:rsidR="006A3A26">
              <w:rPr>
                <w:rFonts w:ascii="Arial" w:eastAsia="Times New Roman" w:hAnsi="Arial" w:cs="Arial"/>
                <w:sz w:val="18"/>
                <w:szCs w:val="18"/>
                <w:u w:val="single"/>
              </w:rPr>
              <w:t>’</w:t>
            </w:r>
            <w:r w:rsidR="00350AD4">
              <w:rPr>
                <w:rFonts w:ascii="Arial" w:eastAsia="Times New Roman" w:hAnsi="Arial" w:cs="Arial"/>
                <w:sz w:val="18"/>
                <w:szCs w:val="18"/>
                <w:u w:val="single"/>
              </w:rPr>
              <w:t>s three colleges and its students</w:t>
            </w:r>
            <w:r w:rsidR="00AD2FB8">
              <w:rPr>
                <w:rFonts w:ascii="Arial" w:eastAsia="Times New Roman" w:hAnsi="Arial" w:cs="Arial"/>
                <w:sz w:val="18"/>
                <w:szCs w:val="18"/>
                <w:u w:val="single"/>
              </w:rPr>
              <w:t>.  The program</w:t>
            </w:r>
            <w:r w:rsidR="00350AD4">
              <w:rPr>
                <w:rFonts w:ascii="Arial" w:eastAsia="Times New Roman" w:hAnsi="Arial" w:cs="Arial"/>
                <w:sz w:val="18"/>
                <w:szCs w:val="18"/>
                <w:u w:val="single"/>
              </w:rPr>
              <w:t xml:space="preserve"> creates a framework for </w:t>
            </w:r>
            <w:r w:rsidR="00AD2FB8">
              <w:rPr>
                <w:rFonts w:ascii="Arial" w:eastAsia="Times New Roman" w:hAnsi="Arial" w:cs="Arial"/>
                <w:sz w:val="18"/>
                <w:szCs w:val="18"/>
                <w:u w:val="single"/>
              </w:rPr>
              <w:t xml:space="preserve">the provision of core matriculation services, including orientation, assessment and placement, </w:t>
            </w:r>
            <w:r w:rsidR="006A3A26">
              <w:rPr>
                <w:rFonts w:ascii="Arial" w:eastAsia="Times New Roman" w:hAnsi="Arial" w:cs="Arial"/>
                <w:sz w:val="18"/>
                <w:szCs w:val="18"/>
                <w:u w:val="single"/>
              </w:rPr>
              <w:t xml:space="preserve">and </w:t>
            </w:r>
            <w:r w:rsidR="00AD2FB8">
              <w:rPr>
                <w:rFonts w:ascii="Arial" w:eastAsia="Times New Roman" w:hAnsi="Arial" w:cs="Arial"/>
                <w:sz w:val="18"/>
                <w:szCs w:val="18"/>
                <w:u w:val="single"/>
              </w:rPr>
              <w:t>counseling/advisin</w:t>
            </w:r>
            <w:r w:rsidR="003E4DBD">
              <w:rPr>
                <w:rFonts w:ascii="Arial" w:eastAsia="Times New Roman" w:hAnsi="Arial" w:cs="Arial"/>
                <w:sz w:val="18"/>
                <w:szCs w:val="18"/>
                <w:u w:val="single"/>
              </w:rPr>
              <w:t xml:space="preserve">g/educational planning services </w:t>
            </w:r>
            <w:r w:rsidR="00350AD4">
              <w:rPr>
                <w:rFonts w:ascii="Arial" w:eastAsia="Times New Roman" w:hAnsi="Arial" w:cs="Arial"/>
                <w:sz w:val="18"/>
                <w:szCs w:val="18"/>
                <w:u w:val="single"/>
              </w:rPr>
              <w:t xml:space="preserve">that are intended to </w:t>
            </w:r>
            <w:r w:rsidR="00AD2FB8">
              <w:rPr>
                <w:rFonts w:ascii="Arial" w:eastAsia="Times New Roman" w:hAnsi="Arial" w:cs="Arial"/>
                <w:sz w:val="18"/>
                <w:szCs w:val="18"/>
                <w:u w:val="single"/>
              </w:rPr>
              <w:t>increase student access and academic success</w:t>
            </w:r>
            <w:r w:rsidR="00350AD4">
              <w:rPr>
                <w:rFonts w:ascii="Arial" w:eastAsia="Times New Roman" w:hAnsi="Arial" w:cs="Arial"/>
                <w:sz w:val="18"/>
                <w:szCs w:val="18"/>
                <w:u w:val="single"/>
              </w:rPr>
              <w:t>.</w:t>
            </w:r>
            <w:r w:rsidR="003E4DBD">
              <w:rPr>
                <w:rFonts w:ascii="Arial" w:eastAsia="Times New Roman" w:hAnsi="Arial" w:cs="Arial"/>
                <w:sz w:val="18"/>
                <w:szCs w:val="18"/>
                <w:u w:val="single"/>
              </w:rPr>
              <w:t xml:space="preserve"> 3SP services also inc</w:t>
            </w:r>
            <w:r w:rsidR="00955ED9">
              <w:rPr>
                <w:rFonts w:ascii="Arial" w:eastAsia="Times New Roman" w:hAnsi="Arial" w:cs="Arial"/>
                <w:sz w:val="18"/>
                <w:szCs w:val="18"/>
                <w:u w:val="single"/>
              </w:rPr>
              <w:t>lude the provision of intervention and follow-up services to academically at-risk students such as those that are on academic or progress probation, or are otherwise identified as at-risk students.</w:t>
            </w:r>
            <w:r w:rsidR="00AD2FB8">
              <w:rPr>
                <w:rFonts w:ascii="Arial" w:eastAsia="Times New Roman" w:hAnsi="Arial" w:cs="Arial"/>
                <w:sz w:val="18"/>
                <w:szCs w:val="18"/>
                <w:u w:val="single"/>
              </w:rPr>
              <w:t xml:space="preserve">  </w:t>
            </w:r>
          </w:p>
          <w:p w:rsidR="00955ED9" w:rsidRDefault="00955ED9" w:rsidP="00D42071">
            <w:pPr>
              <w:spacing w:after="0" w:line="240" w:lineRule="auto"/>
              <w:textAlignment w:val="top"/>
              <w:rPr>
                <w:rFonts w:ascii="Arial" w:eastAsia="Times New Roman" w:hAnsi="Arial" w:cs="Arial"/>
                <w:sz w:val="18"/>
                <w:szCs w:val="18"/>
                <w:u w:val="single"/>
              </w:rPr>
            </w:pPr>
          </w:p>
          <w:p w:rsidR="00955ED9" w:rsidRPr="00955ED9" w:rsidRDefault="00955ED9" w:rsidP="00D42071">
            <w:pPr>
              <w:spacing w:after="0" w:line="240" w:lineRule="auto"/>
              <w:textAlignment w:val="top"/>
              <w:rPr>
                <w:rFonts w:ascii="Arial" w:eastAsia="Times New Roman" w:hAnsi="Arial" w:cs="Arial"/>
                <w:b/>
                <w:sz w:val="18"/>
                <w:szCs w:val="18"/>
                <w:u w:val="single"/>
              </w:rPr>
            </w:pPr>
            <w:r w:rsidRPr="00955ED9">
              <w:rPr>
                <w:rFonts w:ascii="Arial" w:eastAsia="Times New Roman" w:hAnsi="Arial" w:cs="Arial"/>
                <w:b/>
                <w:sz w:val="18"/>
                <w:szCs w:val="18"/>
                <w:u w:val="single"/>
              </w:rPr>
              <w:t>College and District Responsibilities</w:t>
            </w:r>
          </w:p>
          <w:p w:rsidR="00955ED9" w:rsidRDefault="00955ED9" w:rsidP="00D42071">
            <w:pPr>
              <w:spacing w:after="0" w:line="240" w:lineRule="auto"/>
              <w:textAlignment w:val="top"/>
              <w:rPr>
                <w:rFonts w:ascii="Arial" w:eastAsia="Times New Roman" w:hAnsi="Arial" w:cs="Arial"/>
                <w:sz w:val="18"/>
                <w:szCs w:val="18"/>
                <w:u w:val="single"/>
              </w:rPr>
            </w:pPr>
          </w:p>
          <w:p w:rsidR="00FD3E11" w:rsidRDefault="00FD3E11" w:rsidP="0036366F">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The district and its colleges shall develop processes to ensure that information regarding its matriculation policies under the Student Success and Support Program are accessible and available to all students during or prior to enrollment</w:t>
            </w:r>
            <w:r w:rsidR="00D6015C">
              <w:rPr>
                <w:rFonts w:ascii="Arial" w:eastAsia="Times New Roman" w:hAnsi="Arial" w:cs="Arial"/>
                <w:sz w:val="18"/>
                <w:szCs w:val="18"/>
                <w:u w:val="single"/>
              </w:rPr>
              <w:t>, and are included in class schedules, catalogs or other appropriate communications describing student rights and responsibilities under the 3SP.</w:t>
            </w:r>
            <w:r w:rsidR="00A334B0">
              <w:rPr>
                <w:rFonts w:ascii="Arial" w:eastAsia="Times New Roman" w:hAnsi="Arial" w:cs="Arial"/>
                <w:sz w:val="18"/>
                <w:szCs w:val="18"/>
                <w:u w:val="single"/>
              </w:rPr>
              <w:t xml:space="preserve">  The colleges shall make reasonable effort to avoid duplication of services that are funded through the 3SP or funded through other programs.</w:t>
            </w:r>
          </w:p>
          <w:p w:rsidR="00FD3E11" w:rsidRDefault="00FD3E11" w:rsidP="0036366F">
            <w:pPr>
              <w:spacing w:after="0" w:line="240" w:lineRule="auto"/>
              <w:textAlignment w:val="top"/>
              <w:rPr>
                <w:rFonts w:ascii="Arial" w:eastAsia="Times New Roman" w:hAnsi="Arial" w:cs="Arial"/>
                <w:sz w:val="18"/>
                <w:szCs w:val="18"/>
                <w:u w:val="single"/>
              </w:rPr>
            </w:pPr>
          </w:p>
          <w:p w:rsidR="00955ED9" w:rsidRDefault="00955ED9" w:rsidP="0036366F">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Each of the district’s colleges shall develop internal processes for the delivery of 3SP services to students.  Appropriate college and district staff shall collaborate in the development of such processes to ensure accurate data collection and MIS reporting.</w:t>
            </w:r>
            <w:r w:rsidR="0036366F">
              <w:rPr>
                <w:rFonts w:ascii="Arial" w:eastAsia="Times New Roman" w:hAnsi="Arial" w:cs="Arial"/>
                <w:sz w:val="18"/>
                <w:szCs w:val="18"/>
                <w:u w:val="single"/>
              </w:rPr>
              <w:t xml:space="preserve">  </w:t>
            </w:r>
            <w:r w:rsidR="006A3A26">
              <w:rPr>
                <w:rFonts w:ascii="Arial" w:eastAsia="Times New Roman" w:hAnsi="Arial" w:cs="Arial"/>
                <w:sz w:val="18"/>
                <w:szCs w:val="18"/>
                <w:u w:val="single"/>
              </w:rPr>
              <w:t>No 3SP process will subject a person</w:t>
            </w:r>
            <w:r w:rsidR="0036366F" w:rsidRPr="0036366F">
              <w:rPr>
                <w:rFonts w:ascii="Arial" w:eastAsia="Times New Roman" w:hAnsi="Arial" w:cs="Arial"/>
                <w:sz w:val="18"/>
                <w:szCs w:val="18"/>
                <w:u w:val="single"/>
              </w:rPr>
              <w:t xml:space="preserve"> to unlawful discrimination </w:t>
            </w:r>
            <w:r w:rsidR="006A3A26">
              <w:rPr>
                <w:rFonts w:ascii="Arial" w:eastAsia="Times New Roman" w:hAnsi="Arial" w:cs="Arial"/>
                <w:sz w:val="18"/>
                <w:szCs w:val="18"/>
                <w:u w:val="single"/>
              </w:rPr>
              <w:t xml:space="preserve">as </w:t>
            </w:r>
            <w:r w:rsidR="0036366F" w:rsidRPr="0036366F">
              <w:rPr>
                <w:rFonts w:ascii="Arial" w:eastAsia="Times New Roman" w:hAnsi="Arial" w:cs="Arial"/>
                <w:sz w:val="18"/>
                <w:szCs w:val="18"/>
                <w:u w:val="single"/>
              </w:rPr>
              <w:t>prohibited by subchapter 5</w:t>
            </w:r>
            <w:r w:rsidR="0036366F">
              <w:rPr>
                <w:rFonts w:ascii="Arial" w:eastAsia="Times New Roman" w:hAnsi="Arial" w:cs="Arial"/>
                <w:sz w:val="18"/>
                <w:szCs w:val="18"/>
                <w:u w:val="single"/>
              </w:rPr>
              <w:t xml:space="preserve"> </w:t>
            </w:r>
            <w:r w:rsidR="0036366F" w:rsidRPr="0036366F">
              <w:rPr>
                <w:rFonts w:ascii="Arial" w:eastAsia="Times New Roman" w:hAnsi="Arial" w:cs="Arial"/>
                <w:sz w:val="18"/>
                <w:szCs w:val="18"/>
                <w:u w:val="single"/>
              </w:rPr>
              <w:t>(commencing with section 59300) of chapter 10.</w:t>
            </w:r>
            <w:r w:rsidR="00F4460F">
              <w:rPr>
                <w:rFonts w:ascii="Arial" w:eastAsia="Times New Roman" w:hAnsi="Arial" w:cs="Arial"/>
                <w:sz w:val="18"/>
                <w:szCs w:val="18"/>
                <w:u w:val="single"/>
              </w:rPr>
              <w:t xml:space="preserve"> Failure of a nonexempt student to meet the requirements of the 3SP may result in a hold placed on registration or loss of registration priority</w:t>
            </w:r>
          </w:p>
          <w:p w:rsidR="00955ED9" w:rsidRDefault="00955ED9" w:rsidP="00D42071">
            <w:pPr>
              <w:spacing w:after="0" w:line="240" w:lineRule="auto"/>
              <w:textAlignment w:val="top"/>
              <w:rPr>
                <w:rFonts w:ascii="Arial" w:eastAsia="Times New Roman" w:hAnsi="Arial" w:cs="Arial"/>
                <w:sz w:val="18"/>
                <w:szCs w:val="18"/>
                <w:u w:val="single"/>
              </w:rPr>
            </w:pPr>
          </w:p>
          <w:p w:rsidR="00955ED9" w:rsidRDefault="00955ED9" w:rsidP="00D4207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 xml:space="preserve">At a minimum the colleges and district shall provide students, </w:t>
            </w:r>
            <w:r w:rsidR="00243B99">
              <w:rPr>
                <w:rFonts w:ascii="Arial" w:eastAsia="Times New Roman" w:hAnsi="Arial" w:cs="Arial"/>
                <w:sz w:val="18"/>
                <w:szCs w:val="18"/>
                <w:u w:val="single"/>
              </w:rPr>
              <w:t xml:space="preserve">as mandated and </w:t>
            </w:r>
            <w:r>
              <w:rPr>
                <w:rFonts w:ascii="Arial" w:eastAsia="Times New Roman" w:hAnsi="Arial" w:cs="Arial"/>
                <w:sz w:val="18"/>
                <w:szCs w:val="18"/>
                <w:u w:val="single"/>
              </w:rPr>
              <w:t>except as exempted, with of the following 3SP services:</w:t>
            </w:r>
          </w:p>
          <w:p w:rsidR="00955ED9" w:rsidRDefault="00955ED9" w:rsidP="00D42071">
            <w:pPr>
              <w:spacing w:after="0" w:line="240" w:lineRule="auto"/>
              <w:textAlignment w:val="top"/>
              <w:rPr>
                <w:rFonts w:ascii="Arial" w:eastAsia="Times New Roman" w:hAnsi="Arial" w:cs="Arial"/>
                <w:sz w:val="18"/>
                <w:szCs w:val="18"/>
                <w:u w:val="single"/>
              </w:rPr>
            </w:pPr>
          </w:p>
          <w:p w:rsidR="00955ED9" w:rsidRDefault="00955ED9" w:rsidP="00D4207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a)  Orientation (via online or in-person delivery modes or a combination thereof)</w:t>
            </w:r>
          </w:p>
          <w:p w:rsidR="00955ED9" w:rsidRDefault="00955ED9" w:rsidP="00D4207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b)  Assessment through placement tests, evaluation of external course work, evaluation of other colleges’ assessment test scores, evaluation of other types of test instruments and scores, and other multiple measures;</w:t>
            </w:r>
          </w:p>
          <w:p w:rsidR="00392622" w:rsidRDefault="00392622" w:rsidP="00D4207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c)  Counseling, advising and/or other educational planning service culminating in the development of an abbreviated and/or comprehensive student educational plan, identification of the student’s educational goal, and course of study;</w:t>
            </w:r>
          </w:p>
          <w:p w:rsidR="00392622" w:rsidRDefault="00392622" w:rsidP="00D4207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e) Follow-up services to at-risk students;</w:t>
            </w:r>
          </w:p>
          <w:p w:rsidR="00392622" w:rsidRDefault="00392622" w:rsidP="00D4207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f)  Referral of students to appropriate support services including but not limited to financial aid, support services for foster youth and military veterans, tutorial or other instructional support services, campus child care services, EOPS and/or DSPS programs and services; and to appropriate curriculum offerings that may be available including but not limited to basic skills, ESL and noncredit instructional programs.</w:t>
            </w:r>
          </w:p>
          <w:p w:rsidR="00110805" w:rsidRDefault="00110805" w:rsidP="00D42071">
            <w:pPr>
              <w:spacing w:after="0" w:line="240" w:lineRule="auto"/>
              <w:textAlignment w:val="top"/>
              <w:rPr>
                <w:rFonts w:ascii="Arial" w:eastAsia="Times New Roman" w:hAnsi="Arial" w:cs="Arial"/>
                <w:sz w:val="18"/>
                <w:szCs w:val="18"/>
                <w:u w:val="single"/>
              </w:rPr>
            </w:pPr>
          </w:p>
          <w:p w:rsidR="00D933BE" w:rsidRDefault="00A334B0" w:rsidP="00D4207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 xml:space="preserve"> </w:t>
            </w:r>
          </w:p>
          <w:p w:rsidR="00D933BE" w:rsidRPr="004373B2" w:rsidRDefault="00D933BE" w:rsidP="00D42071">
            <w:pPr>
              <w:spacing w:after="0" w:line="240" w:lineRule="auto"/>
              <w:textAlignment w:val="top"/>
              <w:rPr>
                <w:rFonts w:ascii="Arial" w:eastAsia="Times New Roman" w:hAnsi="Arial" w:cs="Arial"/>
                <w:b/>
                <w:sz w:val="18"/>
                <w:szCs w:val="18"/>
                <w:u w:val="single"/>
              </w:rPr>
            </w:pPr>
            <w:r w:rsidRPr="004373B2">
              <w:rPr>
                <w:rFonts w:ascii="Arial" w:eastAsia="Times New Roman" w:hAnsi="Arial" w:cs="Arial"/>
                <w:b/>
                <w:sz w:val="18"/>
                <w:szCs w:val="18"/>
                <w:u w:val="single"/>
              </w:rPr>
              <w:t>ORIENTATION (Title 5, section 55521)</w:t>
            </w:r>
          </w:p>
          <w:p w:rsidR="00D933BE" w:rsidRDefault="00D933BE" w:rsidP="00D4207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Each college shall provide students with information on a timely basis, as determined by the college, regarding policies, procedures and information including</w:t>
            </w:r>
            <w:r w:rsidR="00C542A1">
              <w:rPr>
                <w:rFonts w:ascii="Arial" w:eastAsia="Times New Roman" w:hAnsi="Arial" w:cs="Arial"/>
                <w:sz w:val="18"/>
                <w:szCs w:val="18"/>
                <w:u w:val="single"/>
              </w:rPr>
              <w:t>,</w:t>
            </w:r>
            <w:r>
              <w:rPr>
                <w:rFonts w:ascii="Arial" w:eastAsia="Times New Roman" w:hAnsi="Arial" w:cs="Arial"/>
                <w:sz w:val="18"/>
                <w:szCs w:val="18"/>
                <w:u w:val="single"/>
              </w:rPr>
              <w:t xml:space="preserve"> but not limited to:</w:t>
            </w:r>
          </w:p>
          <w:p w:rsidR="00D933BE" w:rsidRDefault="00D933BE" w:rsidP="00D42071">
            <w:pPr>
              <w:spacing w:after="0" w:line="240" w:lineRule="auto"/>
              <w:textAlignment w:val="top"/>
              <w:rPr>
                <w:rFonts w:ascii="Arial" w:eastAsia="Times New Roman" w:hAnsi="Arial" w:cs="Arial"/>
                <w:sz w:val="18"/>
                <w:szCs w:val="18"/>
                <w:u w:val="single"/>
              </w:rPr>
            </w:pPr>
          </w:p>
          <w:p w:rsidR="00D933BE" w:rsidRP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t>(1) Academic expectations and progress and probation standards pursuant to section</w:t>
            </w:r>
          </w:p>
          <w:p w:rsidR="00D933BE" w:rsidRP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t>55031;</w:t>
            </w:r>
          </w:p>
          <w:p w:rsidR="00D933BE" w:rsidRP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t>(2) Maintaining registration priority pursuant to section 58108;</w:t>
            </w:r>
          </w:p>
          <w:p w:rsidR="00D933BE" w:rsidRP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t>(3) Prerequisite or co-requisite challenge process pursuant to section 55003;</w:t>
            </w:r>
          </w:p>
          <w:p w:rsidR="00D933BE" w:rsidRP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t>(4) Maintaining Board of Governors Fee Waiver eligibility pursuant to section 58612.</w:t>
            </w:r>
          </w:p>
          <w:p w:rsidR="00D933BE" w:rsidRP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lastRenderedPageBreak/>
              <w:t>(5) Description of available programs, support services, financial aid assistance, and</w:t>
            </w:r>
          </w:p>
          <w:p w:rsidR="00D933BE" w:rsidRP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t>campus facilities, and how they can be accessed;</w:t>
            </w:r>
          </w:p>
          <w:p w:rsidR="00D933BE" w:rsidRP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t>(6) Academic calendar and important timelines.</w:t>
            </w:r>
          </w:p>
          <w:p w:rsidR="00D933BE" w:rsidRP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t>(7) Registration and college fees.</w:t>
            </w:r>
          </w:p>
          <w:p w:rsidR="00D933BE" w:rsidRP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t>(8) Available education planning services.</w:t>
            </w:r>
          </w:p>
          <w:p w:rsidR="00D933BE" w:rsidRP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t>(9) Other issues, policies, and procedures the college determines as necessary to provide a</w:t>
            </w:r>
          </w:p>
          <w:p w:rsidR="00D933BE" w:rsidRDefault="00D933BE" w:rsidP="00D933BE">
            <w:pPr>
              <w:spacing w:after="0" w:line="240" w:lineRule="auto"/>
              <w:textAlignment w:val="top"/>
              <w:rPr>
                <w:rFonts w:ascii="Arial" w:eastAsia="Times New Roman" w:hAnsi="Arial" w:cs="Arial"/>
                <w:sz w:val="18"/>
                <w:szCs w:val="18"/>
                <w:u w:val="single"/>
              </w:rPr>
            </w:pPr>
            <w:r w:rsidRPr="00D933BE">
              <w:rPr>
                <w:rFonts w:ascii="Arial" w:eastAsia="Times New Roman" w:hAnsi="Arial" w:cs="Arial"/>
                <w:sz w:val="18"/>
                <w:szCs w:val="18"/>
                <w:u w:val="single"/>
              </w:rPr>
              <w:t>comprehensive orientation to students.</w:t>
            </w:r>
          </w:p>
          <w:p w:rsidR="00A91D25" w:rsidRDefault="00A91D25" w:rsidP="00D933BE">
            <w:pPr>
              <w:spacing w:after="0" w:line="240" w:lineRule="auto"/>
              <w:textAlignment w:val="top"/>
              <w:rPr>
                <w:rFonts w:ascii="Arial" w:eastAsia="Times New Roman" w:hAnsi="Arial" w:cs="Arial"/>
                <w:sz w:val="18"/>
                <w:szCs w:val="18"/>
                <w:u w:val="single"/>
              </w:rPr>
            </w:pPr>
          </w:p>
          <w:p w:rsidR="00A91D25" w:rsidRPr="0036366F" w:rsidRDefault="00A91D25" w:rsidP="00D933BE">
            <w:pPr>
              <w:spacing w:after="0" w:line="240" w:lineRule="auto"/>
              <w:textAlignment w:val="top"/>
              <w:rPr>
                <w:rFonts w:ascii="Arial" w:eastAsia="Times New Roman" w:hAnsi="Arial" w:cs="Arial"/>
                <w:b/>
                <w:sz w:val="18"/>
                <w:szCs w:val="18"/>
                <w:u w:val="single"/>
              </w:rPr>
            </w:pPr>
            <w:r w:rsidRPr="0036366F">
              <w:rPr>
                <w:rFonts w:ascii="Arial" w:eastAsia="Times New Roman" w:hAnsi="Arial" w:cs="Arial"/>
                <w:b/>
                <w:sz w:val="18"/>
                <w:szCs w:val="18"/>
                <w:u w:val="single"/>
              </w:rPr>
              <w:t>ASSESSMENT (Title 5, section 55522)</w:t>
            </w:r>
          </w:p>
          <w:p w:rsidR="00A91D25" w:rsidRDefault="00A91D25" w:rsidP="00D933BE">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Each college will provide assessment and placement services using multiple measures that include</w:t>
            </w:r>
            <w:r w:rsidR="00C542A1">
              <w:rPr>
                <w:rFonts w:ascii="Arial" w:eastAsia="Times New Roman" w:hAnsi="Arial" w:cs="Arial"/>
                <w:sz w:val="18"/>
                <w:szCs w:val="18"/>
                <w:u w:val="single"/>
              </w:rPr>
              <w:t>,</w:t>
            </w:r>
            <w:r>
              <w:rPr>
                <w:rFonts w:ascii="Arial" w:eastAsia="Times New Roman" w:hAnsi="Arial" w:cs="Arial"/>
                <w:sz w:val="18"/>
                <w:szCs w:val="18"/>
                <w:u w:val="single"/>
              </w:rPr>
              <w:t xml:space="preserve"> but are not limited to:</w:t>
            </w:r>
          </w:p>
          <w:p w:rsidR="00A91D25" w:rsidRDefault="00A91D25" w:rsidP="00D933BE">
            <w:pPr>
              <w:spacing w:after="0" w:line="240" w:lineRule="auto"/>
              <w:textAlignment w:val="top"/>
              <w:rPr>
                <w:rFonts w:ascii="Arial" w:eastAsia="Times New Roman" w:hAnsi="Arial" w:cs="Arial"/>
                <w:sz w:val="18"/>
                <w:szCs w:val="18"/>
                <w:u w:val="single"/>
              </w:rPr>
            </w:pPr>
          </w:p>
          <w:p w:rsidR="00A91D25" w:rsidRDefault="00A91D25" w:rsidP="00D933BE">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(1)  Assessment test instruments for use in placing students in English, mathematics or English as a Second Language courses that are approved by the California Community Colleges’ Chancellor’s Office and appropriately validated for the college;</w:t>
            </w:r>
          </w:p>
          <w:p w:rsidR="00A91D25" w:rsidRDefault="00A91D25" w:rsidP="00D933BE">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(2)  Self-Assessment instruments;</w:t>
            </w:r>
          </w:p>
          <w:p w:rsidR="00A91D25" w:rsidRDefault="00A91D25" w:rsidP="00D933BE">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(3)  Evaluation of college coursework, assessment scores and placement recommendations from other colleges and universities;</w:t>
            </w:r>
          </w:p>
          <w:p w:rsidR="00A91D25" w:rsidRDefault="00A91D25" w:rsidP="00D933BE">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(4)  Evaluation of other test scores including but not limited to AP, SAT, IB tests and EAP results.</w:t>
            </w:r>
          </w:p>
          <w:p w:rsidR="00A91D25" w:rsidRDefault="00A91D25" w:rsidP="00D933BE">
            <w:pPr>
              <w:spacing w:after="0" w:line="240" w:lineRule="auto"/>
              <w:textAlignment w:val="top"/>
              <w:rPr>
                <w:rFonts w:ascii="Arial" w:eastAsia="Times New Roman" w:hAnsi="Arial" w:cs="Arial"/>
                <w:sz w:val="18"/>
                <w:szCs w:val="18"/>
                <w:u w:val="single"/>
              </w:rPr>
            </w:pPr>
          </w:p>
          <w:p w:rsidR="00A91D25" w:rsidRDefault="00A91D25" w:rsidP="009C5785">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 xml:space="preserve">No assessment test process shall be used in a manner or for a purpose other than that for which it was developed or has been otherwise validated; </w:t>
            </w:r>
            <w:r w:rsidR="006A3A26">
              <w:rPr>
                <w:rFonts w:ascii="Arial" w:eastAsia="Times New Roman" w:hAnsi="Arial" w:cs="Arial"/>
                <w:sz w:val="18"/>
                <w:szCs w:val="18"/>
                <w:u w:val="single"/>
              </w:rPr>
              <w:t>assessment tests including the TOEFL, in conjunction with multiple measures may be used to determine the admission of minors as special part-time or full-time students, and of international students.</w:t>
            </w:r>
            <w:r w:rsidR="009C5785">
              <w:rPr>
                <w:rFonts w:ascii="Arial" w:eastAsia="Times New Roman" w:hAnsi="Arial" w:cs="Arial"/>
                <w:sz w:val="18"/>
                <w:szCs w:val="18"/>
                <w:u w:val="single"/>
              </w:rPr>
              <w:t xml:space="preserve">  No </w:t>
            </w:r>
            <w:r w:rsidR="009C5785" w:rsidRPr="009C5785">
              <w:rPr>
                <w:rFonts w:ascii="Arial" w:eastAsia="Times New Roman" w:hAnsi="Arial" w:cs="Arial"/>
                <w:sz w:val="18"/>
                <w:szCs w:val="18"/>
                <w:u w:val="single"/>
              </w:rPr>
              <w:t xml:space="preserve">assessment test, method, or procedure </w:t>
            </w:r>
            <w:r w:rsidR="009C5785">
              <w:rPr>
                <w:rFonts w:ascii="Arial" w:eastAsia="Times New Roman" w:hAnsi="Arial" w:cs="Arial"/>
                <w:sz w:val="18"/>
                <w:szCs w:val="18"/>
                <w:u w:val="single"/>
              </w:rPr>
              <w:t xml:space="preserve">shall be used </w:t>
            </w:r>
            <w:r w:rsidR="009C5785" w:rsidRPr="009C5785">
              <w:rPr>
                <w:rFonts w:ascii="Arial" w:eastAsia="Times New Roman" w:hAnsi="Arial" w:cs="Arial"/>
                <w:sz w:val="18"/>
                <w:szCs w:val="18"/>
                <w:u w:val="single"/>
              </w:rPr>
              <w:t>to exclude students from any particular</w:t>
            </w:r>
            <w:r w:rsidR="009C5785">
              <w:rPr>
                <w:rFonts w:ascii="Arial" w:eastAsia="Times New Roman" w:hAnsi="Arial" w:cs="Arial"/>
                <w:sz w:val="18"/>
                <w:szCs w:val="18"/>
                <w:u w:val="single"/>
              </w:rPr>
              <w:t xml:space="preserve"> </w:t>
            </w:r>
            <w:r w:rsidR="009C5785" w:rsidRPr="009C5785">
              <w:rPr>
                <w:rFonts w:ascii="Arial" w:eastAsia="Times New Roman" w:hAnsi="Arial" w:cs="Arial"/>
                <w:sz w:val="18"/>
                <w:szCs w:val="18"/>
                <w:u w:val="single"/>
              </w:rPr>
              <w:t>course or educational program, except that districts may establish appropriate prerequisites</w:t>
            </w:r>
            <w:r w:rsidR="009C5785">
              <w:rPr>
                <w:rFonts w:ascii="Arial" w:eastAsia="Times New Roman" w:hAnsi="Arial" w:cs="Arial"/>
                <w:sz w:val="18"/>
                <w:szCs w:val="18"/>
                <w:u w:val="single"/>
              </w:rPr>
              <w:t xml:space="preserve"> </w:t>
            </w:r>
            <w:r w:rsidR="009C5785" w:rsidRPr="009C5785">
              <w:rPr>
                <w:rFonts w:ascii="Arial" w:eastAsia="Times New Roman" w:hAnsi="Arial" w:cs="Arial"/>
                <w:sz w:val="18"/>
                <w:szCs w:val="18"/>
                <w:u w:val="single"/>
              </w:rPr>
              <w:t>pursuant to sections 55002 and 55003.</w:t>
            </w:r>
          </w:p>
          <w:p w:rsidR="004373B2" w:rsidRDefault="004373B2" w:rsidP="009C5785">
            <w:pPr>
              <w:spacing w:after="0" w:line="240" w:lineRule="auto"/>
              <w:textAlignment w:val="top"/>
              <w:rPr>
                <w:rFonts w:ascii="Arial" w:eastAsia="Times New Roman" w:hAnsi="Arial" w:cs="Arial"/>
                <w:sz w:val="18"/>
                <w:szCs w:val="18"/>
                <w:u w:val="single"/>
              </w:rPr>
            </w:pPr>
          </w:p>
          <w:p w:rsidR="004373B2" w:rsidRDefault="004373B2" w:rsidP="004373B2">
            <w:pPr>
              <w:spacing w:after="0" w:line="240" w:lineRule="auto"/>
              <w:textAlignment w:val="top"/>
              <w:rPr>
                <w:rFonts w:ascii="Arial" w:eastAsia="Times New Roman" w:hAnsi="Arial" w:cs="Arial"/>
                <w:sz w:val="18"/>
                <w:szCs w:val="18"/>
                <w:u w:val="single"/>
              </w:rPr>
            </w:pPr>
            <w:r w:rsidRPr="004373B2">
              <w:rPr>
                <w:rFonts w:ascii="Arial" w:eastAsia="Times New Roman" w:hAnsi="Arial" w:cs="Arial"/>
                <w:sz w:val="18"/>
                <w:szCs w:val="18"/>
                <w:u w:val="single"/>
              </w:rPr>
              <w:t xml:space="preserve">(e) </w:t>
            </w:r>
            <w:r>
              <w:rPr>
                <w:rFonts w:ascii="Arial" w:eastAsia="Times New Roman" w:hAnsi="Arial" w:cs="Arial"/>
                <w:sz w:val="18"/>
                <w:szCs w:val="18"/>
                <w:u w:val="single"/>
              </w:rPr>
              <w:t>The colleges</w:t>
            </w:r>
            <w:r w:rsidRPr="004373B2">
              <w:rPr>
                <w:rFonts w:ascii="Arial" w:eastAsia="Times New Roman" w:hAnsi="Arial" w:cs="Arial"/>
                <w:sz w:val="18"/>
                <w:szCs w:val="18"/>
                <w:u w:val="single"/>
              </w:rPr>
              <w:t xml:space="preserve"> may use an assessment test to select</w:t>
            </w:r>
            <w:r>
              <w:rPr>
                <w:rFonts w:ascii="Arial" w:eastAsia="Times New Roman" w:hAnsi="Arial" w:cs="Arial"/>
                <w:sz w:val="18"/>
                <w:szCs w:val="18"/>
                <w:u w:val="single"/>
              </w:rPr>
              <w:t xml:space="preserve"> </w:t>
            </w:r>
            <w:r w:rsidRPr="004373B2">
              <w:rPr>
                <w:rFonts w:ascii="Arial" w:eastAsia="Times New Roman" w:hAnsi="Arial" w:cs="Arial"/>
                <w:sz w:val="18"/>
                <w:szCs w:val="18"/>
                <w:u w:val="single"/>
              </w:rPr>
              <w:t>students for its nursing program, provided that:</w:t>
            </w:r>
          </w:p>
          <w:p w:rsidR="004373B2" w:rsidRPr="004373B2" w:rsidRDefault="004373B2" w:rsidP="004373B2">
            <w:pPr>
              <w:spacing w:after="0" w:line="240" w:lineRule="auto"/>
              <w:textAlignment w:val="top"/>
              <w:rPr>
                <w:rFonts w:ascii="Arial" w:eastAsia="Times New Roman" w:hAnsi="Arial" w:cs="Arial"/>
                <w:sz w:val="18"/>
                <w:szCs w:val="18"/>
                <w:u w:val="single"/>
              </w:rPr>
            </w:pPr>
          </w:p>
          <w:p w:rsidR="004373B2" w:rsidRPr="004373B2" w:rsidRDefault="004373B2" w:rsidP="004373B2">
            <w:pPr>
              <w:spacing w:after="0" w:line="240" w:lineRule="auto"/>
              <w:textAlignment w:val="top"/>
              <w:rPr>
                <w:rFonts w:ascii="Arial" w:eastAsia="Times New Roman" w:hAnsi="Arial" w:cs="Arial"/>
                <w:sz w:val="18"/>
                <w:szCs w:val="18"/>
                <w:u w:val="single"/>
              </w:rPr>
            </w:pPr>
            <w:r w:rsidRPr="004373B2">
              <w:rPr>
                <w:rFonts w:ascii="Arial" w:eastAsia="Times New Roman" w:hAnsi="Arial" w:cs="Arial"/>
                <w:sz w:val="18"/>
                <w:szCs w:val="18"/>
                <w:u w:val="single"/>
              </w:rPr>
              <w:t xml:space="preserve">(1) </w:t>
            </w:r>
            <w:r>
              <w:rPr>
                <w:rFonts w:ascii="Arial" w:eastAsia="Times New Roman" w:hAnsi="Arial" w:cs="Arial"/>
                <w:sz w:val="18"/>
                <w:szCs w:val="18"/>
                <w:u w:val="single"/>
              </w:rPr>
              <w:t>they</w:t>
            </w:r>
            <w:r w:rsidRPr="004373B2">
              <w:rPr>
                <w:rFonts w:ascii="Arial" w:eastAsia="Times New Roman" w:hAnsi="Arial" w:cs="Arial"/>
                <w:sz w:val="18"/>
                <w:szCs w:val="18"/>
                <w:u w:val="single"/>
              </w:rPr>
              <w:t xml:space="preserve"> compl</w:t>
            </w:r>
            <w:r>
              <w:rPr>
                <w:rFonts w:ascii="Arial" w:eastAsia="Times New Roman" w:hAnsi="Arial" w:cs="Arial"/>
                <w:sz w:val="18"/>
                <w:szCs w:val="18"/>
                <w:u w:val="single"/>
              </w:rPr>
              <w:t>y</w:t>
            </w:r>
            <w:r w:rsidRPr="004373B2">
              <w:rPr>
                <w:rFonts w:ascii="Arial" w:eastAsia="Times New Roman" w:hAnsi="Arial" w:cs="Arial"/>
                <w:sz w:val="18"/>
                <w:szCs w:val="18"/>
                <w:u w:val="single"/>
              </w:rPr>
              <w:t xml:space="preserve"> with all other provisions of this subchapter;</w:t>
            </w:r>
          </w:p>
          <w:p w:rsidR="004373B2" w:rsidRPr="004373B2" w:rsidRDefault="004373B2" w:rsidP="004373B2">
            <w:pPr>
              <w:spacing w:after="0" w:line="240" w:lineRule="auto"/>
              <w:textAlignment w:val="top"/>
              <w:rPr>
                <w:rFonts w:ascii="Arial" w:eastAsia="Times New Roman" w:hAnsi="Arial" w:cs="Arial"/>
                <w:sz w:val="18"/>
                <w:szCs w:val="18"/>
                <w:u w:val="single"/>
              </w:rPr>
            </w:pPr>
            <w:r w:rsidRPr="004373B2">
              <w:rPr>
                <w:rFonts w:ascii="Arial" w:eastAsia="Times New Roman" w:hAnsi="Arial" w:cs="Arial"/>
                <w:sz w:val="18"/>
                <w:szCs w:val="18"/>
                <w:u w:val="single"/>
              </w:rPr>
              <w:t>(2) the assessment test or other measures are used in conjunction with other assessment</w:t>
            </w:r>
            <w:r>
              <w:rPr>
                <w:rFonts w:ascii="Arial" w:eastAsia="Times New Roman" w:hAnsi="Arial" w:cs="Arial"/>
                <w:sz w:val="18"/>
                <w:szCs w:val="18"/>
                <w:u w:val="single"/>
              </w:rPr>
              <w:t xml:space="preserve"> </w:t>
            </w:r>
            <w:r w:rsidRPr="004373B2">
              <w:rPr>
                <w:rFonts w:ascii="Arial" w:eastAsia="Times New Roman" w:hAnsi="Arial" w:cs="Arial"/>
                <w:sz w:val="18"/>
                <w:szCs w:val="18"/>
                <w:u w:val="single"/>
              </w:rPr>
              <w:t>test, methods, or procedures to select students for enrollment in the nursing program; and</w:t>
            </w:r>
          </w:p>
          <w:p w:rsidR="004373B2" w:rsidRDefault="004373B2" w:rsidP="004373B2">
            <w:pPr>
              <w:spacing w:after="0" w:line="240" w:lineRule="auto"/>
              <w:textAlignment w:val="top"/>
              <w:rPr>
                <w:rFonts w:ascii="Arial" w:eastAsia="Times New Roman" w:hAnsi="Arial" w:cs="Arial"/>
                <w:sz w:val="18"/>
                <w:szCs w:val="18"/>
                <w:u w:val="single"/>
              </w:rPr>
            </w:pPr>
            <w:r w:rsidRPr="004373B2">
              <w:rPr>
                <w:rFonts w:ascii="Arial" w:eastAsia="Times New Roman" w:hAnsi="Arial" w:cs="Arial"/>
                <w:sz w:val="18"/>
                <w:szCs w:val="18"/>
                <w:u w:val="single"/>
              </w:rPr>
              <w:t>(3) the Chancellor has determined that the assessment test predicts likelihood of success</w:t>
            </w:r>
            <w:r>
              <w:rPr>
                <w:rFonts w:ascii="Arial" w:eastAsia="Times New Roman" w:hAnsi="Arial" w:cs="Arial"/>
                <w:sz w:val="18"/>
                <w:szCs w:val="18"/>
                <w:u w:val="single"/>
              </w:rPr>
              <w:t xml:space="preserve"> </w:t>
            </w:r>
            <w:r w:rsidRPr="004373B2">
              <w:rPr>
                <w:rFonts w:ascii="Arial" w:eastAsia="Times New Roman" w:hAnsi="Arial" w:cs="Arial"/>
                <w:sz w:val="18"/>
                <w:szCs w:val="18"/>
                <w:u w:val="single"/>
              </w:rPr>
              <w:t>in nursing programs, has approved use of the assessment test for that purpose and has</w:t>
            </w:r>
            <w:r>
              <w:rPr>
                <w:rFonts w:ascii="Arial" w:eastAsia="Times New Roman" w:hAnsi="Arial" w:cs="Arial"/>
                <w:sz w:val="18"/>
                <w:szCs w:val="18"/>
                <w:u w:val="single"/>
              </w:rPr>
              <w:t xml:space="preserve"> </w:t>
            </w:r>
            <w:r w:rsidRPr="004373B2">
              <w:rPr>
                <w:rFonts w:ascii="Arial" w:eastAsia="Times New Roman" w:hAnsi="Arial" w:cs="Arial"/>
                <w:sz w:val="18"/>
                <w:szCs w:val="18"/>
                <w:u w:val="single"/>
              </w:rPr>
              <w:t>established statewide proficiency cut-off scores for that test pursuant to Education Code</w:t>
            </w:r>
            <w:r>
              <w:rPr>
                <w:rFonts w:ascii="Arial" w:eastAsia="Times New Roman" w:hAnsi="Arial" w:cs="Arial"/>
                <w:sz w:val="18"/>
                <w:szCs w:val="18"/>
                <w:u w:val="single"/>
              </w:rPr>
              <w:t xml:space="preserve"> </w:t>
            </w:r>
            <w:r w:rsidRPr="004373B2">
              <w:rPr>
                <w:rFonts w:ascii="Arial" w:eastAsia="Times New Roman" w:hAnsi="Arial" w:cs="Arial"/>
                <w:sz w:val="18"/>
                <w:szCs w:val="18"/>
                <w:u w:val="single"/>
              </w:rPr>
              <w:t>section 78261.</w:t>
            </w:r>
          </w:p>
          <w:p w:rsidR="004373B2" w:rsidRDefault="004373B2" w:rsidP="004373B2">
            <w:pPr>
              <w:spacing w:after="0" w:line="240" w:lineRule="auto"/>
              <w:textAlignment w:val="top"/>
              <w:rPr>
                <w:rFonts w:ascii="Arial" w:eastAsia="Times New Roman" w:hAnsi="Arial" w:cs="Arial"/>
                <w:sz w:val="18"/>
                <w:szCs w:val="18"/>
                <w:u w:val="single"/>
              </w:rPr>
            </w:pPr>
          </w:p>
          <w:p w:rsidR="004373B2" w:rsidRDefault="004373B2" w:rsidP="004373B2">
            <w:pPr>
              <w:spacing w:after="0" w:line="240" w:lineRule="auto"/>
              <w:textAlignment w:val="top"/>
              <w:rPr>
                <w:rFonts w:ascii="Arial" w:eastAsia="Times New Roman" w:hAnsi="Arial" w:cs="Arial"/>
                <w:b/>
                <w:sz w:val="18"/>
                <w:szCs w:val="18"/>
                <w:u w:val="single"/>
              </w:rPr>
            </w:pPr>
            <w:r>
              <w:rPr>
                <w:rFonts w:ascii="Arial" w:eastAsia="Times New Roman" w:hAnsi="Arial" w:cs="Arial"/>
                <w:b/>
                <w:sz w:val="18"/>
                <w:szCs w:val="18"/>
                <w:u w:val="single"/>
              </w:rPr>
              <w:t>COUNSELING, ADVISING AND OTHER EDUCATIONAL PLANNING SERVICES</w:t>
            </w:r>
          </w:p>
          <w:p w:rsidR="004373B2" w:rsidRDefault="00C542A1" w:rsidP="004373B2">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Each college shall provide counseling, advising and educational planning services which include, but are not limited to:</w:t>
            </w:r>
          </w:p>
          <w:p w:rsidR="00C542A1" w:rsidRDefault="00C542A1" w:rsidP="004373B2">
            <w:pPr>
              <w:spacing w:after="0" w:line="240" w:lineRule="auto"/>
              <w:textAlignment w:val="top"/>
              <w:rPr>
                <w:rFonts w:ascii="Arial" w:eastAsia="Times New Roman" w:hAnsi="Arial" w:cs="Arial"/>
                <w:sz w:val="18"/>
                <w:szCs w:val="18"/>
                <w:u w:val="single"/>
              </w:rPr>
            </w:pPr>
          </w:p>
          <w:p w:rsidR="00C542A1" w:rsidRDefault="00C542A1" w:rsidP="00C542A1">
            <w:pPr>
              <w:spacing w:after="0" w:line="240" w:lineRule="auto"/>
              <w:textAlignment w:val="top"/>
              <w:rPr>
                <w:rFonts w:ascii="Arial" w:eastAsia="Times New Roman" w:hAnsi="Arial" w:cs="Arial"/>
                <w:sz w:val="18"/>
                <w:szCs w:val="18"/>
                <w:u w:val="single"/>
              </w:rPr>
            </w:pPr>
            <w:r w:rsidRPr="00C542A1">
              <w:rPr>
                <w:rFonts w:ascii="Arial" w:eastAsia="Times New Roman" w:hAnsi="Arial" w:cs="Arial"/>
                <w:sz w:val="18"/>
                <w:szCs w:val="18"/>
                <w:u w:val="single"/>
              </w:rPr>
              <w:t xml:space="preserve">(1) Assistance to students in </w:t>
            </w:r>
            <w:r>
              <w:rPr>
                <w:rFonts w:ascii="Arial" w:eastAsia="Times New Roman" w:hAnsi="Arial" w:cs="Arial"/>
                <w:sz w:val="18"/>
                <w:szCs w:val="18"/>
                <w:u w:val="single"/>
              </w:rPr>
              <w:t xml:space="preserve">the </w:t>
            </w:r>
            <w:r w:rsidRPr="00C542A1">
              <w:rPr>
                <w:rFonts w:ascii="Arial" w:eastAsia="Times New Roman" w:hAnsi="Arial" w:cs="Arial"/>
                <w:sz w:val="18"/>
                <w:szCs w:val="18"/>
                <w:u w:val="single"/>
              </w:rPr>
              <w:t>identification of an education and career goal and course of study, including,</w:t>
            </w:r>
            <w:r>
              <w:rPr>
                <w:rFonts w:ascii="Arial" w:eastAsia="Times New Roman" w:hAnsi="Arial" w:cs="Arial"/>
                <w:sz w:val="18"/>
                <w:szCs w:val="18"/>
                <w:u w:val="single"/>
              </w:rPr>
              <w:t xml:space="preserve"> </w:t>
            </w:r>
            <w:r w:rsidRPr="00C542A1">
              <w:rPr>
                <w:rFonts w:ascii="Arial" w:eastAsia="Times New Roman" w:hAnsi="Arial" w:cs="Arial"/>
                <w:sz w:val="18"/>
                <w:szCs w:val="18"/>
                <w:u w:val="single"/>
              </w:rPr>
              <w:t>but not limited to, preparation for transfer, associate degrees, and career technical</w:t>
            </w:r>
            <w:r>
              <w:rPr>
                <w:rFonts w:ascii="Arial" w:eastAsia="Times New Roman" w:hAnsi="Arial" w:cs="Arial"/>
                <w:sz w:val="18"/>
                <w:szCs w:val="18"/>
                <w:u w:val="single"/>
              </w:rPr>
              <w:t xml:space="preserve"> </w:t>
            </w:r>
            <w:r w:rsidRPr="00C542A1">
              <w:rPr>
                <w:rFonts w:ascii="Arial" w:eastAsia="Times New Roman" w:hAnsi="Arial" w:cs="Arial"/>
                <w:sz w:val="18"/>
                <w:szCs w:val="18"/>
                <w:u w:val="single"/>
              </w:rPr>
              <w:t>education certificates and licenses</w:t>
            </w:r>
            <w:r>
              <w:rPr>
                <w:rFonts w:ascii="Arial" w:eastAsia="Times New Roman" w:hAnsi="Arial" w:cs="Arial"/>
                <w:sz w:val="18"/>
                <w:szCs w:val="18"/>
                <w:u w:val="single"/>
              </w:rPr>
              <w:t>;</w:t>
            </w:r>
          </w:p>
          <w:p w:rsidR="00C542A1" w:rsidRPr="00C542A1" w:rsidRDefault="00C542A1" w:rsidP="00C542A1">
            <w:pPr>
              <w:spacing w:after="0" w:line="240" w:lineRule="auto"/>
              <w:textAlignment w:val="top"/>
              <w:rPr>
                <w:rFonts w:ascii="Arial" w:eastAsia="Times New Roman" w:hAnsi="Arial" w:cs="Arial"/>
                <w:sz w:val="18"/>
                <w:szCs w:val="18"/>
                <w:u w:val="single"/>
              </w:rPr>
            </w:pPr>
            <w:r w:rsidRPr="00C542A1">
              <w:rPr>
                <w:rFonts w:ascii="Arial" w:eastAsia="Times New Roman" w:hAnsi="Arial" w:cs="Arial"/>
                <w:sz w:val="18"/>
                <w:szCs w:val="18"/>
                <w:u w:val="single"/>
              </w:rPr>
              <w:t>(2) The provision of information, guided by sound counseling principles and practices,</w:t>
            </w:r>
            <w:r>
              <w:rPr>
                <w:rFonts w:ascii="Arial" w:eastAsia="Times New Roman" w:hAnsi="Arial" w:cs="Arial"/>
                <w:sz w:val="18"/>
                <w:szCs w:val="18"/>
                <w:u w:val="single"/>
              </w:rPr>
              <w:t xml:space="preserve"> </w:t>
            </w:r>
            <w:r w:rsidRPr="00C542A1">
              <w:rPr>
                <w:rFonts w:ascii="Arial" w:eastAsia="Times New Roman" w:hAnsi="Arial" w:cs="Arial"/>
                <w:sz w:val="18"/>
                <w:szCs w:val="18"/>
                <w:u w:val="single"/>
              </w:rPr>
              <w:t>using a broad array of delivery, including technology-based strategies, to serve a continuum</w:t>
            </w:r>
            <w:r>
              <w:rPr>
                <w:rFonts w:ascii="Arial" w:eastAsia="Times New Roman" w:hAnsi="Arial" w:cs="Arial"/>
                <w:sz w:val="18"/>
                <w:szCs w:val="18"/>
                <w:u w:val="single"/>
              </w:rPr>
              <w:t xml:space="preserve"> </w:t>
            </w:r>
            <w:r w:rsidRPr="00C542A1">
              <w:rPr>
                <w:rFonts w:ascii="Arial" w:eastAsia="Times New Roman" w:hAnsi="Arial" w:cs="Arial"/>
                <w:sz w:val="18"/>
                <w:szCs w:val="18"/>
                <w:u w:val="single"/>
              </w:rPr>
              <w:t>of student needs and abilities to enable st</w:t>
            </w:r>
            <w:r>
              <w:rPr>
                <w:rFonts w:ascii="Arial" w:eastAsia="Times New Roman" w:hAnsi="Arial" w:cs="Arial"/>
                <w:sz w:val="18"/>
                <w:szCs w:val="18"/>
                <w:u w:val="single"/>
              </w:rPr>
              <w:t>udents to make informed choices;</w:t>
            </w:r>
          </w:p>
          <w:p w:rsidR="00466244" w:rsidRPr="004373B2" w:rsidRDefault="00466244" w:rsidP="00466244">
            <w:pPr>
              <w:spacing w:after="0" w:line="240" w:lineRule="auto"/>
              <w:textAlignment w:val="top"/>
              <w:rPr>
                <w:rFonts w:ascii="Arial" w:eastAsia="Times New Roman" w:hAnsi="Arial" w:cs="Arial"/>
                <w:sz w:val="18"/>
                <w:szCs w:val="18"/>
                <w:u w:val="single"/>
              </w:rPr>
            </w:pPr>
            <w:r w:rsidRPr="00C542A1">
              <w:rPr>
                <w:rFonts w:ascii="Arial" w:eastAsia="Times New Roman" w:hAnsi="Arial" w:cs="Arial"/>
                <w:sz w:val="18"/>
                <w:szCs w:val="18"/>
                <w:u w:val="single"/>
              </w:rPr>
              <w:t xml:space="preserve">(3) </w:t>
            </w:r>
            <w:r>
              <w:rPr>
                <w:rFonts w:ascii="Arial" w:eastAsia="Times New Roman" w:hAnsi="Arial" w:cs="Arial"/>
                <w:sz w:val="18"/>
                <w:szCs w:val="18"/>
                <w:u w:val="single"/>
              </w:rPr>
              <w:t>Guidance and assistance in the d</w:t>
            </w:r>
            <w:r w:rsidRPr="00C542A1">
              <w:rPr>
                <w:rFonts w:ascii="Arial" w:eastAsia="Times New Roman" w:hAnsi="Arial" w:cs="Arial"/>
                <w:sz w:val="18"/>
                <w:szCs w:val="18"/>
                <w:u w:val="single"/>
              </w:rPr>
              <w:t>evelopment of an education plan to accomplish a course of study related to a</w:t>
            </w:r>
            <w:r>
              <w:rPr>
                <w:rFonts w:ascii="Arial" w:eastAsia="Times New Roman" w:hAnsi="Arial" w:cs="Arial"/>
                <w:sz w:val="18"/>
                <w:szCs w:val="18"/>
                <w:u w:val="single"/>
              </w:rPr>
              <w:t xml:space="preserve"> </w:t>
            </w:r>
            <w:r w:rsidRPr="00C542A1">
              <w:rPr>
                <w:rFonts w:ascii="Arial" w:eastAsia="Times New Roman" w:hAnsi="Arial" w:cs="Arial"/>
                <w:sz w:val="18"/>
                <w:szCs w:val="18"/>
                <w:u w:val="single"/>
              </w:rPr>
              <w:t>student’s education and career goals.</w:t>
            </w:r>
          </w:p>
          <w:p w:rsidR="00C542A1" w:rsidRDefault="00466244" w:rsidP="00C542A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(4) Assistance to students in the</w:t>
            </w:r>
            <w:r w:rsidR="00C542A1" w:rsidRPr="00C542A1">
              <w:rPr>
                <w:rFonts w:ascii="Arial" w:eastAsia="Times New Roman" w:hAnsi="Arial" w:cs="Arial"/>
                <w:sz w:val="18"/>
                <w:szCs w:val="18"/>
                <w:u w:val="single"/>
              </w:rPr>
              <w:t xml:space="preserve"> exploration of education and career interests and</w:t>
            </w:r>
            <w:r>
              <w:rPr>
                <w:rFonts w:ascii="Arial" w:eastAsia="Times New Roman" w:hAnsi="Arial" w:cs="Arial"/>
                <w:sz w:val="18"/>
                <w:szCs w:val="18"/>
                <w:u w:val="single"/>
              </w:rPr>
              <w:t xml:space="preserve"> </w:t>
            </w:r>
            <w:r w:rsidR="00C542A1" w:rsidRPr="00C542A1">
              <w:rPr>
                <w:rFonts w:ascii="Arial" w:eastAsia="Times New Roman" w:hAnsi="Arial" w:cs="Arial"/>
                <w:sz w:val="18"/>
                <w:szCs w:val="18"/>
                <w:u w:val="single"/>
              </w:rPr>
              <w:t>aptitudes</w:t>
            </w:r>
            <w:r>
              <w:rPr>
                <w:rFonts w:ascii="Arial" w:eastAsia="Times New Roman" w:hAnsi="Arial" w:cs="Arial"/>
                <w:sz w:val="18"/>
                <w:szCs w:val="18"/>
                <w:u w:val="single"/>
              </w:rPr>
              <w:t>;</w:t>
            </w:r>
          </w:p>
          <w:p w:rsidR="00466244" w:rsidRDefault="00466244" w:rsidP="00C542A1">
            <w:pPr>
              <w:spacing w:after="0" w:line="240" w:lineRule="auto"/>
              <w:textAlignment w:val="top"/>
              <w:rPr>
                <w:rFonts w:ascii="Arial" w:eastAsia="Times New Roman" w:hAnsi="Arial" w:cs="Arial"/>
                <w:sz w:val="18"/>
                <w:szCs w:val="18"/>
                <w:u w:val="single"/>
              </w:rPr>
            </w:pPr>
          </w:p>
          <w:p w:rsidR="00466244" w:rsidRDefault="00466244" w:rsidP="00C542A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Each college shall make a reasonable effort to do all of the following:</w:t>
            </w:r>
          </w:p>
          <w:p w:rsidR="00466244" w:rsidRDefault="00466244" w:rsidP="00C542A1">
            <w:pPr>
              <w:spacing w:after="0" w:line="240" w:lineRule="auto"/>
              <w:textAlignment w:val="top"/>
              <w:rPr>
                <w:rFonts w:ascii="Arial" w:eastAsia="Times New Roman" w:hAnsi="Arial" w:cs="Arial"/>
                <w:sz w:val="18"/>
                <w:szCs w:val="18"/>
                <w:u w:val="single"/>
              </w:rPr>
            </w:pPr>
          </w:p>
          <w:p w:rsidR="00466244" w:rsidRPr="00466244" w:rsidRDefault="00466244" w:rsidP="00466244">
            <w:pPr>
              <w:spacing w:after="0" w:line="240" w:lineRule="auto"/>
              <w:textAlignment w:val="top"/>
              <w:rPr>
                <w:rFonts w:ascii="Arial" w:eastAsia="Times New Roman" w:hAnsi="Arial" w:cs="Arial"/>
                <w:sz w:val="18"/>
                <w:szCs w:val="18"/>
                <w:u w:val="single"/>
              </w:rPr>
            </w:pPr>
            <w:r w:rsidRPr="00466244">
              <w:rPr>
                <w:rFonts w:ascii="Arial" w:eastAsia="Times New Roman" w:hAnsi="Arial" w:cs="Arial"/>
                <w:sz w:val="18"/>
                <w:szCs w:val="18"/>
                <w:u w:val="single"/>
              </w:rPr>
              <w:t>(1) ensure that all nonexempt students who are on academic</w:t>
            </w:r>
            <w:r>
              <w:rPr>
                <w:rFonts w:ascii="Arial" w:eastAsia="Times New Roman" w:hAnsi="Arial" w:cs="Arial"/>
                <w:sz w:val="18"/>
                <w:szCs w:val="18"/>
                <w:u w:val="single"/>
              </w:rPr>
              <w:t xml:space="preserve"> </w:t>
            </w:r>
            <w:r w:rsidRPr="00466244">
              <w:rPr>
                <w:rFonts w:ascii="Arial" w:eastAsia="Times New Roman" w:hAnsi="Arial" w:cs="Arial"/>
                <w:sz w:val="18"/>
                <w:szCs w:val="18"/>
                <w:u w:val="single"/>
              </w:rPr>
              <w:t>or progress probation or facing dismissal participate in counseling as provided in section</w:t>
            </w:r>
            <w:r>
              <w:rPr>
                <w:rFonts w:ascii="Arial" w:eastAsia="Times New Roman" w:hAnsi="Arial" w:cs="Arial"/>
                <w:sz w:val="18"/>
                <w:szCs w:val="18"/>
                <w:u w:val="single"/>
              </w:rPr>
              <w:t xml:space="preserve"> </w:t>
            </w:r>
            <w:r w:rsidRPr="00466244">
              <w:rPr>
                <w:rFonts w:ascii="Arial" w:eastAsia="Times New Roman" w:hAnsi="Arial" w:cs="Arial"/>
                <w:sz w:val="18"/>
                <w:szCs w:val="18"/>
                <w:u w:val="single"/>
              </w:rPr>
              <w:t>55023;</w:t>
            </w:r>
          </w:p>
          <w:p w:rsidR="00466244" w:rsidRPr="00466244" w:rsidRDefault="00466244" w:rsidP="00466244">
            <w:pPr>
              <w:spacing w:after="0" w:line="240" w:lineRule="auto"/>
              <w:textAlignment w:val="top"/>
              <w:rPr>
                <w:rFonts w:ascii="Arial" w:eastAsia="Times New Roman" w:hAnsi="Arial" w:cs="Arial"/>
                <w:sz w:val="18"/>
                <w:szCs w:val="18"/>
                <w:u w:val="single"/>
              </w:rPr>
            </w:pPr>
            <w:r w:rsidRPr="00466244">
              <w:rPr>
                <w:rFonts w:ascii="Arial" w:eastAsia="Times New Roman" w:hAnsi="Arial" w:cs="Arial"/>
                <w:sz w:val="18"/>
                <w:szCs w:val="18"/>
                <w:u w:val="single"/>
              </w:rPr>
              <w:t>(2) ensure that all nonexempt students who do not have a course of study participate in counseling, advising, or</w:t>
            </w:r>
            <w:r>
              <w:rPr>
                <w:rFonts w:ascii="Arial" w:eastAsia="Times New Roman" w:hAnsi="Arial" w:cs="Arial"/>
                <w:sz w:val="18"/>
                <w:szCs w:val="18"/>
                <w:u w:val="single"/>
              </w:rPr>
              <w:t xml:space="preserve"> </w:t>
            </w:r>
            <w:r w:rsidRPr="00466244">
              <w:rPr>
                <w:rFonts w:ascii="Arial" w:eastAsia="Times New Roman" w:hAnsi="Arial" w:cs="Arial"/>
                <w:sz w:val="18"/>
                <w:szCs w:val="18"/>
                <w:u w:val="single"/>
              </w:rPr>
              <w:t>other education planning services to assist them in the process of selecting an educational goal and course of study pursuant to section 55530;</w:t>
            </w:r>
          </w:p>
          <w:p w:rsidR="00C542A1" w:rsidRDefault="00466244" w:rsidP="00C542A1">
            <w:pPr>
              <w:spacing w:after="0" w:line="240" w:lineRule="auto"/>
              <w:textAlignment w:val="top"/>
              <w:rPr>
                <w:rFonts w:ascii="Arial" w:eastAsia="Times New Roman" w:hAnsi="Arial" w:cs="Arial"/>
                <w:sz w:val="18"/>
                <w:szCs w:val="18"/>
                <w:u w:val="single"/>
              </w:rPr>
            </w:pPr>
            <w:r w:rsidRPr="00466244">
              <w:rPr>
                <w:rFonts w:ascii="Arial" w:eastAsia="Times New Roman" w:hAnsi="Arial" w:cs="Arial"/>
                <w:sz w:val="18"/>
                <w:szCs w:val="18"/>
                <w:u w:val="single"/>
              </w:rPr>
              <w:t>(3) ensure that all nonexempt students who are enrolled in</w:t>
            </w:r>
            <w:r>
              <w:rPr>
                <w:rFonts w:ascii="Arial" w:eastAsia="Times New Roman" w:hAnsi="Arial" w:cs="Arial"/>
                <w:sz w:val="18"/>
                <w:szCs w:val="18"/>
                <w:u w:val="single"/>
              </w:rPr>
              <w:t xml:space="preserve"> </w:t>
            </w:r>
            <w:r w:rsidRPr="00466244">
              <w:rPr>
                <w:rFonts w:ascii="Arial" w:eastAsia="Times New Roman" w:hAnsi="Arial" w:cs="Arial"/>
                <w:sz w:val="18"/>
                <w:szCs w:val="18"/>
                <w:u w:val="single"/>
              </w:rPr>
              <w:t>non</w:t>
            </w:r>
            <w:r>
              <w:rPr>
                <w:rFonts w:ascii="Arial" w:eastAsia="Times New Roman" w:hAnsi="Arial" w:cs="Arial"/>
                <w:sz w:val="18"/>
                <w:szCs w:val="18"/>
                <w:u w:val="single"/>
              </w:rPr>
              <w:t xml:space="preserve">-degree-applicable </w:t>
            </w:r>
            <w:r w:rsidRPr="00466244">
              <w:rPr>
                <w:rFonts w:ascii="Arial" w:eastAsia="Times New Roman" w:hAnsi="Arial" w:cs="Arial"/>
                <w:sz w:val="18"/>
                <w:szCs w:val="18"/>
                <w:u w:val="single"/>
              </w:rPr>
              <w:t>basic skills courses participate in counseling, advising,</w:t>
            </w:r>
            <w:r>
              <w:rPr>
                <w:rFonts w:ascii="Arial" w:eastAsia="Times New Roman" w:hAnsi="Arial" w:cs="Arial"/>
                <w:sz w:val="18"/>
                <w:szCs w:val="18"/>
                <w:u w:val="single"/>
              </w:rPr>
              <w:t xml:space="preserve"> </w:t>
            </w:r>
            <w:r w:rsidRPr="00466244">
              <w:rPr>
                <w:rFonts w:ascii="Arial" w:eastAsia="Times New Roman" w:hAnsi="Arial" w:cs="Arial"/>
                <w:sz w:val="18"/>
                <w:szCs w:val="18"/>
                <w:u w:val="single"/>
              </w:rPr>
              <w:t xml:space="preserve">or other </w:t>
            </w:r>
            <w:r>
              <w:rPr>
                <w:rFonts w:ascii="Arial" w:eastAsia="Times New Roman" w:hAnsi="Arial" w:cs="Arial"/>
                <w:sz w:val="18"/>
                <w:szCs w:val="18"/>
                <w:u w:val="single"/>
              </w:rPr>
              <w:t>education planni</w:t>
            </w:r>
            <w:r w:rsidR="00965149">
              <w:rPr>
                <w:rFonts w:ascii="Arial" w:eastAsia="Times New Roman" w:hAnsi="Arial" w:cs="Arial"/>
                <w:sz w:val="18"/>
                <w:szCs w:val="18"/>
                <w:u w:val="single"/>
              </w:rPr>
              <w:t>ng services.</w:t>
            </w:r>
          </w:p>
          <w:p w:rsidR="00965149" w:rsidRDefault="00965149" w:rsidP="00C542A1">
            <w:pPr>
              <w:spacing w:after="0" w:line="240" w:lineRule="auto"/>
              <w:textAlignment w:val="top"/>
              <w:rPr>
                <w:rFonts w:ascii="Arial" w:eastAsia="Times New Roman" w:hAnsi="Arial" w:cs="Arial"/>
                <w:sz w:val="18"/>
                <w:szCs w:val="18"/>
                <w:u w:val="single"/>
              </w:rPr>
            </w:pPr>
          </w:p>
          <w:p w:rsidR="00965149" w:rsidRDefault="00965149" w:rsidP="00C542A1">
            <w:pPr>
              <w:spacing w:after="0" w:line="240" w:lineRule="auto"/>
              <w:textAlignment w:val="top"/>
              <w:rPr>
                <w:rFonts w:ascii="Arial" w:eastAsia="Times New Roman" w:hAnsi="Arial" w:cs="Arial"/>
                <w:b/>
                <w:sz w:val="18"/>
                <w:szCs w:val="18"/>
                <w:u w:val="single"/>
              </w:rPr>
            </w:pPr>
            <w:r>
              <w:rPr>
                <w:rFonts w:ascii="Arial" w:eastAsia="Times New Roman" w:hAnsi="Arial" w:cs="Arial"/>
                <w:b/>
                <w:sz w:val="18"/>
                <w:szCs w:val="18"/>
                <w:u w:val="single"/>
              </w:rPr>
              <w:t>NOTIFICATION</w:t>
            </w:r>
            <w:r w:rsidR="00D6015C">
              <w:rPr>
                <w:rFonts w:ascii="Arial" w:eastAsia="Times New Roman" w:hAnsi="Arial" w:cs="Arial"/>
                <w:b/>
                <w:sz w:val="18"/>
                <w:szCs w:val="18"/>
                <w:u w:val="single"/>
              </w:rPr>
              <w:t xml:space="preserve">S:  </w:t>
            </w:r>
            <w:r w:rsidR="00980E0C">
              <w:rPr>
                <w:rFonts w:ascii="Arial" w:eastAsia="Times New Roman" w:hAnsi="Arial" w:cs="Arial"/>
                <w:b/>
                <w:sz w:val="18"/>
                <w:szCs w:val="18"/>
                <w:u w:val="single"/>
              </w:rPr>
              <w:t xml:space="preserve">REQUIREMENTS </w:t>
            </w:r>
            <w:r w:rsidR="00D6015C">
              <w:rPr>
                <w:rFonts w:ascii="Arial" w:eastAsia="Times New Roman" w:hAnsi="Arial" w:cs="Arial"/>
                <w:b/>
                <w:sz w:val="18"/>
                <w:szCs w:val="18"/>
                <w:u w:val="single"/>
              </w:rPr>
              <w:t>OF THE STUDENT SUCCESS AND SUPPORT PROGRAM</w:t>
            </w:r>
            <w:r>
              <w:rPr>
                <w:rFonts w:ascii="Arial" w:eastAsia="Times New Roman" w:hAnsi="Arial" w:cs="Arial"/>
                <w:b/>
                <w:sz w:val="18"/>
                <w:szCs w:val="18"/>
                <w:u w:val="single"/>
              </w:rPr>
              <w:t xml:space="preserve"> AND </w:t>
            </w:r>
            <w:r w:rsidR="008C2356">
              <w:rPr>
                <w:rFonts w:ascii="Arial" w:eastAsia="Times New Roman" w:hAnsi="Arial" w:cs="Arial"/>
                <w:b/>
                <w:sz w:val="18"/>
                <w:szCs w:val="18"/>
                <w:u w:val="single"/>
              </w:rPr>
              <w:t xml:space="preserve">LOSS OF ELIGIBILITY FOR THE </w:t>
            </w:r>
            <w:r>
              <w:rPr>
                <w:rFonts w:ascii="Arial" w:eastAsia="Times New Roman" w:hAnsi="Arial" w:cs="Arial"/>
                <w:b/>
                <w:sz w:val="18"/>
                <w:szCs w:val="18"/>
                <w:u w:val="single"/>
              </w:rPr>
              <w:t>BOARD OF GOVERNORS’ FEE WAIVER ELIGIBILITY</w:t>
            </w:r>
          </w:p>
          <w:p w:rsidR="00965149" w:rsidRDefault="00965149" w:rsidP="00C542A1">
            <w:pPr>
              <w:spacing w:after="0" w:line="240" w:lineRule="auto"/>
              <w:textAlignment w:val="top"/>
              <w:rPr>
                <w:rFonts w:ascii="Arial" w:eastAsia="Times New Roman" w:hAnsi="Arial" w:cs="Arial"/>
                <w:b/>
                <w:sz w:val="18"/>
                <w:szCs w:val="18"/>
                <w:u w:val="single"/>
              </w:rPr>
            </w:pPr>
          </w:p>
          <w:p w:rsidR="00965149" w:rsidRDefault="00965149" w:rsidP="00C542A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lastRenderedPageBreak/>
              <w:t xml:space="preserve">The district and its colleges notify students who are at risk of losing their enrollment priority due to their academic standing or due to exceeding the maximum unit limit as established under BP and AP 5055.  The district and its colleges will, beginning Spring 2015, notify students </w:t>
            </w:r>
            <w:r w:rsidR="00D6015C">
              <w:rPr>
                <w:rFonts w:ascii="Arial" w:eastAsia="Times New Roman" w:hAnsi="Arial" w:cs="Arial"/>
                <w:sz w:val="18"/>
                <w:szCs w:val="18"/>
                <w:u w:val="single"/>
              </w:rPr>
              <w:t xml:space="preserve">about the requirements of the Student Success and Support Program including notifying students </w:t>
            </w:r>
            <w:r>
              <w:rPr>
                <w:rFonts w:ascii="Arial" w:eastAsia="Times New Roman" w:hAnsi="Arial" w:cs="Arial"/>
                <w:sz w:val="18"/>
                <w:szCs w:val="18"/>
                <w:u w:val="single"/>
              </w:rPr>
              <w:t>who are at risk of losing Board of Governors</w:t>
            </w:r>
            <w:r w:rsidR="00F30FAC">
              <w:rPr>
                <w:rFonts w:ascii="Arial" w:eastAsia="Times New Roman" w:hAnsi="Arial" w:cs="Arial"/>
                <w:sz w:val="18"/>
                <w:szCs w:val="18"/>
                <w:u w:val="single"/>
              </w:rPr>
              <w:t xml:space="preserve"> Fee Waiver eligibility due to their being placed on academic or progress probation for two consecutive terms.  </w:t>
            </w:r>
          </w:p>
          <w:p w:rsidR="00F30FAC" w:rsidRDefault="00F30FAC" w:rsidP="00C542A1">
            <w:pPr>
              <w:spacing w:after="0" w:line="240" w:lineRule="auto"/>
              <w:textAlignment w:val="top"/>
              <w:rPr>
                <w:rFonts w:ascii="Arial" w:eastAsia="Times New Roman" w:hAnsi="Arial" w:cs="Arial"/>
                <w:sz w:val="18"/>
                <w:szCs w:val="18"/>
                <w:u w:val="single"/>
              </w:rPr>
            </w:pPr>
          </w:p>
          <w:p w:rsidR="00F30FAC" w:rsidRDefault="00F30FAC" w:rsidP="00C542A1">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The colleges will ensure that, within a reasonable time of receiving such notice, students shall have the opportunity to receive appropriate counseling, advising, or other educational planning services in order to provide students with an opportunity to maintain enrollment priority and fee waiver eligibility.</w:t>
            </w:r>
          </w:p>
          <w:p w:rsidR="00F30FAC" w:rsidRDefault="00F30FAC" w:rsidP="00C542A1">
            <w:pPr>
              <w:spacing w:after="0" w:line="240" w:lineRule="auto"/>
              <w:textAlignment w:val="top"/>
              <w:rPr>
                <w:rFonts w:ascii="Arial" w:eastAsia="Times New Roman" w:hAnsi="Arial" w:cs="Arial"/>
                <w:sz w:val="18"/>
                <w:szCs w:val="18"/>
                <w:u w:val="single"/>
              </w:rPr>
            </w:pPr>
          </w:p>
          <w:p w:rsidR="00F30FAC" w:rsidRDefault="00F30FAC" w:rsidP="00C542A1">
            <w:pPr>
              <w:spacing w:after="0" w:line="240" w:lineRule="auto"/>
              <w:textAlignment w:val="top"/>
              <w:rPr>
                <w:rFonts w:ascii="Arial" w:eastAsia="Times New Roman" w:hAnsi="Arial" w:cs="Arial"/>
                <w:b/>
                <w:sz w:val="18"/>
                <w:szCs w:val="18"/>
                <w:u w:val="single"/>
              </w:rPr>
            </w:pPr>
            <w:r>
              <w:rPr>
                <w:rFonts w:ascii="Arial" w:eastAsia="Times New Roman" w:hAnsi="Arial" w:cs="Arial"/>
                <w:b/>
                <w:sz w:val="18"/>
                <w:szCs w:val="18"/>
                <w:u w:val="single"/>
              </w:rPr>
              <w:t>STUDENT EDUCATION PLAN</w:t>
            </w:r>
          </w:p>
          <w:p w:rsidR="00F30FAC" w:rsidRDefault="00F30FAC" w:rsidP="00F30FAC">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 xml:space="preserve">Each college shall </w:t>
            </w:r>
            <w:r w:rsidRPr="00F30FAC">
              <w:rPr>
                <w:rFonts w:ascii="Arial" w:eastAsia="Times New Roman" w:hAnsi="Arial" w:cs="Arial"/>
                <w:sz w:val="18"/>
                <w:szCs w:val="18"/>
                <w:u w:val="single"/>
              </w:rPr>
              <w:t>provide students with an opportunity to develop student</w:t>
            </w:r>
            <w:r>
              <w:rPr>
                <w:rFonts w:ascii="Arial" w:eastAsia="Times New Roman" w:hAnsi="Arial" w:cs="Arial"/>
                <w:sz w:val="18"/>
                <w:szCs w:val="18"/>
                <w:u w:val="single"/>
              </w:rPr>
              <w:t xml:space="preserve"> </w:t>
            </w:r>
            <w:r w:rsidRPr="00F30FAC">
              <w:rPr>
                <w:rFonts w:ascii="Arial" w:eastAsia="Times New Roman" w:hAnsi="Arial" w:cs="Arial"/>
                <w:sz w:val="18"/>
                <w:szCs w:val="18"/>
                <w:u w:val="single"/>
              </w:rPr>
              <w:t>education plans that are either:</w:t>
            </w:r>
          </w:p>
          <w:p w:rsidR="00F30FAC" w:rsidRPr="00F30FAC" w:rsidRDefault="00F30FAC" w:rsidP="00F30FAC">
            <w:pPr>
              <w:spacing w:after="0" w:line="240" w:lineRule="auto"/>
              <w:textAlignment w:val="top"/>
              <w:rPr>
                <w:rFonts w:ascii="Arial" w:eastAsia="Times New Roman" w:hAnsi="Arial" w:cs="Arial"/>
                <w:sz w:val="18"/>
                <w:szCs w:val="18"/>
                <w:u w:val="single"/>
              </w:rPr>
            </w:pPr>
          </w:p>
          <w:p w:rsidR="00F30FAC" w:rsidRPr="00F30FAC" w:rsidRDefault="00F30FAC" w:rsidP="00F30FAC">
            <w:pPr>
              <w:spacing w:after="0" w:line="240" w:lineRule="auto"/>
              <w:textAlignment w:val="top"/>
              <w:rPr>
                <w:rFonts w:ascii="Arial" w:eastAsia="Times New Roman" w:hAnsi="Arial" w:cs="Arial"/>
                <w:sz w:val="18"/>
                <w:szCs w:val="18"/>
                <w:u w:val="single"/>
              </w:rPr>
            </w:pPr>
            <w:r w:rsidRPr="00F30FAC">
              <w:rPr>
                <w:rFonts w:ascii="Arial" w:eastAsia="Times New Roman" w:hAnsi="Arial" w:cs="Arial"/>
                <w:sz w:val="18"/>
                <w:szCs w:val="18"/>
                <w:u w:val="single"/>
              </w:rPr>
              <w:t>(1) Abbreviated</w:t>
            </w:r>
            <w:r>
              <w:rPr>
                <w:rFonts w:ascii="Arial" w:eastAsia="Times New Roman" w:hAnsi="Arial" w:cs="Arial"/>
                <w:sz w:val="18"/>
                <w:szCs w:val="18"/>
                <w:u w:val="single"/>
              </w:rPr>
              <w:t>.</w:t>
            </w:r>
            <w:r w:rsidRPr="00F30FAC">
              <w:rPr>
                <w:rFonts w:ascii="Arial" w:eastAsia="Times New Roman" w:hAnsi="Arial" w:cs="Arial"/>
                <w:sz w:val="18"/>
                <w:szCs w:val="18"/>
                <w:u w:val="single"/>
              </w:rPr>
              <w:t xml:space="preserve"> Abbreviated student education plans are one to two terms in length</w:t>
            </w:r>
            <w:r>
              <w:rPr>
                <w:rFonts w:ascii="Arial" w:eastAsia="Times New Roman" w:hAnsi="Arial" w:cs="Arial"/>
                <w:sz w:val="18"/>
                <w:szCs w:val="18"/>
                <w:u w:val="single"/>
              </w:rPr>
              <w:t xml:space="preserve">, </w:t>
            </w:r>
            <w:r w:rsidRPr="00F30FAC">
              <w:rPr>
                <w:rFonts w:ascii="Arial" w:eastAsia="Times New Roman" w:hAnsi="Arial" w:cs="Arial"/>
                <w:sz w:val="18"/>
                <w:szCs w:val="18"/>
                <w:u w:val="single"/>
              </w:rPr>
              <w:t xml:space="preserve">designed to meet </w:t>
            </w:r>
            <w:r>
              <w:rPr>
                <w:rFonts w:ascii="Arial" w:eastAsia="Times New Roman" w:hAnsi="Arial" w:cs="Arial"/>
                <w:sz w:val="18"/>
                <w:szCs w:val="18"/>
                <w:u w:val="single"/>
              </w:rPr>
              <w:t xml:space="preserve">the immediate needs of </w:t>
            </w:r>
            <w:r w:rsidR="00BE2AA1">
              <w:rPr>
                <w:rFonts w:ascii="Arial" w:eastAsia="Times New Roman" w:hAnsi="Arial" w:cs="Arial"/>
                <w:sz w:val="18"/>
                <w:szCs w:val="18"/>
                <w:u w:val="single"/>
              </w:rPr>
              <w:t xml:space="preserve">entering </w:t>
            </w:r>
            <w:r>
              <w:rPr>
                <w:rFonts w:ascii="Arial" w:eastAsia="Times New Roman" w:hAnsi="Arial" w:cs="Arial"/>
                <w:sz w:val="18"/>
                <w:szCs w:val="18"/>
                <w:u w:val="single"/>
              </w:rPr>
              <w:t>students</w:t>
            </w:r>
            <w:r w:rsidR="00BE2AA1">
              <w:rPr>
                <w:rFonts w:ascii="Arial" w:eastAsia="Times New Roman" w:hAnsi="Arial" w:cs="Arial"/>
                <w:sz w:val="18"/>
                <w:szCs w:val="18"/>
                <w:u w:val="single"/>
              </w:rPr>
              <w:t xml:space="preserve"> and those for whom a comprehensive plan is not appropriate</w:t>
            </w:r>
            <w:r>
              <w:rPr>
                <w:rFonts w:ascii="Arial" w:eastAsia="Times New Roman" w:hAnsi="Arial" w:cs="Arial"/>
                <w:sz w:val="18"/>
                <w:szCs w:val="18"/>
                <w:u w:val="single"/>
              </w:rPr>
              <w:t xml:space="preserve">; </w:t>
            </w:r>
            <w:r w:rsidRPr="00F30FAC">
              <w:rPr>
                <w:rFonts w:ascii="Arial" w:eastAsia="Times New Roman" w:hAnsi="Arial" w:cs="Arial"/>
                <w:sz w:val="18"/>
                <w:szCs w:val="18"/>
                <w:u w:val="single"/>
              </w:rPr>
              <w:t>or</w:t>
            </w:r>
          </w:p>
          <w:p w:rsidR="00354B49" w:rsidRDefault="00F30FAC" w:rsidP="00F30FAC">
            <w:pPr>
              <w:spacing w:after="0" w:line="240" w:lineRule="auto"/>
              <w:textAlignment w:val="top"/>
              <w:rPr>
                <w:rFonts w:ascii="Arial" w:eastAsia="Times New Roman" w:hAnsi="Arial" w:cs="Arial"/>
                <w:sz w:val="18"/>
                <w:szCs w:val="18"/>
                <w:u w:val="single"/>
              </w:rPr>
            </w:pPr>
            <w:r w:rsidRPr="00F30FAC">
              <w:rPr>
                <w:rFonts w:ascii="Arial" w:eastAsia="Times New Roman" w:hAnsi="Arial" w:cs="Arial"/>
                <w:sz w:val="18"/>
                <w:szCs w:val="18"/>
                <w:u w:val="single"/>
              </w:rPr>
              <w:t xml:space="preserve">(2) Comprehensive. </w:t>
            </w:r>
            <w:r w:rsidR="00BE2AA1" w:rsidRPr="00F30FAC">
              <w:rPr>
                <w:rFonts w:ascii="Arial" w:eastAsia="Times New Roman" w:hAnsi="Arial" w:cs="Arial"/>
                <w:sz w:val="18"/>
                <w:szCs w:val="18"/>
                <w:u w:val="single"/>
              </w:rPr>
              <w:t>The comprehensive student education plan is tailored</w:t>
            </w:r>
            <w:r w:rsidR="00BE2AA1">
              <w:rPr>
                <w:rFonts w:ascii="Arial" w:eastAsia="Times New Roman" w:hAnsi="Arial" w:cs="Arial"/>
                <w:sz w:val="18"/>
                <w:szCs w:val="18"/>
                <w:u w:val="single"/>
              </w:rPr>
              <w:t xml:space="preserve"> </w:t>
            </w:r>
            <w:r w:rsidR="00BE2AA1" w:rsidRPr="00F30FAC">
              <w:rPr>
                <w:rFonts w:ascii="Arial" w:eastAsia="Times New Roman" w:hAnsi="Arial" w:cs="Arial"/>
                <w:sz w:val="18"/>
                <w:szCs w:val="18"/>
                <w:u w:val="single"/>
              </w:rPr>
              <w:t>to meet the individual needs and interests of the student and may include other elements</w:t>
            </w:r>
            <w:r w:rsidR="00BE2AA1">
              <w:rPr>
                <w:rFonts w:ascii="Arial" w:eastAsia="Times New Roman" w:hAnsi="Arial" w:cs="Arial"/>
                <w:sz w:val="18"/>
                <w:szCs w:val="18"/>
                <w:u w:val="single"/>
              </w:rPr>
              <w:t xml:space="preserve"> </w:t>
            </w:r>
            <w:r w:rsidR="00BE2AA1" w:rsidRPr="00F30FAC">
              <w:rPr>
                <w:rFonts w:ascii="Arial" w:eastAsia="Times New Roman" w:hAnsi="Arial" w:cs="Arial"/>
                <w:sz w:val="18"/>
                <w:szCs w:val="18"/>
                <w:u w:val="single"/>
              </w:rPr>
              <w:t>to satisfy participation requirements for programs such as EOPS, DSPS, CalWORKs, veterans</w:t>
            </w:r>
            <w:r w:rsidR="00BE2AA1">
              <w:rPr>
                <w:rFonts w:ascii="Arial" w:eastAsia="Times New Roman" w:hAnsi="Arial" w:cs="Arial"/>
                <w:sz w:val="18"/>
                <w:szCs w:val="18"/>
                <w:u w:val="single"/>
              </w:rPr>
              <w:t xml:space="preserve">’ </w:t>
            </w:r>
            <w:r w:rsidR="00BE2AA1" w:rsidRPr="00F30FAC">
              <w:rPr>
                <w:rFonts w:ascii="Arial" w:eastAsia="Times New Roman" w:hAnsi="Arial" w:cs="Arial"/>
                <w:sz w:val="18"/>
                <w:szCs w:val="18"/>
                <w:u w:val="single"/>
              </w:rPr>
              <w:t>education benefits, athletic</w:t>
            </w:r>
            <w:r w:rsidR="00BE2AA1">
              <w:rPr>
                <w:rFonts w:ascii="Arial" w:eastAsia="Times New Roman" w:hAnsi="Arial" w:cs="Arial"/>
                <w:sz w:val="18"/>
                <w:szCs w:val="18"/>
                <w:u w:val="single"/>
              </w:rPr>
              <w:t>s. It will address a student’s</w:t>
            </w:r>
            <w:r w:rsidR="00BE2AA1" w:rsidRPr="00F30FAC">
              <w:rPr>
                <w:rFonts w:ascii="Arial" w:eastAsia="Times New Roman" w:hAnsi="Arial" w:cs="Arial"/>
                <w:sz w:val="18"/>
                <w:szCs w:val="18"/>
                <w:u w:val="single"/>
              </w:rPr>
              <w:t xml:space="preserve"> education goal and</w:t>
            </w:r>
            <w:r w:rsidR="00BE2AA1">
              <w:rPr>
                <w:rFonts w:ascii="Arial" w:eastAsia="Times New Roman" w:hAnsi="Arial" w:cs="Arial"/>
                <w:sz w:val="18"/>
                <w:szCs w:val="18"/>
                <w:u w:val="single"/>
              </w:rPr>
              <w:t xml:space="preserve"> program</w:t>
            </w:r>
            <w:r w:rsidR="00BE2AA1" w:rsidRPr="00F30FAC">
              <w:rPr>
                <w:rFonts w:ascii="Arial" w:eastAsia="Times New Roman" w:hAnsi="Arial" w:cs="Arial"/>
                <w:sz w:val="18"/>
                <w:szCs w:val="18"/>
                <w:u w:val="single"/>
              </w:rPr>
              <w:t xml:space="preserve"> of study requirements, applicable course prerequisites or co-requisites, assessment for placement results, </w:t>
            </w:r>
            <w:r w:rsidR="00354B49">
              <w:rPr>
                <w:rFonts w:ascii="Arial" w:eastAsia="Times New Roman" w:hAnsi="Arial" w:cs="Arial"/>
                <w:sz w:val="18"/>
                <w:szCs w:val="18"/>
                <w:u w:val="single"/>
              </w:rPr>
              <w:t xml:space="preserve">potential transfer institutions, </w:t>
            </w:r>
            <w:r w:rsidR="00BE2AA1" w:rsidRPr="00F30FAC">
              <w:rPr>
                <w:rFonts w:ascii="Arial" w:eastAsia="Times New Roman" w:hAnsi="Arial" w:cs="Arial"/>
                <w:sz w:val="18"/>
                <w:szCs w:val="18"/>
                <w:u w:val="single"/>
              </w:rPr>
              <w:t>the need for basic skills,</w:t>
            </w:r>
            <w:r w:rsidR="00BE2AA1">
              <w:rPr>
                <w:rFonts w:ascii="Arial" w:eastAsia="Times New Roman" w:hAnsi="Arial" w:cs="Arial"/>
                <w:sz w:val="18"/>
                <w:szCs w:val="18"/>
                <w:u w:val="single"/>
              </w:rPr>
              <w:t xml:space="preserve"> </w:t>
            </w:r>
            <w:r w:rsidR="00BE2AA1" w:rsidRPr="00F30FAC">
              <w:rPr>
                <w:rFonts w:ascii="Arial" w:eastAsia="Times New Roman" w:hAnsi="Arial" w:cs="Arial"/>
                <w:sz w:val="18"/>
                <w:szCs w:val="18"/>
                <w:u w:val="single"/>
              </w:rPr>
              <w:t>and the need for referral to other support and</w:t>
            </w:r>
            <w:r w:rsidR="00BE2AA1">
              <w:rPr>
                <w:rFonts w:ascii="Arial" w:eastAsia="Times New Roman" w:hAnsi="Arial" w:cs="Arial"/>
                <w:sz w:val="18"/>
                <w:szCs w:val="18"/>
                <w:u w:val="single"/>
              </w:rPr>
              <w:t xml:space="preserve"> </w:t>
            </w:r>
            <w:r w:rsidR="00BE2AA1" w:rsidRPr="00F30FAC">
              <w:rPr>
                <w:rFonts w:ascii="Arial" w:eastAsia="Times New Roman" w:hAnsi="Arial" w:cs="Arial"/>
                <w:sz w:val="18"/>
                <w:szCs w:val="18"/>
                <w:u w:val="single"/>
              </w:rPr>
              <w:t>instructional services as appropriate</w:t>
            </w:r>
            <w:r w:rsidR="00354B49">
              <w:rPr>
                <w:rFonts w:ascii="Arial" w:eastAsia="Times New Roman" w:hAnsi="Arial" w:cs="Arial"/>
                <w:sz w:val="18"/>
                <w:szCs w:val="18"/>
                <w:u w:val="single"/>
              </w:rPr>
              <w:t xml:space="preserve">; and will include </w:t>
            </w:r>
            <w:r w:rsidR="00354B49" w:rsidRPr="00F30FAC">
              <w:rPr>
                <w:rFonts w:ascii="Arial" w:eastAsia="Times New Roman" w:hAnsi="Arial" w:cs="Arial"/>
                <w:sz w:val="18"/>
                <w:szCs w:val="18"/>
                <w:u w:val="single"/>
              </w:rPr>
              <w:t>the</w:t>
            </w:r>
            <w:r w:rsidR="00354B49">
              <w:rPr>
                <w:rFonts w:ascii="Arial" w:eastAsia="Times New Roman" w:hAnsi="Arial" w:cs="Arial"/>
                <w:sz w:val="18"/>
                <w:szCs w:val="18"/>
                <w:u w:val="single"/>
              </w:rPr>
              <w:t xml:space="preserve"> </w:t>
            </w:r>
            <w:r w:rsidR="00354B49" w:rsidRPr="00F30FAC">
              <w:rPr>
                <w:rFonts w:ascii="Arial" w:eastAsia="Times New Roman" w:hAnsi="Arial" w:cs="Arial"/>
                <w:sz w:val="18"/>
                <w:szCs w:val="18"/>
                <w:u w:val="single"/>
              </w:rPr>
              <w:t>steps the student needs to take on their educational path to complete their identified</w:t>
            </w:r>
            <w:r w:rsidR="00354B49">
              <w:rPr>
                <w:rFonts w:ascii="Arial" w:eastAsia="Times New Roman" w:hAnsi="Arial" w:cs="Arial"/>
                <w:sz w:val="18"/>
                <w:szCs w:val="18"/>
                <w:u w:val="single"/>
              </w:rPr>
              <w:t xml:space="preserve"> </w:t>
            </w:r>
            <w:r w:rsidR="00354B49" w:rsidRPr="00F30FAC">
              <w:rPr>
                <w:rFonts w:ascii="Arial" w:eastAsia="Times New Roman" w:hAnsi="Arial" w:cs="Arial"/>
                <w:sz w:val="18"/>
                <w:szCs w:val="18"/>
                <w:u w:val="single"/>
              </w:rPr>
              <w:t>course of study</w:t>
            </w:r>
            <w:r w:rsidR="00354B49">
              <w:rPr>
                <w:rFonts w:ascii="Arial" w:eastAsia="Times New Roman" w:hAnsi="Arial" w:cs="Arial"/>
                <w:sz w:val="18"/>
                <w:szCs w:val="18"/>
                <w:u w:val="single"/>
              </w:rPr>
              <w:t>.  The planning process will take into account a student’s interests, skills and career goals.</w:t>
            </w:r>
          </w:p>
          <w:p w:rsidR="00F30FAC" w:rsidRDefault="00F30FAC" w:rsidP="00F30FAC">
            <w:pPr>
              <w:spacing w:after="0" w:line="240" w:lineRule="auto"/>
              <w:textAlignment w:val="top"/>
              <w:rPr>
                <w:rFonts w:ascii="Arial" w:eastAsia="Times New Roman" w:hAnsi="Arial" w:cs="Arial"/>
                <w:sz w:val="18"/>
                <w:szCs w:val="18"/>
                <w:u w:val="single"/>
              </w:rPr>
            </w:pPr>
          </w:p>
          <w:p w:rsidR="00354B49" w:rsidRDefault="00354B49" w:rsidP="00F30FAC">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Each college shall develop processes to ensure that all continuing, nonexempt students have selected an educational goal, program of stud</w:t>
            </w:r>
            <w:r w:rsidR="006A3A26">
              <w:rPr>
                <w:rFonts w:ascii="Arial" w:eastAsia="Times New Roman" w:hAnsi="Arial" w:cs="Arial"/>
                <w:sz w:val="18"/>
                <w:szCs w:val="18"/>
                <w:u w:val="single"/>
              </w:rPr>
              <w:t>y</w:t>
            </w:r>
            <w:r>
              <w:rPr>
                <w:rFonts w:ascii="Arial" w:eastAsia="Times New Roman" w:hAnsi="Arial" w:cs="Arial"/>
                <w:sz w:val="18"/>
                <w:szCs w:val="18"/>
                <w:u w:val="single"/>
              </w:rPr>
              <w:t xml:space="preserve"> and have developed a comprehensive student educational plan once they have completed 15 units of </w:t>
            </w:r>
            <w:r w:rsidR="00595467">
              <w:rPr>
                <w:rFonts w:ascii="Arial" w:eastAsia="Times New Roman" w:hAnsi="Arial" w:cs="Arial"/>
                <w:sz w:val="18"/>
                <w:szCs w:val="18"/>
                <w:u w:val="single"/>
              </w:rPr>
              <w:t xml:space="preserve">degree-applicable </w:t>
            </w:r>
            <w:r>
              <w:rPr>
                <w:rFonts w:ascii="Arial" w:eastAsia="Times New Roman" w:hAnsi="Arial" w:cs="Arial"/>
                <w:sz w:val="18"/>
                <w:szCs w:val="18"/>
                <w:u w:val="single"/>
              </w:rPr>
              <w:t>college coursework.</w:t>
            </w:r>
          </w:p>
          <w:p w:rsidR="00354B49" w:rsidRDefault="00354B49" w:rsidP="00F30FAC">
            <w:pPr>
              <w:spacing w:after="0" w:line="240" w:lineRule="auto"/>
              <w:textAlignment w:val="top"/>
              <w:rPr>
                <w:rFonts w:ascii="Arial" w:eastAsia="Times New Roman" w:hAnsi="Arial" w:cs="Arial"/>
                <w:sz w:val="18"/>
                <w:szCs w:val="18"/>
                <w:u w:val="single"/>
              </w:rPr>
            </w:pPr>
          </w:p>
          <w:p w:rsidR="00354B49" w:rsidRDefault="00354B49" w:rsidP="00F30FAC">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The district and its colleges will ensure that comprehensive educational plans are accessible and recorded in electronic form, and will make a reasonable effort to not duplicate educational planning processes for students participating in special programs.</w:t>
            </w:r>
          </w:p>
          <w:p w:rsidR="00354B49" w:rsidRDefault="00354B49" w:rsidP="00F30FAC">
            <w:pPr>
              <w:spacing w:after="0" w:line="240" w:lineRule="auto"/>
              <w:textAlignment w:val="top"/>
              <w:rPr>
                <w:rFonts w:ascii="Arial" w:eastAsia="Times New Roman" w:hAnsi="Arial" w:cs="Arial"/>
                <w:sz w:val="18"/>
                <w:szCs w:val="18"/>
                <w:u w:val="single"/>
              </w:rPr>
            </w:pPr>
          </w:p>
          <w:p w:rsidR="00354B49" w:rsidRDefault="00354B49" w:rsidP="00354B49">
            <w:pPr>
              <w:spacing w:after="0" w:line="240" w:lineRule="auto"/>
              <w:textAlignment w:val="top"/>
              <w:rPr>
                <w:rFonts w:ascii="Arial" w:eastAsia="Times New Roman" w:hAnsi="Arial" w:cs="Arial"/>
                <w:sz w:val="18"/>
                <w:szCs w:val="18"/>
                <w:u w:val="single"/>
              </w:rPr>
            </w:pPr>
            <w:r w:rsidRPr="00354B49">
              <w:rPr>
                <w:rFonts w:ascii="Arial" w:eastAsia="Times New Roman" w:hAnsi="Arial" w:cs="Arial"/>
                <w:sz w:val="18"/>
                <w:szCs w:val="18"/>
                <w:u w:val="single"/>
              </w:rPr>
              <w:t>If a student believes the district or college has failed to make good faith efforts to</w:t>
            </w:r>
            <w:r>
              <w:rPr>
                <w:rFonts w:ascii="Arial" w:eastAsia="Times New Roman" w:hAnsi="Arial" w:cs="Arial"/>
                <w:sz w:val="18"/>
                <w:szCs w:val="18"/>
                <w:u w:val="single"/>
              </w:rPr>
              <w:t xml:space="preserve"> </w:t>
            </w:r>
            <w:r w:rsidRPr="00354B49">
              <w:rPr>
                <w:rFonts w:ascii="Arial" w:eastAsia="Times New Roman" w:hAnsi="Arial" w:cs="Arial"/>
                <w:sz w:val="18"/>
                <w:szCs w:val="18"/>
                <w:u w:val="single"/>
              </w:rPr>
              <w:t>develop a plan, has failed to provide programs and services specified in the student</w:t>
            </w:r>
            <w:r>
              <w:rPr>
                <w:rFonts w:ascii="Arial" w:eastAsia="Times New Roman" w:hAnsi="Arial" w:cs="Arial"/>
                <w:sz w:val="18"/>
                <w:szCs w:val="18"/>
                <w:u w:val="single"/>
              </w:rPr>
              <w:t xml:space="preserve"> </w:t>
            </w:r>
            <w:r w:rsidRPr="00354B49">
              <w:rPr>
                <w:rFonts w:ascii="Arial" w:eastAsia="Times New Roman" w:hAnsi="Arial" w:cs="Arial"/>
                <w:sz w:val="18"/>
                <w:szCs w:val="18"/>
                <w:u w:val="single"/>
              </w:rPr>
              <w:t>education plan, or has otherwise vio</w:t>
            </w:r>
            <w:r>
              <w:rPr>
                <w:rFonts w:ascii="Arial" w:eastAsia="Times New Roman" w:hAnsi="Arial" w:cs="Arial"/>
                <w:sz w:val="18"/>
                <w:szCs w:val="18"/>
                <w:u w:val="single"/>
              </w:rPr>
              <w:t xml:space="preserve">lated the requirements of this </w:t>
            </w:r>
            <w:r w:rsidRPr="00354B49">
              <w:rPr>
                <w:rFonts w:ascii="Arial" w:eastAsia="Times New Roman" w:hAnsi="Arial" w:cs="Arial"/>
                <w:sz w:val="18"/>
                <w:szCs w:val="18"/>
                <w:u w:val="single"/>
              </w:rPr>
              <w:t>section, the student</w:t>
            </w:r>
            <w:r>
              <w:rPr>
                <w:rFonts w:ascii="Arial" w:eastAsia="Times New Roman" w:hAnsi="Arial" w:cs="Arial"/>
                <w:sz w:val="18"/>
                <w:szCs w:val="18"/>
                <w:u w:val="single"/>
              </w:rPr>
              <w:t xml:space="preserve"> </w:t>
            </w:r>
            <w:r w:rsidRPr="00354B49">
              <w:rPr>
                <w:rFonts w:ascii="Arial" w:eastAsia="Times New Roman" w:hAnsi="Arial" w:cs="Arial"/>
                <w:sz w:val="18"/>
                <w:szCs w:val="18"/>
                <w:u w:val="single"/>
              </w:rPr>
              <w:t>ma</w:t>
            </w:r>
            <w:r>
              <w:rPr>
                <w:rFonts w:ascii="Arial" w:eastAsia="Times New Roman" w:hAnsi="Arial" w:cs="Arial"/>
                <w:sz w:val="18"/>
                <w:szCs w:val="18"/>
                <w:u w:val="single"/>
              </w:rPr>
              <w:t xml:space="preserve">y file a complaint pursuant to </w:t>
            </w:r>
            <w:r w:rsidRPr="00354B49">
              <w:rPr>
                <w:rFonts w:ascii="Arial" w:eastAsia="Times New Roman" w:hAnsi="Arial" w:cs="Arial"/>
                <w:sz w:val="18"/>
                <w:szCs w:val="18"/>
                <w:u w:val="single"/>
              </w:rPr>
              <w:t>section 55534(a)</w:t>
            </w:r>
            <w:r w:rsidR="006C002F">
              <w:rPr>
                <w:rFonts w:ascii="Arial" w:eastAsia="Times New Roman" w:hAnsi="Arial" w:cs="Arial"/>
                <w:sz w:val="18"/>
                <w:szCs w:val="18"/>
                <w:u w:val="single"/>
              </w:rPr>
              <w:t>.  See the section on Violations and Appeals further down in this document for complaint procedures.</w:t>
            </w:r>
          </w:p>
          <w:p w:rsidR="000C20A0" w:rsidRDefault="000C20A0" w:rsidP="00354B49">
            <w:pPr>
              <w:spacing w:after="0" w:line="240" w:lineRule="auto"/>
              <w:textAlignment w:val="top"/>
              <w:rPr>
                <w:rFonts w:ascii="Arial" w:eastAsia="Times New Roman" w:hAnsi="Arial" w:cs="Arial"/>
                <w:sz w:val="18"/>
                <w:szCs w:val="18"/>
                <w:u w:val="single"/>
              </w:rPr>
            </w:pPr>
          </w:p>
          <w:p w:rsidR="000C20A0" w:rsidRDefault="000C20A0" w:rsidP="00354B49">
            <w:pPr>
              <w:spacing w:after="0" w:line="240" w:lineRule="auto"/>
              <w:textAlignment w:val="top"/>
              <w:rPr>
                <w:rFonts w:ascii="Arial" w:eastAsia="Times New Roman" w:hAnsi="Arial" w:cs="Arial"/>
                <w:b/>
                <w:sz w:val="18"/>
                <w:szCs w:val="18"/>
                <w:u w:val="single"/>
              </w:rPr>
            </w:pPr>
            <w:r>
              <w:rPr>
                <w:rFonts w:ascii="Arial" w:eastAsia="Times New Roman" w:hAnsi="Arial" w:cs="Arial"/>
                <w:b/>
                <w:sz w:val="18"/>
                <w:szCs w:val="18"/>
                <w:u w:val="single"/>
              </w:rPr>
              <w:t>STUDENT FOLLOW-UP</w:t>
            </w:r>
          </w:p>
          <w:p w:rsidR="000C20A0" w:rsidRDefault="000C20A0" w:rsidP="00354B49">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Each college shall establish a process to ensure it is evaluating the academic progress of, and providing appropriate student services to at-risk students.</w:t>
            </w:r>
          </w:p>
          <w:p w:rsidR="000C20A0" w:rsidRDefault="000C20A0" w:rsidP="00354B49">
            <w:pPr>
              <w:spacing w:after="0" w:line="240" w:lineRule="auto"/>
              <w:textAlignment w:val="top"/>
              <w:rPr>
                <w:rFonts w:ascii="Arial" w:eastAsia="Times New Roman" w:hAnsi="Arial" w:cs="Arial"/>
                <w:sz w:val="18"/>
                <w:szCs w:val="18"/>
                <w:u w:val="single"/>
              </w:rPr>
            </w:pPr>
          </w:p>
          <w:p w:rsidR="000C20A0" w:rsidRDefault="000C20A0" w:rsidP="000C20A0">
            <w:pPr>
              <w:spacing w:after="0" w:line="240" w:lineRule="auto"/>
              <w:textAlignment w:val="top"/>
              <w:rPr>
                <w:rFonts w:ascii="Arial" w:eastAsia="Times New Roman" w:hAnsi="Arial" w:cs="Arial"/>
                <w:sz w:val="18"/>
                <w:szCs w:val="18"/>
                <w:u w:val="single"/>
              </w:rPr>
            </w:pPr>
            <w:r w:rsidRPr="000C20A0">
              <w:rPr>
                <w:rFonts w:ascii="Arial" w:eastAsia="Times New Roman" w:hAnsi="Arial" w:cs="Arial"/>
                <w:sz w:val="18"/>
                <w:szCs w:val="18"/>
                <w:u w:val="single"/>
              </w:rPr>
              <w:t>Follow-up services shall be targeted to at risk students, specifically students enrolled in</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basic skills courses, students who have not identified an education goal and course of study,</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or students who are on academic or progress probation or facing dismissal. These services</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include, but are not limited to, academic or progress probation interventions, academic</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early alert systems, and referral to other support services.</w:t>
            </w:r>
          </w:p>
          <w:p w:rsidR="000C20A0" w:rsidRDefault="000C20A0" w:rsidP="000C20A0">
            <w:pPr>
              <w:spacing w:after="0" w:line="240" w:lineRule="auto"/>
              <w:textAlignment w:val="top"/>
              <w:rPr>
                <w:rFonts w:ascii="Arial" w:eastAsia="Times New Roman" w:hAnsi="Arial" w:cs="Arial"/>
                <w:sz w:val="18"/>
                <w:szCs w:val="18"/>
                <w:u w:val="single"/>
              </w:rPr>
            </w:pPr>
          </w:p>
          <w:p w:rsidR="000C20A0" w:rsidRDefault="000C20A0" w:rsidP="000C20A0">
            <w:pPr>
              <w:spacing w:after="0" w:line="240" w:lineRule="auto"/>
              <w:textAlignment w:val="top"/>
              <w:rPr>
                <w:rFonts w:ascii="Arial" w:eastAsia="Times New Roman" w:hAnsi="Arial" w:cs="Arial"/>
                <w:b/>
                <w:sz w:val="18"/>
                <w:szCs w:val="18"/>
                <w:u w:val="single"/>
              </w:rPr>
            </w:pPr>
            <w:r>
              <w:rPr>
                <w:rFonts w:ascii="Arial" w:eastAsia="Times New Roman" w:hAnsi="Arial" w:cs="Arial"/>
                <w:b/>
                <w:sz w:val="18"/>
                <w:szCs w:val="18"/>
                <w:u w:val="single"/>
              </w:rPr>
              <w:t>ACCOMMODATIONS:</w:t>
            </w:r>
          </w:p>
          <w:p w:rsidR="000C20A0" w:rsidRDefault="000C20A0" w:rsidP="000C20A0">
            <w:pPr>
              <w:spacing w:after="0" w:line="240" w:lineRule="auto"/>
              <w:textAlignment w:val="top"/>
              <w:rPr>
                <w:rFonts w:ascii="Arial" w:eastAsia="Times New Roman" w:hAnsi="Arial" w:cs="Arial"/>
                <w:b/>
                <w:sz w:val="18"/>
                <w:szCs w:val="18"/>
                <w:u w:val="single"/>
              </w:rPr>
            </w:pPr>
          </w:p>
          <w:p w:rsidR="000C20A0" w:rsidRPr="000C20A0" w:rsidRDefault="000C20A0" w:rsidP="000C20A0">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 xml:space="preserve">(a) </w:t>
            </w:r>
            <w:r w:rsidRPr="000C20A0">
              <w:rPr>
                <w:rFonts w:ascii="Arial" w:eastAsia="Times New Roman" w:hAnsi="Arial" w:cs="Arial"/>
                <w:sz w:val="18"/>
                <w:szCs w:val="18"/>
                <w:u w:val="single"/>
              </w:rPr>
              <w:t>Student Success and Support Program services for students with disabilities shall be appropriate to their needs, and</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 xml:space="preserve">colleges shall, where necessary, make modifications to the services provided or </w:t>
            </w:r>
            <w:r>
              <w:rPr>
                <w:rFonts w:ascii="Arial" w:eastAsia="Times New Roman" w:hAnsi="Arial" w:cs="Arial"/>
                <w:sz w:val="18"/>
                <w:szCs w:val="18"/>
                <w:u w:val="single"/>
              </w:rPr>
              <w:t xml:space="preserve">use alternative </w:t>
            </w:r>
            <w:r w:rsidRPr="000C20A0">
              <w:rPr>
                <w:rFonts w:ascii="Arial" w:eastAsia="Times New Roman" w:hAnsi="Arial" w:cs="Arial"/>
                <w:sz w:val="18"/>
                <w:szCs w:val="18"/>
                <w:u w:val="single"/>
              </w:rPr>
              <w:t>tests, methods,</w:t>
            </w:r>
          </w:p>
          <w:p w:rsidR="000C20A0" w:rsidRDefault="000C20A0" w:rsidP="000C20A0">
            <w:pPr>
              <w:spacing w:after="0" w:line="240" w:lineRule="auto"/>
              <w:textAlignment w:val="top"/>
              <w:rPr>
                <w:rFonts w:ascii="Arial" w:eastAsia="Times New Roman" w:hAnsi="Arial" w:cs="Arial"/>
                <w:sz w:val="18"/>
                <w:szCs w:val="18"/>
                <w:u w:val="single"/>
              </w:rPr>
            </w:pPr>
            <w:r w:rsidRPr="000C20A0">
              <w:rPr>
                <w:rFonts w:ascii="Arial" w:eastAsia="Times New Roman" w:hAnsi="Arial" w:cs="Arial"/>
                <w:sz w:val="18"/>
                <w:szCs w:val="18"/>
                <w:u w:val="single"/>
              </w:rPr>
              <w:t>or procedures to accommodate the needs of such students. Colleges may require</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students requesting such accommodations to provide proof of need. Disabled Students Programs and Services (DSPS) is authorized, consistent with the provisions of subchapter 1 (commencing with section</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56000) to provide</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specialized services and modified or alternative services as</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identified in</w:t>
            </w:r>
            <w:r>
              <w:rPr>
                <w:rFonts w:ascii="Arial" w:eastAsia="Times New Roman" w:hAnsi="Arial" w:cs="Arial"/>
                <w:sz w:val="18"/>
                <w:szCs w:val="18"/>
                <w:u w:val="single"/>
              </w:rPr>
              <w:t xml:space="preserve"> 55520</w:t>
            </w:r>
            <w:r w:rsidRPr="000C20A0">
              <w:rPr>
                <w:rFonts w:ascii="Arial" w:eastAsia="Times New Roman" w:hAnsi="Arial" w:cs="Arial"/>
                <w:sz w:val="18"/>
                <w:szCs w:val="18"/>
                <w:u w:val="single"/>
              </w:rPr>
              <w:t>. Notwithstanding this</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authorization, participation in the DSPS program is voluntary and no student may</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be denied necessary accommodations in the assessment process because he or she chooses</w:t>
            </w:r>
            <w:r>
              <w:rPr>
                <w:rFonts w:ascii="Arial" w:eastAsia="Times New Roman" w:hAnsi="Arial" w:cs="Arial"/>
                <w:sz w:val="18"/>
                <w:szCs w:val="18"/>
                <w:u w:val="single"/>
              </w:rPr>
              <w:t xml:space="preserve"> </w:t>
            </w:r>
            <w:r w:rsidRPr="000C20A0">
              <w:rPr>
                <w:rFonts w:ascii="Arial" w:eastAsia="Times New Roman" w:hAnsi="Arial" w:cs="Arial"/>
                <w:sz w:val="18"/>
                <w:szCs w:val="18"/>
                <w:u w:val="single"/>
              </w:rPr>
              <w:t xml:space="preserve">not to use specialized matriculation services provided by these programs. </w:t>
            </w:r>
          </w:p>
          <w:p w:rsidR="00E322AB" w:rsidRPr="000C20A0" w:rsidRDefault="00E322AB" w:rsidP="000C20A0">
            <w:pPr>
              <w:spacing w:after="0" w:line="240" w:lineRule="auto"/>
              <w:textAlignment w:val="top"/>
              <w:rPr>
                <w:rFonts w:ascii="Arial" w:eastAsia="Times New Roman" w:hAnsi="Arial" w:cs="Arial"/>
                <w:sz w:val="18"/>
                <w:szCs w:val="18"/>
                <w:u w:val="single"/>
              </w:rPr>
            </w:pPr>
          </w:p>
          <w:p w:rsidR="000C20A0" w:rsidRDefault="000C20A0" w:rsidP="000C20A0">
            <w:pPr>
              <w:spacing w:after="0" w:line="240" w:lineRule="auto"/>
              <w:textAlignment w:val="top"/>
              <w:rPr>
                <w:rFonts w:ascii="Arial" w:eastAsia="Times New Roman" w:hAnsi="Arial" w:cs="Arial"/>
                <w:sz w:val="18"/>
                <w:szCs w:val="18"/>
                <w:u w:val="single"/>
              </w:rPr>
            </w:pPr>
            <w:r w:rsidRPr="000C20A0">
              <w:rPr>
                <w:rFonts w:ascii="Arial" w:eastAsia="Times New Roman" w:hAnsi="Arial" w:cs="Arial"/>
                <w:sz w:val="18"/>
                <w:szCs w:val="18"/>
                <w:u w:val="single"/>
              </w:rPr>
              <w:t>(b) Student Success and Support Program services for students served by the Extended</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Opportunity Programs and Services (EOPS) who are disadvantaged by economic, social, and</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educational status shall be appropriate to their needs, and colleges shall, where necessary,</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make modification to the services provided or use alternative supports to meet the needs of</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such students. EOPS is authorized, consistent with the provisions of subchapter 2.5</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(commencing with section 56200) of chapter 7 to provide services that are over, above, and</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in addition to services otherwise provided to all credit-enrolled students. Notwithstandin</w:t>
            </w:r>
            <w:r w:rsidR="00E322AB">
              <w:rPr>
                <w:rFonts w:ascii="Arial" w:eastAsia="Times New Roman" w:hAnsi="Arial" w:cs="Arial"/>
                <w:sz w:val="18"/>
                <w:szCs w:val="18"/>
                <w:u w:val="single"/>
              </w:rPr>
              <w:t xml:space="preserve">g </w:t>
            </w:r>
            <w:r w:rsidRPr="000C20A0">
              <w:rPr>
                <w:rFonts w:ascii="Arial" w:eastAsia="Times New Roman" w:hAnsi="Arial" w:cs="Arial"/>
                <w:sz w:val="18"/>
                <w:szCs w:val="18"/>
                <w:u w:val="single"/>
              </w:rPr>
              <w:t xml:space="preserve">this authorization, participation in the EOPS program is </w:t>
            </w:r>
            <w:r w:rsidRPr="000C20A0">
              <w:rPr>
                <w:rFonts w:ascii="Arial" w:eastAsia="Times New Roman" w:hAnsi="Arial" w:cs="Arial"/>
                <w:sz w:val="18"/>
                <w:szCs w:val="18"/>
                <w:u w:val="single"/>
              </w:rPr>
              <w:lastRenderedPageBreak/>
              <w:t>voluntary and no student may be</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denied necessary supports because he or she chooses to not use specialized services</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provided by this program.</w:t>
            </w:r>
          </w:p>
          <w:p w:rsidR="00E322AB" w:rsidRPr="000C20A0" w:rsidRDefault="00E322AB" w:rsidP="000C20A0">
            <w:pPr>
              <w:spacing w:after="0" w:line="240" w:lineRule="auto"/>
              <w:textAlignment w:val="top"/>
              <w:rPr>
                <w:rFonts w:ascii="Arial" w:eastAsia="Times New Roman" w:hAnsi="Arial" w:cs="Arial"/>
                <w:sz w:val="18"/>
                <w:szCs w:val="18"/>
                <w:u w:val="single"/>
              </w:rPr>
            </w:pPr>
          </w:p>
          <w:p w:rsidR="000C20A0" w:rsidRDefault="000C20A0" w:rsidP="000C20A0">
            <w:pPr>
              <w:spacing w:after="0" w:line="240" w:lineRule="auto"/>
              <w:textAlignment w:val="top"/>
              <w:rPr>
                <w:rFonts w:ascii="Arial" w:eastAsia="Times New Roman" w:hAnsi="Arial" w:cs="Arial"/>
                <w:sz w:val="18"/>
                <w:szCs w:val="18"/>
                <w:u w:val="single"/>
              </w:rPr>
            </w:pPr>
            <w:r w:rsidRPr="000C20A0">
              <w:rPr>
                <w:rFonts w:ascii="Arial" w:eastAsia="Times New Roman" w:hAnsi="Arial" w:cs="Arial"/>
                <w:sz w:val="18"/>
                <w:szCs w:val="18"/>
                <w:u w:val="single"/>
              </w:rPr>
              <w:t>(c) Colleges shall ensure that Student Success and Support Program services are accessible</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for English language learners and are appropriate to their needs. Colleges shall, where</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necessary, make modifications to the services provided to accommodate the needs of such</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students. Modified or alternative services for limited or non-English-speaking students may</w:t>
            </w:r>
            <w:r w:rsidR="00E322AB">
              <w:rPr>
                <w:rFonts w:ascii="Arial" w:eastAsia="Times New Roman" w:hAnsi="Arial" w:cs="Arial"/>
                <w:sz w:val="18"/>
                <w:szCs w:val="18"/>
                <w:u w:val="single"/>
              </w:rPr>
              <w:t xml:space="preserve"> </w:t>
            </w:r>
            <w:r w:rsidRPr="000C20A0">
              <w:rPr>
                <w:rFonts w:ascii="Arial" w:eastAsia="Times New Roman" w:hAnsi="Arial" w:cs="Arial"/>
                <w:sz w:val="18"/>
                <w:szCs w:val="18"/>
                <w:u w:val="single"/>
              </w:rPr>
              <w:t>be provided in English as a Second Language programs.</w:t>
            </w:r>
          </w:p>
          <w:p w:rsidR="00016C6A" w:rsidRDefault="00016C6A" w:rsidP="000C20A0">
            <w:pPr>
              <w:spacing w:after="0" w:line="240" w:lineRule="auto"/>
              <w:textAlignment w:val="top"/>
              <w:rPr>
                <w:rFonts w:ascii="Arial" w:eastAsia="Times New Roman" w:hAnsi="Arial" w:cs="Arial"/>
                <w:sz w:val="18"/>
                <w:szCs w:val="18"/>
                <w:u w:val="single"/>
              </w:rPr>
            </w:pPr>
          </w:p>
          <w:p w:rsidR="00016C6A" w:rsidRDefault="00243B99" w:rsidP="000C20A0">
            <w:pPr>
              <w:spacing w:after="0" w:line="240" w:lineRule="auto"/>
              <w:textAlignment w:val="top"/>
              <w:rPr>
                <w:rFonts w:ascii="Arial" w:eastAsia="Times New Roman" w:hAnsi="Arial" w:cs="Arial"/>
                <w:b/>
                <w:sz w:val="18"/>
                <w:szCs w:val="18"/>
                <w:u w:val="single"/>
              </w:rPr>
            </w:pPr>
            <w:r>
              <w:rPr>
                <w:rFonts w:ascii="Arial" w:eastAsia="Times New Roman" w:hAnsi="Arial" w:cs="Arial"/>
                <w:b/>
                <w:sz w:val="18"/>
                <w:szCs w:val="18"/>
                <w:u w:val="single"/>
              </w:rPr>
              <w:t xml:space="preserve">STUDENT </w:t>
            </w:r>
            <w:r w:rsidR="00016C6A">
              <w:rPr>
                <w:rFonts w:ascii="Arial" w:eastAsia="Times New Roman" w:hAnsi="Arial" w:cs="Arial"/>
                <w:b/>
                <w:sz w:val="18"/>
                <w:szCs w:val="18"/>
                <w:u w:val="single"/>
              </w:rPr>
              <w:t>RESPONSIBILITIES, EXEMPTIONS AND APPEALS</w:t>
            </w:r>
          </w:p>
          <w:p w:rsidR="00016C6A" w:rsidRDefault="00016C6A" w:rsidP="000C20A0">
            <w:pPr>
              <w:spacing w:after="0" w:line="240" w:lineRule="auto"/>
              <w:textAlignment w:val="top"/>
              <w:rPr>
                <w:rFonts w:ascii="Arial" w:eastAsia="Times New Roman" w:hAnsi="Arial" w:cs="Arial"/>
                <w:b/>
                <w:sz w:val="18"/>
                <w:szCs w:val="18"/>
                <w:u w:val="single"/>
              </w:rPr>
            </w:pPr>
          </w:p>
          <w:p w:rsidR="00016C6A" w:rsidRDefault="00016C6A" w:rsidP="000C20A0">
            <w:pPr>
              <w:spacing w:after="0" w:line="240" w:lineRule="auto"/>
              <w:textAlignment w:val="top"/>
              <w:rPr>
                <w:rFonts w:ascii="Arial" w:eastAsia="Times New Roman" w:hAnsi="Arial" w:cs="Arial"/>
                <w:b/>
                <w:sz w:val="18"/>
                <w:szCs w:val="18"/>
                <w:u w:val="single"/>
              </w:rPr>
            </w:pPr>
            <w:r>
              <w:rPr>
                <w:rFonts w:ascii="Arial" w:eastAsia="Times New Roman" w:hAnsi="Arial" w:cs="Arial"/>
                <w:b/>
                <w:sz w:val="18"/>
                <w:szCs w:val="18"/>
                <w:u w:val="single"/>
              </w:rPr>
              <w:t>Student Responsibilities</w:t>
            </w:r>
          </w:p>
          <w:p w:rsidR="00016C6A" w:rsidRDefault="00016C6A" w:rsidP="000C20A0">
            <w:pPr>
              <w:spacing w:after="0" w:line="240" w:lineRule="auto"/>
              <w:textAlignment w:val="top"/>
              <w:rPr>
                <w:rFonts w:ascii="Arial" w:eastAsia="Times New Roman" w:hAnsi="Arial" w:cs="Arial"/>
                <w:sz w:val="18"/>
                <w:szCs w:val="18"/>
                <w:u w:val="single"/>
              </w:rPr>
            </w:pPr>
          </w:p>
          <w:p w:rsidR="00016C6A" w:rsidRDefault="00016C6A" w:rsidP="000C20A0">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(a) All students shall be required to:</w:t>
            </w:r>
          </w:p>
          <w:p w:rsidR="00016C6A" w:rsidRDefault="00016C6A" w:rsidP="000C20A0">
            <w:pPr>
              <w:spacing w:after="0" w:line="240" w:lineRule="auto"/>
              <w:textAlignment w:val="top"/>
              <w:rPr>
                <w:rFonts w:ascii="Arial" w:eastAsia="Times New Roman" w:hAnsi="Arial" w:cs="Arial"/>
                <w:sz w:val="18"/>
                <w:szCs w:val="18"/>
                <w:u w:val="single"/>
              </w:rPr>
            </w:pPr>
          </w:p>
          <w:p w:rsidR="00016C6A" w:rsidRP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(1) identify an education and career goal;</w:t>
            </w:r>
          </w:p>
          <w:p w:rsidR="00016C6A" w:rsidRP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(2) diligently engage in course activities and complete assigned coursework; and</w:t>
            </w:r>
          </w:p>
          <w:p w:rsidR="00016C6A" w:rsidRP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(3) complete courses and maintain progress toward an education goal and completing a</w:t>
            </w:r>
          </w:p>
          <w:p w:rsid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course of study.</w:t>
            </w:r>
          </w:p>
          <w:p w:rsidR="00016C6A" w:rsidRPr="00016C6A" w:rsidRDefault="00016C6A" w:rsidP="00016C6A">
            <w:pPr>
              <w:spacing w:after="0" w:line="240" w:lineRule="auto"/>
              <w:textAlignment w:val="top"/>
              <w:rPr>
                <w:rFonts w:ascii="Arial" w:eastAsia="Times New Roman" w:hAnsi="Arial" w:cs="Arial"/>
                <w:sz w:val="18"/>
                <w:szCs w:val="18"/>
                <w:u w:val="single"/>
              </w:rPr>
            </w:pPr>
          </w:p>
          <w:p w:rsidR="00016C6A" w:rsidRP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(b) Nonexempt first time students shall, within a reasonable period of time, be required</w:t>
            </w:r>
          </w:p>
          <w:p w:rsid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to:</w:t>
            </w:r>
          </w:p>
          <w:p w:rsidR="00016C6A" w:rsidRPr="00016C6A" w:rsidRDefault="00016C6A" w:rsidP="00016C6A">
            <w:pPr>
              <w:spacing w:after="0" w:line="240" w:lineRule="auto"/>
              <w:textAlignment w:val="top"/>
              <w:rPr>
                <w:rFonts w:ascii="Arial" w:eastAsia="Times New Roman" w:hAnsi="Arial" w:cs="Arial"/>
                <w:sz w:val="18"/>
                <w:szCs w:val="18"/>
                <w:u w:val="single"/>
              </w:rPr>
            </w:pPr>
          </w:p>
          <w:p w:rsidR="00016C6A" w:rsidRP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(1) identify a course of study.</w:t>
            </w:r>
          </w:p>
          <w:p w:rsidR="00016C6A" w:rsidRP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(2) be assessed to determine appropriate course placement.</w:t>
            </w:r>
          </w:p>
          <w:p w:rsidR="00016C6A" w:rsidRP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(3) complete an orientation activity provided by the college.</w:t>
            </w:r>
          </w:p>
          <w:p w:rsid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(4) participate in counseling, advising, or another education planning service pursuant to</w:t>
            </w:r>
            <w:r>
              <w:rPr>
                <w:rFonts w:ascii="Arial" w:eastAsia="Times New Roman" w:hAnsi="Arial" w:cs="Arial"/>
                <w:sz w:val="18"/>
                <w:szCs w:val="18"/>
                <w:u w:val="single"/>
              </w:rPr>
              <w:t xml:space="preserve"> </w:t>
            </w:r>
            <w:r w:rsidRPr="00016C6A">
              <w:rPr>
                <w:rFonts w:ascii="Arial" w:eastAsia="Times New Roman" w:hAnsi="Arial" w:cs="Arial"/>
                <w:sz w:val="18"/>
                <w:szCs w:val="18"/>
                <w:u w:val="single"/>
              </w:rPr>
              <w:t>section 55523 to develop, at a minimum, an abbreviated student education plan.</w:t>
            </w:r>
          </w:p>
          <w:p w:rsidR="005621DA" w:rsidRPr="00016C6A" w:rsidRDefault="005621DA" w:rsidP="00016C6A">
            <w:pPr>
              <w:spacing w:after="0" w:line="240" w:lineRule="auto"/>
              <w:textAlignment w:val="top"/>
              <w:rPr>
                <w:rFonts w:ascii="Arial" w:eastAsia="Times New Roman" w:hAnsi="Arial" w:cs="Arial"/>
                <w:sz w:val="18"/>
                <w:szCs w:val="18"/>
                <w:u w:val="single"/>
              </w:rPr>
            </w:pPr>
          </w:p>
          <w:p w:rsidR="00016C6A" w:rsidRP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(c) For the purposes of this section, a first time student is a student who enrolls at the</w:t>
            </w:r>
            <w:r>
              <w:rPr>
                <w:rFonts w:ascii="Arial" w:eastAsia="Times New Roman" w:hAnsi="Arial" w:cs="Arial"/>
                <w:sz w:val="18"/>
                <w:szCs w:val="18"/>
                <w:u w:val="single"/>
              </w:rPr>
              <w:t xml:space="preserve"> </w:t>
            </w:r>
            <w:r w:rsidRPr="00016C6A">
              <w:rPr>
                <w:rFonts w:ascii="Arial" w:eastAsia="Times New Roman" w:hAnsi="Arial" w:cs="Arial"/>
                <w:sz w:val="18"/>
                <w:szCs w:val="18"/>
                <w:u w:val="single"/>
              </w:rPr>
              <w:t>college for the first time, excluding students who transferred from another institution of</w:t>
            </w:r>
            <w:r>
              <w:rPr>
                <w:rFonts w:ascii="Arial" w:eastAsia="Times New Roman" w:hAnsi="Arial" w:cs="Arial"/>
                <w:sz w:val="18"/>
                <w:szCs w:val="18"/>
                <w:u w:val="single"/>
              </w:rPr>
              <w:t xml:space="preserve"> </w:t>
            </w:r>
            <w:r w:rsidRPr="00016C6A">
              <w:rPr>
                <w:rFonts w:ascii="Arial" w:eastAsia="Times New Roman" w:hAnsi="Arial" w:cs="Arial"/>
                <w:sz w:val="18"/>
                <w:szCs w:val="18"/>
                <w:u w:val="single"/>
              </w:rPr>
              <w:t>higher education. For purposes of this section, first time enrollment does not include</w:t>
            </w:r>
            <w:r>
              <w:rPr>
                <w:rFonts w:ascii="Arial" w:eastAsia="Times New Roman" w:hAnsi="Arial" w:cs="Arial"/>
                <w:sz w:val="18"/>
                <w:szCs w:val="18"/>
                <w:u w:val="single"/>
              </w:rPr>
              <w:t xml:space="preserve"> </w:t>
            </w:r>
            <w:r w:rsidRPr="00016C6A">
              <w:rPr>
                <w:rFonts w:ascii="Arial" w:eastAsia="Times New Roman" w:hAnsi="Arial" w:cs="Arial"/>
                <w:sz w:val="18"/>
                <w:szCs w:val="18"/>
                <w:u w:val="single"/>
              </w:rPr>
              <w:t>concurrent enrollment during high school. To the extent that a college has the capacity to</w:t>
            </w:r>
          </w:p>
          <w:p w:rsid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require and provide the services identified in (b)(1) through (4) to other students, nothing in</w:t>
            </w:r>
            <w:r w:rsidR="005621DA">
              <w:rPr>
                <w:rFonts w:ascii="Arial" w:eastAsia="Times New Roman" w:hAnsi="Arial" w:cs="Arial"/>
                <w:sz w:val="18"/>
                <w:szCs w:val="18"/>
                <w:u w:val="single"/>
              </w:rPr>
              <w:t xml:space="preserve"> </w:t>
            </w:r>
            <w:r w:rsidRPr="00016C6A">
              <w:rPr>
                <w:rFonts w:ascii="Arial" w:eastAsia="Times New Roman" w:hAnsi="Arial" w:cs="Arial"/>
                <w:sz w:val="18"/>
                <w:szCs w:val="18"/>
                <w:u w:val="single"/>
              </w:rPr>
              <w:t xml:space="preserve">this section would </w:t>
            </w:r>
            <w:r w:rsidR="005621DA">
              <w:rPr>
                <w:rFonts w:ascii="Arial" w:eastAsia="Times New Roman" w:hAnsi="Arial" w:cs="Arial"/>
                <w:sz w:val="18"/>
                <w:szCs w:val="18"/>
                <w:u w:val="single"/>
              </w:rPr>
              <w:t>p</w:t>
            </w:r>
            <w:r w:rsidRPr="00016C6A">
              <w:rPr>
                <w:rFonts w:ascii="Arial" w:eastAsia="Times New Roman" w:hAnsi="Arial" w:cs="Arial"/>
                <w:sz w:val="18"/>
                <w:szCs w:val="18"/>
                <w:u w:val="single"/>
              </w:rPr>
              <w:t>reclude a college from doing so.</w:t>
            </w:r>
          </w:p>
          <w:p w:rsidR="005621DA" w:rsidRPr="00016C6A" w:rsidRDefault="005621DA" w:rsidP="00016C6A">
            <w:pPr>
              <w:spacing w:after="0" w:line="240" w:lineRule="auto"/>
              <w:textAlignment w:val="top"/>
              <w:rPr>
                <w:rFonts w:ascii="Arial" w:eastAsia="Times New Roman" w:hAnsi="Arial" w:cs="Arial"/>
                <w:sz w:val="18"/>
                <w:szCs w:val="18"/>
                <w:u w:val="single"/>
              </w:rPr>
            </w:pPr>
          </w:p>
          <w:p w:rsidR="005621D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(d) Nonexempt students who have completed the services identified in (b)(1) through (4)</w:t>
            </w:r>
            <w:r w:rsidR="005621DA">
              <w:rPr>
                <w:rFonts w:ascii="Arial" w:eastAsia="Times New Roman" w:hAnsi="Arial" w:cs="Arial"/>
                <w:sz w:val="18"/>
                <w:szCs w:val="18"/>
                <w:u w:val="single"/>
              </w:rPr>
              <w:t xml:space="preserve"> </w:t>
            </w:r>
            <w:r w:rsidRPr="00016C6A">
              <w:rPr>
                <w:rFonts w:ascii="Arial" w:eastAsia="Times New Roman" w:hAnsi="Arial" w:cs="Arial"/>
                <w:sz w:val="18"/>
                <w:szCs w:val="18"/>
                <w:u w:val="single"/>
              </w:rPr>
              <w:t>shall be required to complete a comprehensive education plan after completing 15</w:t>
            </w:r>
            <w:r w:rsidR="005621DA">
              <w:rPr>
                <w:rFonts w:ascii="Arial" w:eastAsia="Times New Roman" w:hAnsi="Arial" w:cs="Arial"/>
                <w:sz w:val="18"/>
                <w:szCs w:val="18"/>
                <w:u w:val="single"/>
              </w:rPr>
              <w:t xml:space="preserve"> </w:t>
            </w:r>
            <w:r w:rsidRPr="00016C6A">
              <w:rPr>
                <w:rFonts w:ascii="Arial" w:eastAsia="Times New Roman" w:hAnsi="Arial" w:cs="Arial"/>
                <w:sz w:val="18"/>
                <w:szCs w:val="18"/>
                <w:u w:val="single"/>
              </w:rPr>
              <w:t>semester units of degree applicable credit course work or prior to the</w:t>
            </w:r>
            <w:r w:rsidR="005621DA">
              <w:rPr>
                <w:rFonts w:ascii="Arial" w:eastAsia="Times New Roman" w:hAnsi="Arial" w:cs="Arial"/>
                <w:sz w:val="18"/>
                <w:szCs w:val="18"/>
                <w:u w:val="single"/>
              </w:rPr>
              <w:t xml:space="preserve"> </w:t>
            </w:r>
            <w:r w:rsidRPr="00016C6A">
              <w:rPr>
                <w:rFonts w:ascii="Arial" w:eastAsia="Times New Roman" w:hAnsi="Arial" w:cs="Arial"/>
                <w:sz w:val="18"/>
                <w:szCs w:val="18"/>
                <w:u w:val="single"/>
              </w:rPr>
              <w:t>end of the 3rd semester</w:t>
            </w:r>
          </w:p>
          <w:p w:rsidR="00FD3E11" w:rsidRPr="00016C6A" w:rsidRDefault="00FD3E11" w:rsidP="00016C6A">
            <w:pPr>
              <w:spacing w:after="0" w:line="240" w:lineRule="auto"/>
              <w:textAlignment w:val="top"/>
              <w:rPr>
                <w:rFonts w:ascii="Arial" w:eastAsia="Times New Roman" w:hAnsi="Arial" w:cs="Arial"/>
                <w:sz w:val="18"/>
                <w:szCs w:val="18"/>
                <w:u w:val="single"/>
              </w:rPr>
            </w:pPr>
          </w:p>
          <w:p w:rsid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(e) Failure to fulfill the required services listed in (b) may result in a hold on a student’s</w:t>
            </w:r>
            <w:r w:rsidR="00FD3E11">
              <w:rPr>
                <w:rFonts w:ascii="Arial" w:eastAsia="Times New Roman" w:hAnsi="Arial" w:cs="Arial"/>
                <w:sz w:val="18"/>
                <w:szCs w:val="18"/>
                <w:u w:val="single"/>
              </w:rPr>
              <w:t xml:space="preserve"> </w:t>
            </w:r>
            <w:r w:rsidRPr="00016C6A">
              <w:rPr>
                <w:rFonts w:ascii="Arial" w:eastAsia="Times New Roman" w:hAnsi="Arial" w:cs="Arial"/>
                <w:sz w:val="18"/>
                <w:szCs w:val="18"/>
                <w:u w:val="single"/>
              </w:rPr>
              <w:t>registration or loss of registration priority pursuant to section 58108 until the services have</w:t>
            </w:r>
            <w:r w:rsidR="00FD3E11">
              <w:rPr>
                <w:rFonts w:ascii="Arial" w:eastAsia="Times New Roman" w:hAnsi="Arial" w:cs="Arial"/>
                <w:sz w:val="18"/>
                <w:szCs w:val="18"/>
                <w:u w:val="single"/>
              </w:rPr>
              <w:t xml:space="preserve"> </w:t>
            </w:r>
            <w:r w:rsidRPr="00016C6A">
              <w:rPr>
                <w:rFonts w:ascii="Arial" w:eastAsia="Times New Roman" w:hAnsi="Arial" w:cs="Arial"/>
                <w:sz w:val="18"/>
                <w:szCs w:val="18"/>
                <w:u w:val="single"/>
              </w:rPr>
              <w:t>been completed.</w:t>
            </w:r>
          </w:p>
          <w:p w:rsidR="00FD3E11" w:rsidRPr="00016C6A" w:rsidRDefault="00FD3E11" w:rsidP="00016C6A">
            <w:pPr>
              <w:spacing w:after="0" w:line="240" w:lineRule="auto"/>
              <w:textAlignment w:val="top"/>
              <w:rPr>
                <w:rFonts w:ascii="Arial" w:eastAsia="Times New Roman" w:hAnsi="Arial" w:cs="Arial"/>
                <w:sz w:val="18"/>
                <w:szCs w:val="18"/>
                <w:u w:val="single"/>
              </w:rPr>
            </w:pPr>
          </w:p>
          <w:p w:rsidR="00016C6A" w:rsidRDefault="00016C6A" w:rsidP="00016C6A">
            <w:pPr>
              <w:spacing w:after="0" w:line="240" w:lineRule="auto"/>
              <w:textAlignment w:val="top"/>
              <w:rPr>
                <w:rFonts w:ascii="Arial" w:eastAsia="Times New Roman" w:hAnsi="Arial" w:cs="Arial"/>
                <w:sz w:val="18"/>
                <w:szCs w:val="18"/>
                <w:u w:val="single"/>
              </w:rPr>
            </w:pPr>
            <w:r w:rsidRPr="00016C6A">
              <w:rPr>
                <w:rFonts w:ascii="Arial" w:eastAsia="Times New Roman" w:hAnsi="Arial" w:cs="Arial"/>
                <w:sz w:val="18"/>
                <w:szCs w:val="18"/>
                <w:u w:val="single"/>
              </w:rPr>
              <w:t>(f) Information obtained from the matriculation process shall be considered student</w:t>
            </w:r>
            <w:r w:rsidR="00FD3E11">
              <w:rPr>
                <w:rFonts w:ascii="Arial" w:eastAsia="Times New Roman" w:hAnsi="Arial" w:cs="Arial"/>
                <w:sz w:val="18"/>
                <w:szCs w:val="18"/>
                <w:u w:val="single"/>
              </w:rPr>
              <w:t xml:space="preserve"> </w:t>
            </w:r>
            <w:r w:rsidRPr="00016C6A">
              <w:rPr>
                <w:rFonts w:ascii="Arial" w:eastAsia="Times New Roman" w:hAnsi="Arial" w:cs="Arial"/>
                <w:sz w:val="18"/>
                <w:szCs w:val="18"/>
                <w:u w:val="single"/>
              </w:rPr>
              <w:t>records and shall be subject to the requirements of subchapter 6 (commencing with section</w:t>
            </w:r>
            <w:r w:rsidR="00FD3E11">
              <w:rPr>
                <w:rFonts w:ascii="Arial" w:eastAsia="Times New Roman" w:hAnsi="Arial" w:cs="Arial"/>
                <w:sz w:val="18"/>
                <w:szCs w:val="18"/>
                <w:u w:val="single"/>
              </w:rPr>
              <w:t xml:space="preserve"> </w:t>
            </w:r>
            <w:r w:rsidRPr="00016C6A">
              <w:rPr>
                <w:rFonts w:ascii="Arial" w:eastAsia="Times New Roman" w:hAnsi="Arial" w:cs="Arial"/>
                <w:sz w:val="18"/>
                <w:szCs w:val="18"/>
                <w:u w:val="single"/>
              </w:rPr>
              <w:t>54600) of chapter 5.</w:t>
            </w:r>
          </w:p>
          <w:p w:rsidR="005334EB" w:rsidRDefault="005334EB" w:rsidP="00016C6A">
            <w:pPr>
              <w:spacing w:after="0" w:line="240" w:lineRule="auto"/>
              <w:textAlignment w:val="top"/>
              <w:rPr>
                <w:rFonts w:ascii="Arial" w:eastAsia="Times New Roman" w:hAnsi="Arial" w:cs="Arial"/>
                <w:sz w:val="18"/>
                <w:szCs w:val="18"/>
                <w:u w:val="single"/>
              </w:rPr>
            </w:pPr>
          </w:p>
          <w:p w:rsidR="005334EB" w:rsidRDefault="005334EB" w:rsidP="00016C6A">
            <w:pPr>
              <w:spacing w:after="0" w:line="240" w:lineRule="auto"/>
              <w:textAlignment w:val="top"/>
              <w:rPr>
                <w:rFonts w:ascii="Arial" w:eastAsia="Times New Roman" w:hAnsi="Arial" w:cs="Arial"/>
                <w:b/>
                <w:sz w:val="18"/>
                <w:szCs w:val="18"/>
                <w:u w:val="single"/>
              </w:rPr>
            </w:pPr>
            <w:r>
              <w:rPr>
                <w:rFonts w:ascii="Arial" w:eastAsia="Times New Roman" w:hAnsi="Arial" w:cs="Arial"/>
                <w:b/>
                <w:sz w:val="18"/>
                <w:szCs w:val="18"/>
                <w:u w:val="single"/>
              </w:rPr>
              <w:t>EXEMPTIONS</w:t>
            </w:r>
          </w:p>
          <w:p w:rsidR="005334EB" w:rsidRDefault="005334EB" w:rsidP="00016C6A">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Students may opt to exempt themselves from orientation, assessment, counseling, advising, or education plan development services if they meet one or more of the following criteria:</w:t>
            </w:r>
          </w:p>
          <w:p w:rsidR="005334EB" w:rsidRDefault="005334EB" w:rsidP="00016C6A">
            <w:pPr>
              <w:spacing w:after="0" w:line="240" w:lineRule="auto"/>
              <w:textAlignment w:val="top"/>
              <w:rPr>
                <w:rFonts w:ascii="Arial" w:eastAsia="Times New Roman" w:hAnsi="Arial" w:cs="Arial"/>
                <w:sz w:val="18"/>
                <w:szCs w:val="18"/>
                <w:u w:val="single"/>
              </w:rPr>
            </w:pPr>
          </w:p>
          <w:p w:rsidR="005334EB" w:rsidRDefault="005334EB" w:rsidP="00016C6A">
            <w:pPr>
              <w:spacing w:after="0" w:line="240" w:lineRule="auto"/>
              <w:textAlignment w:val="top"/>
              <w:rPr>
                <w:rFonts w:ascii="Arial" w:eastAsia="Times New Roman" w:hAnsi="Arial" w:cs="Arial"/>
                <w:sz w:val="18"/>
                <w:szCs w:val="18"/>
                <w:u w:val="single"/>
              </w:rPr>
            </w:pPr>
            <w:r w:rsidRPr="005334EB">
              <w:rPr>
                <w:rFonts w:ascii="Arial" w:eastAsia="Times New Roman" w:hAnsi="Arial" w:cs="Arial"/>
                <w:sz w:val="18"/>
                <w:szCs w:val="18"/>
                <w:u w:val="single"/>
              </w:rPr>
              <w:t>(1) has completed an associate degree or higher</w:t>
            </w:r>
            <w:r>
              <w:rPr>
                <w:rFonts w:ascii="Arial" w:eastAsia="Times New Roman" w:hAnsi="Arial" w:cs="Arial"/>
                <w:sz w:val="18"/>
                <w:szCs w:val="18"/>
                <w:u w:val="single"/>
              </w:rPr>
              <w:t>;</w:t>
            </w:r>
          </w:p>
          <w:p w:rsidR="005334EB" w:rsidRPr="005334EB" w:rsidRDefault="005334EB" w:rsidP="005334EB">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(2</w:t>
            </w:r>
            <w:r w:rsidRPr="005334EB">
              <w:rPr>
                <w:rFonts w:ascii="Arial" w:eastAsia="Times New Roman" w:hAnsi="Arial" w:cs="Arial"/>
                <w:sz w:val="18"/>
                <w:szCs w:val="18"/>
                <w:u w:val="single"/>
              </w:rPr>
              <w:t>) has enrolled at the college solely to take a course that is legally mandated for</w:t>
            </w:r>
            <w:r>
              <w:rPr>
                <w:rFonts w:ascii="Arial" w:eastAsia="Times New Roman" w:hAnsi="Arial" w:cs="Arial"/>
                <w:sz w:val="18"/>
                <w:szCs w:val="18"/>
                <w:u w:val="single"/>
              </w:rPr>
              <w:t xml:space="preserve"> </w:t>
            </w:r>
            <w:r w:rsidRPr="005334EB">
              <w:rPr>
                <w:rFonts w:ascii="Arial" w:eastAsia="Times New Roman" w:hAnsi="Arial" w:cs="Arial"/>
                <w:sz w:val="18"/>
                <w:szCs w:val="18"/>
                <w:u w:val="single"/>
              </w:rPr>
              <w:t>employment as defined in section 55000 or necessary in response to a significant change in</w:t>
            </w:r>
            <w:r>
              <w:rPr>
                <w:rFonts w:ascii="Arial" w:eastAsia="Times New Roman" w:hAnsi="Arial" w:cs="Arial"/>
                <w:sz w:val="18"/>
                <w:szCs w:val="18"/>
                <w:u w:val="single"/>
              </w:rPr>
              <w:t xml:space="preserve"> </w:t>
            </w:r>
            <w:r w:rsidRPr="005334EB">
              <w:rPr>
                <w:rFonts w:ascii="Arial" w:eastAsia="Times New Roman" w:hAnsi="Arial" w:cs="Arial"/>
                <w:sz w:val="18"/>
                <w:szCs w:val="18"/>
                <w:u w:val="single"/>
              </w:rPr>
              <w:t>industry or licensure standards</w:t>
            </w:r>
            <w:r>
              <w:rPr>
                <w:rFonts w:ascii="Arial" w:eastAsia="Times New Roman" w:hAnsi="Arial" w:cs="Arial"/>
                <w:sz w:val="18"/>
                <w:szCs w:val="18"/>
                <w:u w:val="single"/>
              </w:rPr>
              <w:t>;</w:t>
            </w:r>
          </w:p>
          <w:p w:rsidR="005334EB" w:rsidRDefault="005334EB" w:rsidP="005334EB">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(3</w:t>
            </w:r>
            <w:r w:rsidRPr="005334EB">
              <w:rPr>
                <w:rFonts w:ascii="Arial" w:eastAsia="Times New Roman" w:hAnsi="Arial" w:cs="Arial"/>
                <w:sz w:val="18"/>
                <w:szCs w:val="18"/>
                <w:u w:val="single"/>
              </w:rPr>
              <w:t xml:space="preserve">) has enrolled at the college as a special </w:t>
            </w:r>
            <w:r>
              <w:rPr>
                <w:rFonts w:ascii="Arial" w:eastAsia="Times New Roman" w:hAnsi="Arial" w:cs="Arial"/>
                <w:sz w:val="18"/>
                <w:szCs w:val="18"/>
                <w:u w:val="single"/>
              </w:rPr>
              <w:t xml:space="preserve">part-time or full-time </w:t>
            </w:r>
            <w:r w:rsidRPr="005334EB">
              <w:rPr>
                <w:rFonts w:ascii="Arial" w:eastAsia="Times New Roman" w:hAnsi="Arial" w:cs="Arial"/>
                <w:sz w:val="18"/>
                <w:szCs w:val="18"/>
                <w:u w:val="single"/>
              </w:rPr>
              <w:t>admit student pursuant to Education Code</w:t>
            </w:r>
            <w:r>
              <w:rPr>
                <w:rFonts w:ascii="Arial" w:eastAsia="Times New Roman" w:hAnsi="Arial" w:cs="Arial"/>
                <w:sz w:val="18"/>
                <w:szCs w:val="18"/>
                <w:u w:val="single"/>
              </w:rPr>
              <w:t xml:space="preserve"> </w:t>
            </w:r>
            <w:r w:rsidRPr="005334EB">
              <w:rPr>
                <w:rFonts w:ascii="Arial" w:eastAsia="Times New Roman" w:hAnsi="Arial" w:cs="Arial"/>
                <w:sz w:val="18"/>
                <w:szCs w:val="18"/>
                <w:u w:val="single"/>
              </w:rPr>
              <w:t>section 76001.</w:t>
            </w:r>
          </w:p>
          <w:p w:rsidR="005334EB" w:rsidRDefault="005334EB" w:rsidP="005334EB">
            <w:pPr>
              <w:spacing w:after="0" w:line="240" w:lineRule="auto"/>
              <w:textAlignment w:val="top"/>
              <w:rPr>
                <w:rFonts w:ascii="Arial" w:eastAsia="Times New Roman" w:hAnsi="Arial" w:cs="Arial"/>
                <w:sz w:val="18"/>
                <w:szCs w:val="18"/>
                <w:u w:val="single"/>
              </w:rPr>
            </w:pPr>
          </w:p>
          <w:p w:rsidR="005334EB" w:rsidRDefault="005334EB" w:rsidP="005334EB">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Exempt students shall be notified that they may participate in those services.</w:t>
            </w:r>
          </w:p>
          <w:p w:rsidR="005334EB" w:rsidRDefault="005334EB" w:rsidP="005334EB">
            <w:pPr>
              <w:spacing w:after="0" w:line="240" w:lineRule="auto"/>
              <w:textAlignment w:val="top"/>
              <w:rPr>
                <w:rFonts w:ascii="Arial" w:eastAsia="Times New Roman" w:hAnsi="Arial" w:cs="Arial"/>
                <w:sz w:val="18"/>
                <w:szCs w:val="18"/>
                <w:u w:val="single"/>
              </w:rPr>
            </w:pPr>
          </w:p>
          <w:p w:rsidR="005334EB" w:rsidRDefault="005334EB" w:rsidP="005334EB">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 xml:space="preserve">Students who opt to exempt themselves from one or more of the services shall be advised that they will not receive priority registration </w:t>
            </w:r>
            <w:r w:rsidR="00500E0A">
              <w:rPr>
                <w:rFonts w:ascii="Arial" w:eastAsia="Times New Roman" w:hAnsi="Arial" w:cs="Arial"/>
                <w:sz w:val="18"/>
                <w:szCs w:val="18"/>
                <w:u w:val="single"/>
              </w:rPr>
              <w:t>that is granted to</w:t>
            </w:r>
            <w:r>
              <w:rPr>
                <w:rFonts w:ascii="Arial" w:eastAsia="Times New Roman" w:hAnsi="Arial" w:cs="Arial"/>
                <w:sz w:val="18"/>
                <w:szCs w:val="18"/>
                <w:u w:val="single"/>
              </w:rPr>
              <w:t xml:space="preserve"> student</w:t>
            </w:r>
            <w:r w:rsidR="00500E0A">
              <w:rPr>
                <w:rFonts w:ascii="Arial" w:eastAsia="Times New Roman" w:hAnsi="Arial" w:cs="Arial"/>
                <w:sz w:val="18"/>
                <w:szCs w:val="18"/>
                <w:u w:val="single"/>
              </w:rPr>
              <w:t>s</w:t>
            </w:r>
            <w:r>
              <w:rPr>
                <w:rFonts w:ascii="Arial" w:eastAsia="Times New Roman" w:hAnsi="Arial" w:cs="Arial"/>
                <w:sz w:val="18"/>
                <w:szCs w:val="18"/>
                <w:u w:val="single"/>
              </w:rPr>
              <w:t xml:space="preserve"> who complete all of the services</w:t>
            </w:r>
            <w:r w:rsidR="00821373">
              <w:rPr>
                <w:rFonts w:ascii="Arial" w:eastAsia="Times New Roman" w:hAnsi="Arial" w:cs="Arial"/>
                <w:sz w:val="18"/>
                <w:szCs w:val="18"/>
                <w:u w:val="single"/>
              </w:rPr>
              <w:t>.</w:t>
            </w:r>
          </w:p>
          <w:p w:rsidR="00821373" w:rsidRDefault="00821373" w:rsidP="005334EB">
            <w:pPr>
              <w:spacing w:after="0" w:line="240" w:lineRule="auto"/>
              <w:textAlignment w:val="top"/>
              <w:rPr>
                <w:rFonts w:ascii="Arial" w:eastAsia="Times New Roman" w:hAnsi="Arial" w:cs="Arial"/>
                <w:sz w:val="18"/>
                <w:szCs w:val="18"/>
                <w:u w:val="single"/>
              </w:rPr>
            </w:pPr>
          </w:p>
          <w:p w:rsidR="00821373" w:rsidRDefault="00821373" w:rsidP="005334EB">
            <w:pPr>
              <w:spacing w:after="0" w:line="240" w:lineRule="auto"/>
              <w:textAlignment w:val="top"/>
              <w:rPr>
                <w:rFonts w:ascii="Arial" w:eastAsia="Times New Roman" w:hAnsi="Arial" w:cs="Arial"/>
                <w:b/>
                <w:sz w:val="18"/>
                <w:szCs w:val="18"/>
                <w:u w:val="single"/>
              </w:rPr>
            </w:pPr>
          </w:p>
          <w:p w:rsidR="00821373" w:rsidRDefault="00821373" w:rsidP="005334EB">
            <w:pPr>
              <w:spacing w:after="0" w:line="240" w:lineRule="auto"/>
              <w:textAlignment w:val="top"/>
              <w:rPr>
                <w:rFonts w:ascii="Arial" w:eastAsia="Times New Roman" w:hAnsi="Arial" w:cs="Arial"/>
                <w:b/>
                <w:sz w:val="18"/>
                <w:szCs w:val="18"/>
                <w:u w:val="single"/>
              </w:rPr>
            </w:pPr>
          </w:p>
          <w:p w:rsidR="00821373" w:rsidRDefault="00821373" w:rsidP="005334EB">
            <w:pPr>
              <w:spacing w:after="0" w:line="240" w:lineRule="auto"/>
              <w:textAlignment w:val="top"/>
              <w:rPr>
                <w:rFonts w:ascii="Arial" w:eastAsia="Times New Roman" w:hAnsi="Arial" w:cs="Arial"/>
                <w:b/>
                <w:sz w:val="18"/>
                <w:szCs w:val="18"/>
                <w:u w:val="single"/>
              </w:rPr>
            </w:pPr>
            <w:r>
              <w:rPr>
                <w:rFonts w:ascii="Arial" w:eastAsia="Times New Roman" w:hAnsi="Arial" w:cs="Arial"/>
                <w:b/>
                <w:sz w:val="18"/>
                <w:szCs w:val="18"/>
                <w:u w:val="single"/>
              </w:rPr>
              <w:t>VIOLATIONS AND APPEALS</w:t>
            </w:r>
          </w:p>
          <w:p w:rsidR="00821373" w:rsidRDefault="00821373" w:rsidP="005334EB">
            <w:pPr>
              <w:spacing w:after="0" w:line="240" w:lineRule="auto"/>
              <w:textAlignment w:val="top"/>
              <w:rPr>
                <w:rFonts w:ascii="Arial" w:eastAsia="Times New Roman" w:hAnsi="Arial" w:cs="Arial"/>
                <w:sz w:val="18"/>
                <w:szCs w:val="18"/>
                <w:u w:val="single"/>
              </w:rPr>
            </w:pPr>
          </w:p>
          <w:p w:rsidR="00821373" w:rsidRDefault="00821373" w:rsidP="005334EB">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The district and its colleges shall notify students of their right to challenge any alleged violation of the provisions of this administrative procedure, and the steps required to do so.</w:t>
            </w:r>
          </w:p>
          <w:p w:rsidR="00821373" w:rsidRDefault="00821373" w:rsidP="005334EB">
            <w:pPr>
              <w:spacing w:after="0" w:line="240" w:lineRule="auto"/>
              <w:textAlignment w:val="top"/>
              <w:rPr>
                <w:rFonts w:ascii="Arial" w:eastAsia="Times New Roman" w:hAnsi="Arial" w:cs="Arial"/>
                <w:sz w:val="18"/>
                <w:szCs w:val="18"/>
                <w:u w:val="single"/>
              </w:rPr>
            </w:pPr>
          </w:p>
          <w:p w:rsidR="00821373" w:rsidRDefault="00821373" w:rsidP="005334EB">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(1)  Challenges and complaints relative to this administrative procedure shall be submitted pursuant to the requirements of the district Student Grievance Process.</w:t>
            </w:r>
          </w:p>
          <w:p w:rsidR="00821373" w:rsidRPr="00821373" w:rsidRDefault="00821373" w:rsidP="005334EB">
            <w:pPr>
              <w:spacing w:after="0" w:line="240" w:lineRule="auto"/>
              <w:textAlignment w:val="top"/>
              <w:rPr>
                <w:rFonts w:ascii="Arial" w:eastAsia="Times New Roman" w:hAnsi="Arial" w:cs="Arial"/>
                <w:sz w:val="18"/>
                <w:szCs w:val="18"/>
                <w:u w:val="single"/>
              </w:rPr>
            </w:pPr>
            <w:r>
              <w:rPr>
                <w:rFonts w:ascii="Arial" w:eastAsia="Times New Roman" w:hAnsi="Arial" w:cs="Arial"/>
                <w:sz w:val="18"/>
                <w:szCs w:val="18"/>
                <w:u w:val="single"/>
              </w:rPr>
              <w:t>(2)  If a challenge contains an allegation that a college or the district has violated the provisions of Title 5, section 55522(2), the district shall, upon completion of the challenge procedure established herein, advise the student that he or she may file a formal complaint of unlawful discrimination pursuant to subchapter 5 (commencing with section 59300) of chapter 10.  Completion of the challenge procedure shall be deemed to be an effort at informa</w:t>
            </w:r>
            <w:r w:rsidR="006C002F">
              <w:rPr>
                <w:rFonts w:ascii="Arial" w:eastAsia="Times New Roman" w:hAnsi="Arial" w:cs="Arial"/>
                <w:sz w:val="18"/>
                <w:szCs w:val="18"/>
                <w:u w:val="single"/>
              </w:rPr>
              <w:t xml:space="preserve">l </w:t>
            </w:r>
            <w:r>
              <w:rPr>
                <w:rFonts w:ascii="Arial" w:eastAsia="Times New Roman" w:hAnsi="Arial" w:cs="Arial"/>
                <w:sz w:val="18"/>
                <w:szCs w:val="18"/>
                <w:u w:val="single"/>
              </w:rPr>
              <w:t>resolution of the complaint under section 59327.</w:t>
            </w:r>
          </w:p>
          <w:p w:rsidR="005334EB" w:rsidRPr="005334EB" w:rsidRDefault="005334EB" w:rsidP="005334EB">
            <w:pPr>
              <w:spacing w:after="0" w:line="240" w:lineRule="auto"/>
              <w:textAlignment w:val="top"/>
              <w:rPr>
                <w:rFonts w:ascii="Arial" w:eastAsia="Times New Roman" w:hAnsi="Arial" w:cs="Arial"/>
                <w:sz w:val="18"/>
                <w:szCs w:val="18"/>
                <w:u w:val="single"/>
              </w:rPr>
            </w:pPr>
          </w:p>
          <w:p w:rsidR="00A91D25" w:rsidRDefault="00A91D25" w:rsidP="00D933BE">
            <w:pPr>
              <w:spacing w:after="0" w:line="240" w:lineRule="auto"/>
              <w:textAlignment w:val="top"/>
              <w:rPr>
                <w:rFonts w:ascii="Arial" w:eastAsia="Times New Roman" w:hAnsi="Arial" w:cs="Arial"/>
                <w:sz w:val="18"/>
                <w:szCs w:val="18"/>
                <w:u w:val="single"/>
              </w:rPr>
            </w:pPr>
          </w:p>
          <w:p w:rsidR="00955ED9" w:rsidRDefault="00955ED9" w:rsidP="00D42071">
            <w:pPr>
              <w:spacing w:after="0" w:line="240" w:lineRule="auto"/>
              <w:textAlignment w:val="top"/>
              <w:rPr>
                <w:rFonts w:ascii="Arial" w:eastAsia="Times New Roman" w:hAnsi="Arial" w:cs="Arial"/>
                <w:sz w:val="18"/>
                <w:szCs w:val="18"/>
                <w:u w:val="single"/>
              </w:rPr>
            </w:pPr>
          </w:p>
          <w:p w:rsidR="00350AD4" w:rsidRPr="00FD3E11" w:rsidRDefault="00D42071" w:rsidP="00350AD4">
            <w:pPr>
              <w:spacing w:after="0" w:line="240" w:lineRule="auto"/>
              <w:textAlignment w:val="top"/>
              <w:rPr>
                <w:rFonts w:ascii="Times New Roman" w:eastAsia="Times New Roman" w:hAnsi="Times New Roman" w:cs="Times New Roman"/>
                <w:strike/>
                <w:sz w:val="24"/>
                <w:szCs w:val="24"/>
              </w:rPr>
            </w:pPr>
            <w:r w:rsidRPr="00FD3E11">
              <w:rPr>
                <w:rFonts w:ascii="Times New Roman" w:eastAsia="Times New Roman" w:hAnsi="Times New Roman" w:cs="Times New Roman"/>
                <w:strike/>
                <w:sz w:val="24"/>
                <w:szCs w:val="24"/>
              </w:rPr>
              <w:t> </w:t>
            </w:r>
          </w:p>
          <w:p w:rsidR="00350AD4" w:rsidRPr="00FD3E11" w:rsidRDefault="00350AD4" w:rsidP="00350AD4">
            <w:pPr>
              <w:spacing w:after="0" w:line="240" w:lineRule="auto"/>
              <w:textAlignment w:val="top"/>
              <w:rPr>
                <w:rFonts w:ascii="Arial" w:eastAsia="Times New Roman" w:hAnsi="Arial" w:cs="Arial"/>
                <w:strike/>
                <w:sz w:val="18"/>
                <w:szCs w:val="18"/>
              </w:rPr>
            </w:pPr>
            <w:r w:rsidRPr="00FD3E11">
              <w:rPr>
                <w:rFonts w:ascii="Arial" w:eastAsia="Times New Roman" w:hAnsi="Arial" w:cs="Arial"/>
                <w:b/>
                <w:bCs/>
                <w:strike/>
                <w:sz w:val="18"/>
                <w:szCs w:val="18"/>
                <w:u w:val="single"/>
              </w:rPr>
              <w:t>1. Educational Plan</w:t>
            </w:r>
            <w:r w:rsidRPr="00FD3E11">
              <w:rPr>
                <w:rFonts w:ascii="Arial" w:eastAsia="Times New Roman" w:hAnsi="Arial" w:cs="Arial"/>
                <w:strike/>
                <w:sz w:val="18"/>
                <w:szCs w:val="18"/>
              </w:rPr>
              <w:t xml:space="preserve"> brings the student and the District into agreement regarding the student’s educational goal through the District’s established programs, policies, </w:t>
            </w:r>
            <w:r w:rsidRPr="00FD3E11">
              <w:rPr>
                <w:rFonts w:ascii="Arial" w:eastAsia="Times New Roman" w:hAnsi="Arial" w:cs="Arial"/>
                <w:strike/>
                <w:sz w:val="18"/>
                <w:szCs w:val="18"/>
                <w:u w:val="single"/>
              </w:rPr>
              <w:t>procedures</w:t>
            </w:r>
            <w:r w:rsidRPr="00FD3E11">
              <w:rPr>
                <w:rFonts w:ascii="Arial" w:eastAsia="Times New Roman" w:hAnsi="Arial" w:cs="Arial"/>
                <w:strike/>
                <w:sz w:val="18"/>
                <w:szCs w:val="18"/>
              </w:rPr>
              <w:t xml:space="preserve"> and requirements. The agreement is implemented by means of the student educational plan.</w:t>
            </w:r>
          </w:p>
          <w:p w:rsidR="00350AD4" w:rsidRPr="00FD3E11" w:rsidRDefault="00350AD4" w:rsidP="00350AD4">
            <w:pPr>
              <w:spacing w:after="0" w:line="240" w:lineRule="auto"/>
              <w:textAlignment w:val="top"/>
              <w:rPr>
                <w:rFonts w:ascii="Times New Roman" w:eastAsia="Times New Roman" w:hAnsi="Times New Roman" w:cs="Times New Roman"/>
                <w:strike/>
                <w:sz w:val="24"/>
                <w:szCs w:val="24"/>
                <w:u w:val="single"/>
              </w:rPr>
            </w:pPr>
          </w:p>
          <w:p w:rsidR="00D42071" w:rsidRPr="00FD3E11" w:rsidRDefault="00D42071" w:rsidP="00D42071">
            <w:pPr>
              <w:spacing w:after="0" w:line="240" w:lineRule="auto"/>
              <w:textAlignment w:val="top"/>
              <w:rPr>
                <w:rFonts w:ascii="Arial" w:eastAsia="Times New Roman" w:hAnsi="Arial" w:cs="Arial"/>
                <w:strike/>
                <w:sz w:val="18"/>
                <w:szCs w:val="18"/>
              </w:rPr>
            </w:pPr>
            <w:r w:rsidRPr="00FD3E11">
              <w:rPr>
                <w:rFonts w:ascii="Arial" w:eastAsia="Times New Roman" w:hAnsi="Arial" w:cs="Arial"/>
                <w:strike/>
                <w:sz w:val="18"/>
                <w:szCs w:val="18"/>
              </w:rPr>
              <w:t>Each student, in entering into an educational plan, will do all of the following:</w:t>
            </w:r>
          </w:p>
          <w:p w:rsidR="00397A42" w:rsidRPr="00FD3E11" w:rsidRDefault="00397A42" w:rsidP="00397A42">
            <w:pPr>
              <w:pStyle w:val="ListParagraph"/>
              <w:numPr>
                <w:ilvl w:val="0"/>
                <w:numId w:val="7"/>
              </w:numPr>
              <w:autoSpaceDE w:val="0"/>
              <w:autoSpaceDN w:val="0"/>
              <w:adjustRightInd w:val="0"/>
              <w:spacing w:after="0" w:line="240" w:lineRule="auto"/>
              <w:rPr>
                <w:rFonts w:ascii="22wqxmc" w:hAnsi="22wqxmc" w:cs="22wqxmc"/>
                <w:strike/>
                <w:sz w:val="24"/>
                <w:szCs w:val="24"/>
                <w:u w:val="single"/>
              </w:rPr>
            </w:pPr>
            <w:r w:rsidRPr="00FD3E11">
              <w:rPr>
                <w:rFonts w:ascii="22wqxmc" w:hAnsi="22wqxmc" w:cs="22wqxmc"/>
                <w:strike/>
                <w:sz w:val="24"/>
                <w:szCs w:val="24"/>
                <w:u w:val="single"/>
              </w:rPr>
              <w:t>identify an education and career goal;</w:t>
            </w:r>
          </w:p>
          <w:p w:rsidR="00397A42" w:rsidRPr="00FD3E11" w:rsidRDefault="00397A42" w:rsidP="00397A42">
            <w:pPr>
              <w:pStyle w:val="ListParagraph"/>
              <w:numPr>
                <w:ilvl w:val="0"/>
                <w:numId w:val="7"/>
              </w:numPr>
              <w:autoSpaceDE w:val="0"/>
              <w:autoSpaceDN w:val="0"/>
              <w:adjustRightInd w:val="0"/>
              <w:spacing w:after="0" w:line="240" w:lineRule="auto"/>
              <w:rPr>
                <w:rFonts w:ascii="22wqxmc" w:hAnsi="22wqxmc" w:cs="22wqxmc"/>
                <w:strike/>
                <w:sz w:val="24"/>
                <w:szCs w:val="24"/>
                <w:u w:val="single"/>
              </w:rPr>
            </w:pPr>
            <w:r w:rsidRPr="00FD3E11">
              <w:rPr>
                <w:rFonts w:ascii="22wqxmc" w:hAnsi="22wqxmc" w:cs="22wqxmc"/>
                <w:strike/>
                <w:sz w:val="24"/>
                <w:szCs w:val="24"/>
                <w:u w:val="single"/>
              </w:rPr>
              <w:t>identify a course of study;</w:t>
            </w:r>
          </w:p>
          <w:p w:rsidR="00397A42" w:rsidRPr="00FD3E11" w:rsidRDefault="00397A42" w:rsidP="00397A42">
            <w:pPr>
              <w:pStyle w:val="ListParagraph"/>
              <w:numPr>
                <w:ilvl w:val="0"/>
                <w:numId w:val="7"/>
              </w:numPr>
              <w:autoSpaceDE w:val="0"/>
              <w:autoSpaceDN w:val="0"/>
              <w:adjustRightInd w:val="0"/>
              <w:spacing w:after="0" w:line="240" w:lineRule="auto"/>
              <w:rPr>
                <w:rFonts w:ascii="22wqxmc" w:hAnsi="22wqxmc" w:cs="22wqxmc"/>
                <w:strike/>
                <w:sz w:val="24"/>
                <w:szCs w:val="24"/>
                <w:u w:val="single"/>
              </w:rPr>
            </w:pPr>
            <w:r w:rsidRPr="00FD3E11">
              <w:rPr>
                <w:rFonts w:ascii="22wqxmc" w:hAnsi="22wqxmc" w:cs="22wqxmc"/>
                <w:strike/>
                <w:sz w:val="24"/>
                <w:szCs w:val="24"/>
                <w:u w:val="single"/>
              </w:rPr>
              <w:t>be assessed to determine appropriate course placement;</w:t>
            </w:r>
          </w:p>
          <w:p w:rsidR="00397A42" w:rsidRPr="00FD3E11" w:rsidRDefault="00397A42" w:rsidP="00397A42">
            <w:pPr>
              <w:pStyle w:val="ListParagraph"/>
              <w:numPr>
                <w:ilvl w:val="0"/>
                <w:numId w:val="7"/>
              </w:numPr>
              <w:autoSpaceDE w:val="0"/>
              <w:autoSpaceDN w:val="0"/>
              <w:adjustRightInd w:val="0"/>
              <w:spacing w:after="0" w:line="240" w:lineRule="auto"/>
              <w:rPr>
                <w:rFonts w:ascii="22wqxmc" w:hAnsi="22wqxmc" w:cs="22wqxmc"/>
                <w:strike/>
                <w:sz w:val="24"/>
                <w:szCs w:val="24"/>
                <w:u w:val="single"/>
              </w:rPr>
            </w:pPr>
            <w:r w:rsidRPr="00FD3E11">
              <w:rPr>
                <w:rFonts w:ascii="22wqxmc" w:hAnsi="22wqxmc" w:cs="22wqxmc"/>
                <w:strike/>
                <w:sz w:val="24"/>
                <w:szCs w:val="24"/>
                <w:u w:val="single"/>
              </w:rPr>
              <w:t>complete orientation;</w:t>
            </w:r>
          </w:p>
          <w:p w:rsidR="00397A42" w:rsidRPr="00FD3E11" w:rsidRDefault="00397A42" w:rsidP="00397A42">
            <w:pPr>
              <w:pStyle w:val="ListParagraph"/>
              <w:numPr>
                <w:ilvl w:val="0"/>
                <w:numId w:val="7"/>
              </w:numPr>
              <w:autoSpaceDE w:val="0"/>
              <w:autoSpaceDN w:val="0"/>
              <w:adjustRightInd w:val="0"/>
              <w:spacing w:after="0" w:line="240" w:lineRule="auto"/>
              <w:rPr>
                <w:rFonts w:ascii="22wqxmc" w:hAnsi="22wqxmc" w:cs="22wqxmc"/>
                <w:strike/>
                <w:sz w:val="24"/>
                <w:szCs w:val="24"/>
                <w:u w:val="single"/>
              </w:rPr>
            </w:pPr>
            <w:r w:rsidRPr="00FD3E11">
              <w:rPr>
                <w:rFonts w:ascii="22wqxmc" w:hAnsi="22wqxmc" w:cs="22wqxmc"/>
                <w:strike/>
                <w:sz w:val="24"/>
                <w:szCs w:val="24"/>
                <w:u w:val="single"/>
              </w:rPr>
              <w:t>participate in the development of the student educational plan;</w:t>
            </w:r>
          </w:p>
          <w:p w:rsidR="00397A42" w:rsidRPr="00FD3E11" w:rsidRDefault="00397A42" w:rsidP="00397A42">
            <w:pPr>
              <w:pStyle w:val="ListParagraph"/>
              <w:numPr>
                <w:ilvl w:val="0"/>
                <w:numId w:val="7"/>
              </w:numPr>
              <w:autoSpaceDE w:val="0"/>
              <w:autoSpaceDN w:val="0"/>
              <w:adjustRightInd w:val="0"/>
              <w:spacing w:after="0" w:line="240" w:lineRule="auto"/>
              <w:rPr>
                <w:rFonts w:ascii="22wqxmc" w:hAnsi="22wqxmc" w:cs="22wqxmc"/>
                <w:strike/>
                <w:sz w:val="24"/>
                <w:szCs w:val="24"/>
                <w:u w:val="single"/>
              </w:rPr>
            </w:pPr>
            <w:r w:rsidRPr="00FD3E11">
              <w:rPr>
                <w:rFonts w:ascii="22wqxmc" w:hAnsi="22wqxmc" w:cs="22wqxmc"/>
                <w:strike/>
                <w:sz w:val="24"/>
                <w:szCs w:val="24"/>
                <w:u w:val="single"/>
              </w:rPr>
              <w:t>complete a student educational plan no later than the term after which the student completes 15 semester units of degree applicable credit coursework;</w:t>
            </w:r>
          </w:p>
          <w:p w:rsidR="00397A42" w:rsidRPr="00FD3E11" w:rsidRDefault="00397A42" w:rsidP="00397A42">
            <w:pPr>
              <w:pStyle w:val="ListParagraph"/>
              <w:numPr>
                <w:ilvl w:val="0"/>
                <w:numId w:val="7"/>
              </w:numPr>
              <w:autoSpaceDE w:val="0"/>
              <w:autoSpaceDN w:val="0"/>
              <w:adjustRightInd w:val="0"/>
              <w:spacing w:after="0" w:line="240" w:lineRule="auto"/>
              <w:rPr>
                <w:rFonts w:ascii="22wqxmc" w:hAnsi="22wqxmc" w:cs="22wqxmc"/>
                <w:strike/>
                <w:sz w:val="24"/>
                <w:szCs w:val="24"/>
                <w:u w:val="single"/>
              </w:rPr>
            </w:pPr>
            <w:r w:rsidRPr="00FD3E11">
              <w:rPr>
                <w:rFonts w:ascii="22wqxmc" w:hAnsi="22wqxmc" w:cs="22wqxmc"/>
                <w:strike/>
                <w:sz w:val="24"/>
                <w:szCs w:val="24"/>
                <w:u w:val="single"/>
              </w:rPr>
              <w:t>diligently attend class and complete assigned coursework; and</w:t>
            </w:r>
          </w:p>
          <w:p w:rsidR="00397A42" w:rsidRPr="00FD3E11" w:rsidRDefault="00397A42" w:rsidP="00397A42">
            <w:pPr>
              <w:pStyle w:val="ListParagraph"/>
              <w:numPr>
                <w:ilvl w:val="0"/>
                <w:numId w:val="7"/>
              </w:numPr>
              <w:spacing w:after="0" w:line="240" w:lineRule="auto"/>
              <w:textAlignment w:val="top"/>
              <w:rPr>
                <w:rFonts w:ascii="Times New Roman" w:eastAsia="Times New Roman" w:hAnsi="Times New Roman" w:cs="Times New Roman"/>
                <w:strike/>
                <w:sz w:val="24"/>
                <w:szCs w:val="24"/>
                <w:u w:val="single"/>
              </w:rPr>
            </w:pPr>
            <w:r w:rsidRPr="00FD3E11">
              <w:rPr>
                <w:rFonts w:ascii="22wqxmc" w:hAnsi="22wqxmc" w:cs="22wqxmc"/>
                <w:strike/>
                <w:sz w:val="24"/>
                <w:szCs w:val="24"/>
                <w:u w:val="single"/>
              </w:rPr>
              <w:t>complete courses and maintain progress toward an educational goal</w:t>
            </w:r>
          </w:p>
          <w:p w:rsidR="00D42071" w:rsidRPr="00FD3E11" w:rsidRDefault="00D42071" w:rsidP="00D42071">
            <w:pPr>
              <w:numPr>
                <w:ilvl w:val="0"/>
                <w:numId w:val="1"/>
              </w:numPr>
              <w:spacing w:before="100" w:beforeAutospacing="1" w:after="100" w:afterAutospacing="1" w:line="240" w:lineRule="auto"/>
              <w:ind w:left="87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Express at least a broad educational intent upon admission</w:t>
            </w:r>
          </w:p>
          <w:p w:rsidR="00D42071" w:rsidRPr="00FD3E11" w:rsidRDefault="00D42071" w:rsidP="00D42071">
            <w:pPr>
              <w:numPr>
                <w:ilvl w:val="0"/>
                <w:numId w:val="1"/>
              </w:numPr>
              <w:spacing w:before="100" w:beforeAutospacing="1" w:after="100" w:afterAutospacing="1" w:line="240" w:lineRule="auto"/>
              <w:ind w:left="87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Declare a specific goal no later than the term after which the student completes 15 semester units of degree-applicable credit coursework</w:t>
            </w:r>
          </w:p>
          <w:p w:rsidR="00D42071" w:rsidRPr="00FD3E11" w:rsidRDefault="00D42071" w:rsidP="00D42071">
            <w:pPr>
              <w:numPr>
                <w:ilvl w:val="0"/>
                <w:numId w:val="1"/>
              </w:numPr>
              <w:spacing w:before="100" w:beforeAutospacing="1" w:after="100" w:afterAutospacing="1" w:line="240" w:lineRule="auto"/>
              <w:ind w:left="87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Diligently attend class and complete assigned coursework</w:t>
            </w:r>
          </w:p>
          <w:p w:rsidR="00D42071" w:rsidRPr="00FD3E11" w:rsidRDefault="00D42071" w:rsidP="00D42071">
            <w:pPr>
              <w:numPr>
                <w:ilvl w:val="0"/>
                <w:numId w:val="1"/>
              </w:numPr>
              <w:spacing w:before="100" w:beforeAutospacing="1" w:after="100" w:afterAutospacing="1" w:line="240" w:lineRule="auto"/>
              <w:ind w:left="87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Complete courses and maintain progress toward an educational goal</w:t>
            </w:r>
          </w:p>
          <w:p w:rsidR="00D42071" w:rsidRPr="00FD3E11" w:rsidRDefault="00D42071" w:rsidP="00D42071">
            <w:pPr>
              <w:numPr>
                <w:ilvl w:val="0"/>
                <w:numId w:val="1"/>
              </w:numPr>
              <w:spacing w:before="100" w:beforeAutospacing="1" w:after="100" w:afterAutospacing="1" w:line="240" w:lineRule="auto"/>
              <w:ind w:left="87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Cooperate in the development of the student educational plan</w:t>
            </w:r>
          </w:p>
          <w:p w:rsidR="00D42071" w:rsidRPr="00FD3E11" w:rsidRDefault="00D42071" w:rsidP="00D42071">
            <w:pPr>
              <w:spacing w:after="0" w:line="240" w:lineRule="auto"/>
              <w:textAlignment w:val="top"/>
              <w:rPr>
                <w:rFonts w:ascii="Times New Roman" w:eastAsia="Times New Roman" w:hAnsi="Times New Roman" w:cs="Times New Roman"/>
                <w:strike/>
                <w:sz w:val="24"/>
                <w:szCs w:val="24"/>
              </w:rPr>
            </w:pPr>
            <w:r w:rsidRPr="00FD3E11">
              <w:rPr>
                <w:rFonts w:ascii="Arial" w:eastAsia="Times New Roman" w:hAnsi="Arial" w:cs="Arial"/>
                <w:b/>
                <w:bCs/>
                <w:strike/>
                <w:sz w:val="18"/>
                <w:szCs w:val="18"/>
              </w:rPr>
              <w:t>2. Services Offered</w:t>
            </w:r>
          </w:p>
          <w:p w:rsidR="00D42071" w:rsidRPr="00FD3E11" w:rsidRDefault="00D42071" w:rsidP="00D42071">
            <w:pPr>
              <w:spacing w:after="0" w:line="240" w:lineRule="auto"/>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Matriculation</w:t>
            </w:r>
            <w:r w:rsidR="00397A42" w:rsidRPr="00FD3E11">
              <w:rPr>
                <w:rFonts w:ascii="Arial" w:eastAsia="Times New Roman" w:hAnsi="Arial" w:cs="Arial"/>
                <w:strike/>
                <w:sz w:val="18"/>
                <w:szCs w:val="18"/>
              </w:rPr>
              <w:t xml:space="preserve"> </w:t>
            </w:r>
            <w:r w:rsidR="00397A42" w:rsidRPr="00FD3E11">
              <w:rPr>
                <w:rFonts w:ascii="Arial" w:eastAsia="Times New Roman" w:hAnsi="Arial" w:cs="Arial"/>
                <w:strike/>
                <w:sz w:val="18"/>
                <w:szCs w:val="18"/>
                <w:u w:val="single"/>
              </w:rPr>
              <w:t>Student Success and Support Program</w:t>
            </w:r>
            <w:r w:rsidR="00D875B9" w:rsidRPr="00FD3E11">
              <w:rPr>
                <w:rFonts w:ascii="Arial" w:eastAsia="Times New Roman" w:hAnsi="Arial" w:cs="Arial"/>
                <w:strike/>
                <w:sz w:val="18"/>
                <w:szCs w:val="18"/>
                <w:u w:val="single"/>
              </w:rPr>
              <w:t xml:space="preserve"> (3SP)</w:t>
            </w:r>
            <w:r w:rsidRPr="00FD3E11">
              <w:rPr>
                <w:rFonts w:ascii="Arial" w:eastAsia="Times New Roman" w:hAnsi="Arial" w:cs="Arial"/>
                <w:strike/>
                <w:sz w:val="18"/>
                <w:szCs w:val="18"/>
              </w:rPr>
              <w:t xml:space="preserve"> services include, but are not limited to, all of the following:</w:t>
            </w:r>
          </w:p>
          <w:p w:rsidR="00D42071" w:rsidRPr="00FD3E11" w:rsidRDefault="00D42071" w:rsidP="00D42071">
            <w:pPr>
              <w:numPr>
                <w:ilvl w:val="0"/>
                <w:numId w:val="2"/>
              </w:numPr>
              <w:spacing w:before="100" w:beforeAutospacing="1" w:after="100" w:afterAutospacing="1" w:line="240" w:lineRule="auto"/>
              <w:ind w:left="87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Processing of the application for admission</w:t>
            </w:r>
          </w:p>
          <w:p w:rsidR="00D42071" w:rsidRPr="00FD3E11" w:rsidRDefault="00D42071" w:rsidP="00D42071">
            <w:pPr>
              <w:numPr>
                <w:ilvl w:val="0"/>
                <w:numId w:val="2"/>
              </w:numPr>
              <w:spacing w:before="100" w:beforeAutospacing="1" w:after="100" w:afterAutospacing="1" w:line="240" w:lineRule="auto"/>
              <w:ind w:left="87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Orientation and pre-orientation services designed to provide to students, on a timely basis, information concerning campus procedures, academic expectations, financial assistance, and any other appropriate matters</w:t>
            </w:r>
          </w:p>
          <w:p w:rsidR="00D42071" w:rsidRPr="00FD3E11" w:rsidRDefault="00D42071" w:rsidP="00D42071">
            <w:pPr>
              <w:numPr>
                <w:ilvl w:val="0"/>
                <w:numId w:val="2"/>
              </w:numPr>
              <w:spacing w:before="100" w:beforeAutospacing="1" w:after="100" w:afterAutospacing="1" w:line="240" w:lineRule="auto"/>
              <w:ind w:left="87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Assessment and counseling upon enrollment, which shall include, but not be limited to, all of the following:</w:t>
            </w:r>
          </w:p>
          <w:p w:rsidR="00D42071" w:rsidRPr="00FD3E11" w:rsidRDefault="00D42071" w:rsidP="00D42071">
            <w:pPr>
              <w:numPr>
                <w:ilvl w:val="0"/>
                <w:numId w:val="3"/>
              </w:numPr>
              <w:spacing w:before="100" w:beforeAutospacing="1" w:after="100" w:afterAutospacing="1" w:line="240" w:lineRule="auto"/>
              <w:ind w:left="75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Administration of assessment instruments to determine student competency in computational and language skills</w:t>
            </w:r>
          </w:p>
          <w:p w:rsidR="00D42071" w:rsidRPr="00FD3E11" w:rsidRDefault="00D42071" w:rsidP="00D42071">
            <w:pPr>
              <w:numPr>
                <w:ilvl w:val="0"/>
                <w:numId w:val="3"/>
              </w:numPr>
              <w:spacing w:before="100" w:beforeAutospacing="1" w:after="100" w:afterAutospacing="1" w:line="240" w:lineRule="auto"/>
              <w:ind w:left="75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Assistance to students in the identification of aptitudes, interests and educational objectives, including, but not limited to, associate of arts degrees, transfer for baccalaureate degrees, and vocational certificates and licenses</w:t>
            </w:r>
          </w:p>
          <w:p w:rsidR="00D42071" w:rsidRPr="00FD3E11" w:rsidRDefault="00D42071" w:rsidP="00D42071">
            <w:pPr>
              <w:numPr>
                <w:ilvl w:val="0"/>
                <w:numId w:val="3"/>
              </w:numPr>
              <w:spacing w:before="100" w:beforeAutospacing="1" w:after="100" w:afterAutospacing="1" w:line="240" w:lineRule="auto"/>
              <w:ind w:left="75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Evaluation of student study and learning skills</w:t>
            </w:r>
          </w:p>
          <w:p w:rsidR="00D42071" w:rsidRPr="00FD3E11" w:rsidRDefault="00D42071" w:rsidP="00D42071">
            <w:pPr>
              <w:numPr>
                <w:ilvl w:val="0"/>
                <w:numId w:val="3"/>
              </w:numPr>
              <w:spacing w:before="100" w:beforeAutospacing="1" w:after="100" w:afterAutospacing="1" w:line="240" w:lineRule="auto"/>
              <w:ind w:left="75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Referral to specialized support services as needed, including, but not limited to, federal, state, and local financial assistance; health services; campus employment placement services; extended opportunity programs and services; campus child care services programs that teach English as a second language; and disabled student services</w:t>
            </w:r>
          </w:p>
          <w:p w:rsidR="00D42071" w:rsidRPr="00FD3E11" w:rsidRDefault="00D42071" w:rsidP="00D42071">
            <w:pPr>
              <w:numPr>
                <w:ilvl w:val="0"/>
                <w:numId w:val="3"/>
              </w:numPr>
              <w:spacing w:before="100" w:beforeAutospacing="1" w:after="100" w:afterAutospacing="1" w:line="240" w:lineRule="auto"/>
              <w:ind w:left="75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Advisement concerning course selection</w:t>
            </w:r>
          </w:p>
          <w:p w:rsidR="00D42071" w:rsidRPr="00FD3E11" w:rsidRDefault="00D42071" w:rsidP="00D42071">
            <w:pPr>
              <w:numPr>
                <w:ilvl w:val="0"/>
                <w:numId w:val="3"/>
              </w:numPr>
              <w:spacing w:before="100" w:beforeAutospacing="1" w:after="100" w:afterAutospacing="1" w:line="240" w:lineRule="auto"/>
              <w:ind w:left="75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lastRenderedPageBreak/>
              <w:t>Post-enrollment evaluation of each student's progress</w:t>
            </w:r>
            <w:r w:rsidR="00D875B9" w:rsidRPr="00FD3E11">
              <w:rPr>
                <w:rFonts w:ascii="Arial" w:eastAsia="Times New Roman" w:hAnsi="Arial" w:cs="Arial"/>
                <w:strike/>
                <w:sz w:val="18"/>
                <w:szCs w:val="18"/>
              </w:rPr>
              <w:t xml:space="preserve"> </w:t>
            </w:r>
            <w:r w:rsidR="00D875B9" w:rsidRPr="00FD3E11">
              <w:rPr>
                <w:rFonts w:ascii="Arial" w:eastAsia="Times New Roman" w:hAnsi="Arial" w:cs="Arial"/>
                <w:strike/>
                <w:sz w:val="18"/>
                <w:szCs w:val="18"/>
                <w:u w:val="single"/>
              </w:rPr>
              <w:t>Follow-up services</w:t>
            </w:r>
            <w:r w:rsidRPr="00FD3E11">
              <w:rPr>
                <w:rFonts w:ascii="Arial" w:eastAsia="Times New Roman" w:hAnsi="Arial" w:cs="Arial"/>
                <w:strike/>
                <w:sz w:val="18"/>
                <w:szCs w:val="18"/>
              </w:rPr>
              <w:t>, and required advisement or counseling for students who are enrolled in remedial courses, who have not declared an educational objective as required, or who are on academic probation</w:t>
            </w:r>
          </w:p>
          <w:p w:rsidR="00D42071" w:rsidRPr="00FD3E11" w:rsidRDefault="00D42071" w:rsidP="00D42071">
            <w:pPr>
              <w:spacing w:after="0" w:line="240" w:lineRule="auto"/>
              <w:textAlignment w:val="top"/>
              <w:rPr>
                <w:rFonts w:ascii="Times New Roman" w:eastAsia="Times New Roman" w:hAnsi="Times New Roman" w:cs="Times New Roman"/>
                <w:strike/>
                <w:sz w:val="24"/>
                <w:szCs w:val="24"/>
              </w:rPr>
            </w:pPr>
            <w:r w:rsidRPr="00FD3E11">
              <w:rPr>
                <w:rFonts w:ascii="Arial" w:eastAsia="Times New Roman" w:hAnsi="Arial" w:cs="Arial"/>
                <w:b/>
                <w:bCs/>
                <w:strike/>
                <w:sz w:val="18"/>
                <w:szCs w:val="18"/>
              </w:rPr>
              <w:t>3. Assessment</w:t>
            </w:r>
          </w:p>
          <w:p w:rsidR="00D42071" w:rsidRPr="00FD3E11" w:rsidRDefault="00D42071" w:rsidP="00D42071">
            <w:pPr>
              <w:spacing w:after="0" w:line="240" w:lineRule="auto"/>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The District shall not use any assessment instrument except one specifically authorized by the Board of Governors of the California Community Colleges.</w:t>
            </w:r>
          </w:p>
          <w:p w:rsidR="00D42071" w:rsidRPr="00FD3E11" w:rsidRDefault="00D42071" w:rsidP="00D42071">
            <w:pPr>
              <w:spacing w:after="0" w:line="240" w:lineRule="auto"/>
              <w:textAlignment w:val="top"/>
              <w:rPr>
                <w:rFonts w:ascii="Times New Roman" w:eastAsia="Times New Roman" w:hAnsi="Times New Roman" w:cs="Times New Roman"/>
                <w:strike/>
                <w:sz w:val="24"/>
                <w:szCs w:val="24"/>
              </w:rPr>
            </w:pPr>
            <w:r w:rsidRPr="00FD3E11">
              <w:rPr>
                <w:rFonts w:ascii="Times New Roman" w:eastAsia="Times New Roman" w:hAnsi="Times New Roman" w:cs="Times New Roman"/>
                <w:strike/>
                <w:sz w:val="24"/>
                <w:szCs w:val="24"/>
              </w:rPr>
              <w:t> </w:t>
            </w:r>
          </w:p>
          <w:p w:rsidR="00D42071" w:rsidRPr="00FD3E11" w:rsidRDefault="00D42071" w:rsidP="00D42071">
            <w:pPr>
              <w:spacing w:after="0" w:line="240" w:lineRule="auto"/>
              <w:textAlignment w:val="top"/>
              <w:rPr>
                <w:rFonts w:ascii="Times New Roman" w:eastAsia="Times New Roman" w:hAnsi="Times New Roman" w:cs="Times New Roman"/>
                <w:strike/>
                <w:sz w:val="24"/>
                <w:szCs w:val="24"/>
              </w:rPr>
            </w:pPr>
            <w:r w:rsidRPr="00FD3E11">
              <w:rPr>
                <w:rFonts w:ascii="Arial" w:eastAsia="Times New Roman" w:hAnsi="Arial" w:cs="Arial"/>
                <w:b/>
                <w:bCs/>
                <w:strike/>
                <w:sz w:val="18"/>
                <w:szCs w:val="18"/>
              </w:rPr>
              <w:t>Exemptions</w:t>
            </w:r>
            <w:r w:rsidR="00D875B9" w:rsidRPr="00FD3E11">
              <w:rPr>
                <w:rFonts w:ascii="Arial" w:eastAsia="Times New Roman" w:hAnsi="Arial" w:cs="Arial"/>
                <w:b/>
                <w:bCs/>
                <w:strike/>
                <w:sz w:val="18"/>
                <w:szCs w:val="18"/>
              </w:rPr>
              <w:t xml:space="preserve"> </w:t>
            </w:r>
            <w:r w:rsidR="00D875B9" w:rsidRPr="00FD3E11">
              <w:rPr>
                <w:rFonts w:ascii="Arial" w:eastAsia="Times New Roman" w:hAnsi="Arial" w:cs="Arial"/>
                <w:b/>
                <w:bCs/>
                <w:strike/>
                <w:sz w:val="18"/>
                <w:szCs w:val="18"/>
                <w:u w:val="single"/>
              </w:rPr>
              <w:t>Policy</w:t>
            </w:r>
          </w:p>
          <w:p w:rsidR="00D42071" w:rsidRPr="00FD3E11" w:rsidRDefault="00D42071" w:rsidP="00D42071">
            <w:pPr>
              <w:spacing w:after="0" w:line="240" w:lineRule="auto"/>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Assessment is required for all non-exempt students. Exemption criteria are:</w:t>
            </w:r>
          </w:p>
          <w:p w:rsidR="00D42071" w:rsidRPr="00FD3E11" w:rsidRDefault="00D42071" w:rsidP="00D42071">
            <w:pPr>
              <w:numPr>
                <w:ilvl w:val="0"/>
                <w:numId w:val="4"/>
              </w:numPr>
              <w:spacing w:before="100" w:beforeAutospacing="1" w:after="100" w:afterAutospacing="1" w:line="240" w:lineRule="auto"/>
              <w:ind w:left="87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Possession of an associate degree or higher from a regionally accredited institution</w:t>
            </w:r>
          </w:p>
          <w:p w:rsidR="00D42071" w:rsidRPr="00FD3E11" w:rsidRDefault="00D42071" w:rsidP="00D42071">
            <w:pPr>
              <w:numPr>
                <w:ilvl w:val="0"/>
                <w:numId w:val="4"/>
              </w:numPr>
              <w:spacing w:before="100" w:beforeAutospacing="1" w:after="100" w:afterAutospacing="1" w:line="240" w:lineRule="auto"/>
              <w:ind w:left="87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Completion of less than 15 semester units and an education goal of one of the following: (a) to advance in current job/career (update job skills); (b) to maintain a certificate or license; (c) educational development (intellectual, cultural). Exemption from the orientation and counseling portion of matriculation will be given if the student is able to demonstrate that he/she is concurrently attending another college where he/she is already receiving matriculation services</w:t>
            </w:r>
          </w:p>
          <w:p w:rsidR="00D42071" w:rsidRPr="00FD3E11" w:rsidRDefault="00D42071" w:rsidP="00D42071">
            <w:pPr>
              <w:numPr>
                <w:ilvl w:val="0"/>
                <w:numId w:val="4"/>
              </w:numPr>
              <w:spacing w:before="100" w:beforeAutospacing="1" w:after="100" w:afterAutospacing="1" w:line="240" w:lineRule="auto"/>
              <w:ind w:left="870"/>
              <w:textAlignment w:val="top"/>
              <w:rPr>
                <w:rFonts w:ascii="Times New Roman" w:eastAsia="Times New Roman" w:hAnsi="Times New Roman" w:cs="Times New Roman"/>
                <w:strike/>
                <w:sz w:val="24"/>
                <w:szCs w:val="24"/>
              </w:rPr>
            </w:pPr>
            <w:r w:rsidRPr="00FD3E11">
              <w:rPr>
                <w:rFonts w:ascii="Arial" w:eastAsia="Times New Roman" w:hAnsi="Arial" w:cs="Arial"/>
                <w:strike/>
                <w:sz w:val="18"/>
                <w:szCs w:val="18"/>
              </w:rPr>
              <w:t>Exemption from the testing portion of matriculation will be given if the student is able to provide scores from recently taken District-approved assessment tests</w:t>
            </w:r>
          </w:p>
          <w:p w:rsidR="00D875B9" w:rsidRPr="00FD3E11" w:rsidRDefault="00D875B9" w:rsidP="00D875B9">
            <w:pPr>
              <w:pStyle w:val="NarrativeBodyText"/>
              <w:spacing w:after="90"/>
              <w:rPr>
                <w:strike/>
                <w:sz w:val="24"/>
                <w:szCs w:val="24"/>
                <w:u w:val="single"/>
              </w:rPr>
            </w:pPr>
            <w:r w:rsidRPr="00FD3E11">
              <w:rPr>
                <w:strike/>
                <w:sz w:val="24"/>
                <w:szCs w:val="24"/>
                <w:u w:val="single"/>
              </w:rPr>
              <w:t>A comprehensive assessment process is required for all non-exempt students. Students are required to participate in all components of the Student Success and Support Program (3SP) process, i.e. orientation, assessment, and a student educational plan.  You may be exempt* from participating in the 3SP process if you meet any one of the criteria listed below:</w:t>
            </w:r>
          </w:p>
          <w:p w:rsidR="00D875B9" w:rsidRPr="00FD3E11" w:rsidRDefault="00D875B9" w:rsidP="00D875B9">
            <w:pPr>
              <w:pStyle w:val="NarrativeBodyText"/>
              <w:numPr>
                <w:ilvl w:val="0"/>
                <w:numId w:val="8"/>
              </w:numPr>
              <w:tabs>
                <w:tab w:val="clear" w:pos="180"/>
                <w:tab w:val="clear" w:pos="440"/>
              </w:tabs>
              <w:spacing w:after="72"/>
              <w:rPr>
                <w:strike/>
                <w:sz w:val="24"/>
                <w:szCs w:val="24"/>
                <w:u w:val="single"/>
              </w:rPr>
            </w:pPr>
            <w:r w:rsidRPr="00FD3E11">
              <w:rPr>
                <w:strike/>
                <w:sz w:val="24"/>
                <w:szCs w:val="24"/>
                <w:u w:val="single"/>
              </w:rPr>
              <w:t xml:space="preserve">Students who have already earned an AA/AS degree or higher from a regionally accredited institution and CAN DEMONSTRATE THIS WITH DOCUMENTATION. </w:t>
            </w:r>
          </w:p>
          <w:p w:rsidR="00D875B9" w:rsidRPr="00FD3E11" w:rsidRDefault="00D875B9" w:rsidP="00D875B9">
            <w:pPr>
              <w:pStyle w:val="NarrativeBodyText"/>
              <w:numPr>
                <w:ilvl w:val="0"/>
                <w:numId w:val="8"/>
              </w:numPr>
              <w:tabs>
                <w:tab w:val="clear" w:pos="180"/>
                <w:tab w:val="clear" w:pos="440"/>
              </w:tabs>
              <w:spacing w:after="72"/>
              <w:rPr>
                <w:strike/>
                <w:sz w:val="24"/>
                <w:szCs w:val="24"/>
                <w:u w:val="single"/>
              </w:rPr>
            </w:pPr>
            <w:r w:rsidRPr="00FD3E11">
              <w:rPr>
                <w:strike/>
                <w:sz w:val="24"/>
                <w:szCs w:val="24"/>
                <w:u w:val="single"/>
              </w:rPr>
              <w:t>Student has enrolled at the college for a reason other than career development or advancement, transfer, attainment of a degree or certificate of achievement, or completion of basic skills or English as a Second Language course sequence.</w:t>
            </w:r>
          </w:p>
          <w:p w:rsidR="00D875B9" w:rsidRPr="00FD3E11" w:rsidRDefault="00D875B9" w:rsidP="00D875B9">
            <w:pPr>
              <w:pStyle w:val="NarrativeBodyText"/>
              <w:tabs>
                <w:tab w:val="clear" w:pos="180"/>
                <w:tab w:val="clear" w:pos="440"/>
              </w:tabs>
              <w:spacing w:after="72"/>
              <w:ind w:left="540" w:hanging="360"/>
              <w:rPr>
                <w:strike/>
                <w:sz w:val="24"/>
                <w:szCs w:val="24"/>
                <w:u w:val="single"/>
              </w:rPr>
            </w:pPr>
          </w:p>
          <w:p w:rsidR="00D875B9" w:rsidRPr="00FD3E11" w:rsidRDefault="00D875B9" w:rsidP="00D875B9">
            <w:pPr>
              <w:pStyle w:val="NarrativeBodyText"/>
              <w:numPr>
                <w:ilvl w:val="0"/>
                <w:numId w:val="8"/>
              </w:numPr>
              <w:tabs>
                <w:tab w:val="clear" w:pos="180"/>
                <w:tab w:val="clear" w:pos="440"/>
              </w:tabs>
              <w:spacing w:after="72"/>
              <w:rPr>
                <w:strike/>
                <w:sz w:val="24"/>
                <w:szCs w:val="24"/>
                <w:u w:val="single"/>
              </w:rPr>
            </w:pPr>
            <w:r w:rsidRPr="00FD3E11">
              <w:rPr>
                <w:strike/>
                <w:sz w:val="24"/>
                <w:szCs w:val="24"/>
                <w:u w:val="single"/>
              </w:rPr>
              <w:t xml:space="preserve">Student has completed these services at another college within the last 3 years. </w:t>
            </w:r>
          </w:p>
          <w:p w:rsidR="00D875B9" w:rsidRPr="00FD3E11" w:rsidRDefault="00D875B9" w:rsidP="00D875B9">
            <w:pPr>
              <w:pStyle w:val="NarrativeBodyText"/>
              <w:tabs>
                <w:tab w:val="clear" w:pos="180"/>
                <w:tab w:val="clear" w:pos="440"/>
              </w:tabs>
              <w:spacing w:after="72"/>
              <w:ind w:left="540" w:hanging="360"/>
              <w:rPr>
                <w:strike/>
                <w:sz w:val="24"/>
                <w:szCs w:val="24"/>
                <w:u w:val="single"/>
              </w:rPr>
            </w:pPr>
          </w:p>
          <w:p w:rsidR="00D875B9" w:rsidRPr="00FD3E11" w:rsidRDefault="00D875B9" w:rsidP="00D875B9">
            <w:pPr>
              <w:pStyle w:val="NarrativeBodyText"/>
              <w:numPr>
                <w:ilvl w:val="0"/>
                <w:numId w:val="8"/>
              </w:numPr>
              <w:tabs>
                <w:tab w:val="clear" w:pos="180"/>
                <w:tab w:val="clear" w:pos="440"/>
              </w:tabs>
              <w:spacing w:after="72"/>
              <w:rPr>
                <w:strike/>
                <w:sz w:val="24"/>
                <w:szCs w:val="24"/>
                <w:u w:val="single"/>
              </w:rPr>
            </w:pPr>
            <w:r w:rsidRPr="00FD3E11">
              <w:rPr>
                <w:strike/>
                <w:sz w:val="24"/>
                <w:szCs w:val="24"/>
                <w:u w:val="single"/>
              </w:rPr>
              <w:t xml:space="preserve">Student has enrolled solely to take a course that is legally mandated for employment as defined in section 55000 or necessary in response to a significant change in industry or licensure standard. </w:t>
            </w:r>
          </w:p>
          <w:p w:rsidR="00D875B9" w:rsidRPr="00FD3E11" w:rsidRDefault="00D875B9" w:rsidP="00D875B9">
            <w:pPr>
              <w:pStyle w:val="NarrativeBodyText"/>
              <w:tabs>
                <w:tab w:val="clear" w:pos="180"/>
                <w:tab w:val="clear" w:pos="440"/>
              </w:tabs>
              <w:spacing w:after="72"/>
              <w:ind w:left="540" w:hanging="360"/>
              <w:rPr>
                <w:strike/>
                <w:sz w:val="24"/>
                <w:szCs w:val="24"/>
                <w:u w:val="single"/>
              </w:rPr>
            </w:pPr>
          </w:p>
          <w:p w:rsidR="00D875B9" w:rsidRPr="00FD3E11" w:rsidRDefault="00D875B9" w:rsidP="00D875B9">
            <w:pPr>
              <w:pStyle w:val="NarrativeBodyText"/>
              <w:numPr>
                <w:ilvl w:val="0"/>
                <w:numId w:val="8"/>
              </w:numPr>
              <w:tabs>
                <w:tab w:val="clear" w:pos="180"/>
                <w:tab w:val="clear" w:pos="440"/>
              </w:tabs>
              <w:spacing w:after="72"/>
              <w:rPr>
                <w:strike/>
                <w:sz w:val="24"/>
                <w:szCs w:val="24"/>
                <w:u w:val="single"/>
              </w:rPr>
            </w:pPr>
            <w:r w:rsidRPr="00FD3E11">
              <w:rPr>
                <w:strike/>
                <w:sz w:val="24"/>
                <w:szCs w:val="24"/>
                <w:u w:val="single"/>
              </w:rPr>
              <w:t xml:space="preserve">Student has enrolled at the college as a special admit student pursuant to Education Code section 76001. </w:t>
            </w:r>
          </w:p>
          <w:p w:rsidR="00D42071" w:rsidRPr="00FD3E11" w:rsidRDefault="00D42071" w:rsidP="00D42071">
            <w:pPr>
              <w:spacing w:after="0" w:line="240" w:lineRule="auto"/>
              <w:rPr>
                <w:rFonts w:ascii="Times New Roman" w:eastAsia="Times New Roman" w:hAnsi="Times New Roman" w:cs="Times New Roman"/>
                <w:strike/>
                <w:sz w:val="24"/>
                <w:szCs w:val="24"/>
              </w:rPr>
            </w:pPr>
          </w:p>
          <w:p w:rsidR="00D875B9" w:rsidRPr="00D42071" w:rsidRDefault="00D875B9" w:rsidP="00D42071">
            <w:pPr>
              <w:spacing w:after="0" w:line="240" w:lineRule="auto"/>
              <w:rPr>
                <w:rFonts w:ascii="Times New Roman" w:eastAsia="Times New Roman" w:hAnsi="Times New Roman" w:cs="Times New Roman"/>
                <w:sz w:val="24"/>
                <w:szCs w:val="24"/>
              </w:rPr>
            </w:pPr>
          </w:p>
        </w:tc>
      </w:tr>
      <w:tr w:rsidR="004373B2" w:rsidRPr="00D42071" w:rsidTr="00397A42">
        <w:trPr>
          <w:trHeight w:val="8415"/>
          <w:tblCellSpacing w:w="15" w:type="dxa"/>
        </w:trPr>
        <w:tc>
          <w:tcPr>
            <w:tcW w:w="4968" w:type="pct"/>
          </w:tcPr>
          <w:p w:rsidR="004373B2" w:rsidRPr="00D42071" w:rsidRDefault="004373B2" w:rsidP="00D42071">
            <w:pPr>
              <w:spacing w:after="75" w:line="240" w:lineRule="auto"/>
              <w:textAlignment w:val="top"/>
              <w:rPr>
                <w:rFonts w:ascii="Times New Roman" w:eastAsia="Times New Roman" w:hAnsi="Times New Roman" w:cs="Times New Roman"/>
                <w:sz w:val="24"/>
                <w:szCs w:val="24"/>
              </w:rPr>
            </w:pPr>
          </w:p>
        </w:tc>
      </w:tr>
    </w:tbl>
    <w:p w:rsidR="000B675B" w:rsidRPr="00AF7AA7" w:rsidRDefault="000B675B" w:rsidP="00AF7AA7">
      <w:pPr>
        <w:rPr>
          <w:strike/>
        </w:rPr>
      </w:pPr>
    </w:p>
    <w:sectPr w:rsidR="000B675B" w:rsidRPr="00AF7A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59" w:rsidRDefault="00154659" w:rsidP="00835B6E">
      <w:pPr>
        <w:spacing w:after="0" w:line="240" w:lineRule="auto"/>
      </w:pPr>
      <w:r>
        <w:separator/>
      </w:r>
    </w:p>
  </w:endnote>
  <w:endnote w:type="continuationSeparator" w:id="0">
    <w:p w:rsidR="00154659" w:rsidRDefault="00154659" w:rsidP="0083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2wqxm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42" w:rsidRDefault="003E4E42">
    <w:pPr>
      <w:pStyle w:val="Footer"/>
    </w:pPr>
    <w:r>
      <w:t>Revised 3 April 2014, Registrars (per DTRW-SS)</w:t>
    </w:r>
  </w:p>
  <w:p w:rsidR="00835B6E" w:rsidRDefault="00835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59" w:rsidRDefault="00154659" w:rsidP="00835B6E">
      <w:pPr>
        <w:spacing w:after="0" w:line="240" w:lineRule="auto"/>
      </w:pPr>
      <w:r>
        <w:separator/>
      </w:r>
    </w:p>
  </w:footnote>
  <w:footnote w:type="continuationSeparator" w:id="0">
    <w:p w:rsidR="00154659" w:rsidRDefault="00154659" w:rsidP="00835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17203"/>
      <w:docPartObj>
        <w:docPartGallery w:val="Watermarks"/>
        <w:docPartUnique/>
      </w:docPartObj>
    </w:sdtPr>
    <w:sdtEndPr/>
    <w:sdtContent>
      <w:p w:rsidR="00833694" w:rsidRDefault="0015465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98D"/>
    <w:multiLevelType w:val="multilevel"/>
    <w:tmpl w:val="78AE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95CBF"/>
    <w:multiLevelType w:val="multilevel"/>
    <w:tmpl w:val="4C14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8797E"/>
    <w:multiLevelType w:val="multilevel"/>
    <w:tmpl w:val="78AE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40104"/>
    <w:multiLevelType w:val="multilevel"/>
    <w:tmpl w:val="44FE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B6901"/>
    <w:multiLevelType w:val="multilevel"/>
    <w:tmpl w:val="4C14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62ADC"/>
    <w:multiLevelType w:val="multilevel"/>
    <w:tmpl w:val="78AE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D2B9A"/>
    <w:multiLevelType w:val="multilevel"/>
    <w:tmpl w:val="D9AC3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7633D6"/>
    <w:multiLevelType w:val="multilevel"/>
    <w:tmpl w:val="00609FC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22wqxmc" w:eastAsiaTheme="minorHAnsi" w:hAnsi="22wqxmc" w:cs="22wqxmc"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71"/>
    <w:rsid w:val="00016C6A"/>
    <w:rsid w:val="000B675B"/>
    <w:rsid w:val="000C20A0"/>
    <w:rsid w:val="00110805"/>
    <w:rsid w:val="00154659"/>
    <w:rsid w:val="00243B99"/>
    <w:rsid w:val="00252625"/>
    <w:rsid w:val="0028391C"/>
    <w:rsid w:val="00350AD4"/>
    <w:rsid w:val="00354B49"/>
    <w:rsid w:val="0036366F"/>
    <w:rsid w:val="00392622"/>
    <w:rsid w:val="00397A42"/>
    <w:rsid w:val="003B4151"/>
    <w:rsid w:val="003E4DBD"/>
    <w:rsid w:val="003E4E42"/>
    <w:rsid w:val="004373B2"/>
    <w:rsid w:val="00466244"/>
    <w:rsid w:val="00500E0A"/>
    <w:rsid w:val="005334EB"/>
    <w:rsid w:val="005621DA"/>
    <w:rsid w:val="00566714"/>
    <w:rsid w:val="00595467"/>
    <w:rsid w:val="006A3A26"/>
    <w:rsid w:val="006C002F"/>
    <w:rsid w:val="00821373"/>
    <w:rsid w:val="00833694"/>
    <w:rsid w:val="00835B6E"/>
    <w:rsid w:val="008C2356"/>
    <w:rsid w:val="00955ED9"/>
    <w:rsid w:val="00965149"/>
    <w:rsid w:val="00980E0C"/>
    <w:rsid w:val="009C5785"/>
    <w:rsid w:val="00A334B0"/>
    <w:rsid w:val="00A91D25"/>
    <w:rsid w:val="00AD2FB8"/>
    <w:rsid w:val="00AF7AA7"/>
    <w:rsid w:val="00BE2AA1"/>
    <w:rsid w:val="00C542A1"/>
    <w:rsid w:val="00D42071"/>
    <w:rsid w:val="00D6015C"/>
    <w:rsid w:val="00D875B9"/>
    <w:rsid w:val="00D933BE"/>
    <w:rsid w:val="00E322AB"/>
    <w:rsid w:val="00E37F8E"/>
    <w:rsid w:val="00F30FAC"/>
    <w:rsid w:val="00F4460F"/>
    <w:rsid w:val="00FD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71"/>
    <w:rPr>
      <w:rFonts w:ascii="Tahoma" w:hAnsi="Tahoma" w:cs="Tahoma"/>
      <w:sz w:val="16"/>
      <w:szCs w:val="16"/>
    </w:rPr>
  </w:style>
  <w:style w:type="paragraph" w:styleId="ListParagraph">
    <w:name w:val="List Paragraph"/>
    <w:basedOn w:val="Normal"/>
    <w:uiPriority w:val="34"/>
    <w:qFormat/>
    <w:rsid w:val="00397A42"/>
    <w:pPr>
      <w:ind w:left="720"/>
      <w:contextualSpacing/>
    </w:pPr>
  </w:style>
  <w:style w:type="paragraph" w:customStyle="1" w:styleId="NarrativeBodyText">
    <w:name w:val="Narrative Body Text"/>
    <w:basedOn w:val="Normal"/>
    <w:uiPriority w:val="99"/>
    <w:rsid w:val="00D875B9"/>
    <w:pPr>
      <w:tabs>
        <w:tab w:val="left" w:pos="180"/>
        <w:tab w:val="left" w:pos="440"/>
        <w:tab w:val="left" w:pos="680"/>
      </w:tabs>
      <w:suppressAutoHyphens/>
      <w:autoSpaceDE w:val="0"/>
      <w:autoSpaceDN w:val="0"/>
      <w:adjustRightInd w:val="0"/>
      <w:spacing w:after="0" w:line="214" w:lineRule="atLeast"/>
      <w:jc w:val="both"/>
      <w:textAlignment w:val="center"/>
    </w:pPr>
    <w:rPr>
      <w:rFonts w:ascii="Swis721 Cn BT" w:eastAsiaTheme="minorEastAsia" w:hAnsi="Swis721 Cn BT" w:cs="Swis721 Cn BT"/>
      <w:color w:val="000000"/>
      <w:spacing w:val="5"/>
      <w:w w:val="99"/>
      <w:sz w:val="18"/>
      <w:szCs w:val="18"/>
    </w:rPr>
  </w:style>
  <w:style w:type="character" w:styleId="CommentReference">
    <w:name w:val="annotation reference"/>
    <w:basedOn w:val="DefaultParagraphFont"/>
    <w:uiPriority w:val="99"/>
    <w:semiHidden/>
    <w:unhideWhenUsed/>
    <w:rsid w:val="006A3A26"/>
    <w:rPr>
      <w:sz w:val="16"/>
      <w:szCs w:val="16"/>
    </w:rPr>
  </w:style>
  <w:style w:type="paragraph" w:styleId="CommentText">
    <w:name w:val="annotation text"/>
    <w:basedOn w:val="Normal"/>
    <w:link w:val="CommentTextChar"/>
    <w:uiPriority w:val="99"/>
    <w:semiHidden/>
    <w:unhideWhenUsed/>
    <w:rsid w:val="006A3A26"/>
    <w:pPr>
      <w:spacing w:line="240" w:lineRule="auto"/>
    </w:pPr>
    <w:rPr>
      <w:sz w:val="20"/>
      <w:szCs w:val="20"/>
    </w:rPr>
  </w:style>
  <w:style w:type="character" w:customStyle="1" w:styleId="CommentTextChar">
    <w:name w:val="Comment Text Char"/>
    <w:basedOn w:val="DefaultParagraphFont"/>
    <w:link w:val="CommentText"/>
    <w:uiPriority w:val="99"/>
    <w:semiHidden/>
    <w:rsid w:val="006A3A26"/>
    <w:rPr>
      <w:sz w:val="20"/>
      <w:szCs w:val="20"/>
    </w:rPr>
  </w:style>
  <w:style w:type="paragraph" w:styleId="CommentSubject">
    <w:name w:val="annotation subject"/>
    <w:basedOn w:val="CommentText"/>
    <w:next w:val="CommentText"/>
    <w:link w:val="CommentSubjectChar"/>
    <w:uiPriority w:val="99"/>
    <w:semiHidden/>
    <w:unhideWhenUsed/>
    <w:rsid w:val="006A3A26"/>
    <w:rPr>
      <w:b/>
      <w:bCs/>
    </w:rPr>
  </w:style>
  <w:style w:type="character" w:customStyle="1" w:styleId="CommentSubjectChar">
    <w:name w:val="Comment Subject Char"/>
    <w:basedOn w:val="CommentTextChar"/>
    <w:link w:val="CommentSubject"/>
    <w:uiPriority w:val="99"/>
    <w:semiHidden/>
    <w:rsid w:val="006A3A26"/>
    <w:rPr>
      <w:b/>
      <w:bCs/>
      <w:sz w:val="20"/>
      <w:szCs w:val="20"/>
    </w:rPr>
  </w:style>
  <w:style w:type="paragraph" w:styleId="Header">
    <w:name w:val="header"/>
    <w:basedOn w:val="Normal"/>
    <w:link w:val="HeaderChar"/>
    <w:uiPriority w:val="99"/>
    <w:unhideWhenUsed/>
    <w:rsid w:val="00835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6E"/>
  </w:style>
  <w:style w:type="paragraph" w:styleId="Footer">
    <w:name w:val="footer"/>
    <w:basedOn w:val="Normal"/>
    <w:link w:val="FooterChar"/>
    <w:uiPriority w:val="99"/>
    <w:unhideWhenUsed/>
    <w:rsid w:val="00835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71"/>
    <w:rPr>
      <w:rFonts w:ascii="Tahoma" w:hAnsi="Tahoma" w:cs="Tahoma"/>
      <w:sz w:val="16"/>
      <w:szCs w:val="16"/>
    </w:rPr>
  </w:style>
  <w:style w:type="paragraph" w:styleId="ListParagraph">
    <w:name w:val="List Paragraph"/>
    <w:basedOn w:val="Normal"/>
    <w:uiPriority w:val="34"/>
    <w:qFormat/>
    <w:rsid w:val="00397A42"/>
    <w:pPr>
      <w:ind w:left="720"/>
      <w:contextualSpacing/>
    </w:pPr>
  </w:style>
  <w:style w:type="paragraph" w:customStyle="1" w:styleId="NarrativeBodyText">
    <w:name w:val="Narrative Body Text"/>
    <w:basedOn w:val="Normal"/>
    <w:uiPriority w:val="99"/>
    <w:rsid w:val="00D875B9"/>
    <w:pPr>
      <w:tabs>
        <w:tab w:val="left" w:pos="180"/>
        <w:tab w:val="left" w:pos="440"/>
        <w:tab w:val="left" w:pos="680"/>
      </w:tabs>
      <w:suppressAutoHyphens/>
      <w:autoSpaceDE w:val="0"/>
      <w:autoSpaceDN w:val="0"/>
      <w:adjustRightInd w:val="0"/>
      <w:spacing w:after="0" w:line="214" w:lineRule="atLeast"/>
      <w:jc w:val="both"/>
      <w:textAlignment w:val="center"/>
    </w:pPr>
    <w:rPr>
      <w:rFonts w:ascii="Swis721 Cn BT" w:eastAsiaTheme="minorEastAsia" w:hAnsi="Swis721 Cn BT" w:cs="Swis721 Cn BT"/>
      <w:color w:val="000000"/>
      <w:spacing w:val="5"/>
      <w:w w:val="99"/>
      <w:sz w:val="18"/>
      <w:szCs w:val="18"/>
    </w:rPr>
  </w:style>
  <w:style w:type="character" w:styleId="CommentReference">
    <w:name w:val="annotation reference"/>
    <w:basedOn w:val="DefaultParagraphFont"/>
    <w:uiPriority w:val="99"/>
    <w:semiHidden/>
    <w:unhideWhenUsed/>
    <w:rsid w:val="006A3A26"/>
    <w:rPr>
      <w:sz w:val="16"/>
      <w:szCs w:val="16"/>
    </w:rPr>
  </w:style>
  <w:style w:type="paragraph" w:styleId="CommentText">
    <w:name w:val="annotation text"/>
    <w:basedOn w:val="Normal"/>
    <w:link w:val="CommentTextChar"/>
    <w:uiPriority w:val="99"/>
    <w:semiHidden/>
    <w:unhideWhenUsed/>
    <w:rsid w:val="006A3A26"/>
    <w:pPr>
      <w:spacing w:line="240" w:lineRule="auto"/>
    </w:pPr>
    <w:rPr>
      <w:sz w:val="20"/>
      <w:szCs w:val="20"/>
    </w:rPr>
  </w:style>
  <w:style w:type="character" w:customStyle="1" w:styleId="CommentTextChar">
    <w:name w:val="Comment Text Char"/>
    <w:basedOn w:val="DefaultParagraphFont"/>
    <w:link w:val="CommentText"/>
    <w:uiPriority w:val="99"/>
    <w:semiHidden/>
    <w:rsid w:val="006A3A26"/>
    <w:rPr>
      <w:sz w:val="20"/>
      <w:szCs w:val="20"/>
    </w:rPr>
  </w:style>
  <w:style w:type="paragraph" w:styleId="CommentSubject">
    <w:name w:val="annotation subject"/>
    <w:basedOn w:val="CommentText"/>
    <w:next w:val="CommentText"/>
    <w:link w:val="CommentSubjectChar"/>
    <w:uiPriority w:val="99"/>
    <w:semiHidden/>
    <w:unhideWhenUsed/>
    <w:rsid w:val="006A3A26"/>
    <w:rPr>
      <w:b/>
      <w:bCs/>
    </w:rPr>
  </w:style>
  <w:style w:type="character" w:customStyle="1" w:styleId="CommentSubjectChar">
    <w:name w:val="Comment Subject Char"/>
    <w:basedOn w:val="CommentTextChar"/>
    <w:link w:val="CommentSubject"/>
    <w:uiPriority w:val="99"/>
    <w:semiHidden/>
    <w:rsid w:val="006A3A26"/>
    <w:rPr>
      <w:b/>
      <w:bCs/>
      <w:sz w:val="20"/>
      <w:szCs w:val="20"/>
    </w:rPr>
  </w:style>
  <w:style w:type="paragraph" w:styleId="Header">
    <w:name w:val="header"/>
    <w:basedOn w:val="Normal"/>
    <w:link w:val="HeaderChar"/>
    <w:uiPriority w:val="99"/>
    <w:unhideWhenUsed/>
    <w:rsid w:val="00835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6E"/>
  </w:style>
  <w:style w:type="paragraph" w:styleId="Footer">
    <w:name w:val="footer"/>
    <w:basedOn w:val="Normal"/>
    <w:link w:val="FooterChar"/>
    <w:uiPriority w:val="99"/>
    <w:unhideWhenUsed/>
    <w:rsid w:val="00835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77822">
      <w:bodyDiv w:val="1"/>
      <w:marLeft w:val="0"/>
      <w:marRight w:val="0"/>
      <w:marTop w:val="0"/>
      <w:marBottom w:val="0"/>
      <w:divBdr>
        <w:top w:val="none" w:sz="0" w:space="0" w:color="auto"/>
        <w:left w:val="none" w:sz="0" w:space="0" w:color="auto"/>
        <w:bottom w:val="none" w:sz="0" w:space="0" w:color="auto"/>
        <w:right w:val="none" w:sz="0" w:space="0" w:color="auto"/>
      </w:divBdr>
      <w:divsChild>
        <w:div w:id="1865635338">
          <w:marLeft w:val="0"/>
          <w:marRight w:val="0"/>
          <w:marTop w:val="0"/>
          <w:marBottom w:val="0"/>
          <w:divBdr>
            <w:top w:val="none" w:sz="0" w:space="0" w:color="auto"/>
            <w:left w:val="none" w:sz="0" w:space="0" w:color="auto"/>
            <w:bottom w:val="none" w:sz="0" w:space="0" w:color="auto"/>
            <w:right w:val="none" w:sz="0" w:space="0" w:color="auto"/>
          </w:divBdr>
          <w:divsChild>
            <w:div w:id="182599684">
              <w:marLeft w:val="150"/>
              <w:marRight w:val="150"/>
              <w:marTop w:val="100"/>
              <w:marBottom w:val="100"/>
              <w:divBdr>
                <w:top w:val="none" w:sz="0" w:space="0" w:color="auto"/>
                <w:left w:val="none" w:sz="0" w:space="0" w:color="auto"/>
                <w:bottom w:val="none" w:sz="0" w:space="0" w:color="auto"/>
                <w:right w:val="none" w:sz="0" w:space="0" w:color="auto"/>
              </w:divBdr>
              <w:divsChild>
                <w:div w:id="1092045166">
                  <w:marLeft w:val="0"/>
                  <w:marRight w:val="0"/>
                  <w:marTop w:val="0"/>
                  <w:marBottom w:val="0"/>
                  <w:divBdr>
                    <w:top w:val="none" w:sz="0" w:space="0" w:color="auto"/>
                    <w:left w:val="none" w:sz="0" w:space="0" w:color="auto"/>
                    <w:bottom w:val="none" w:sz="0" w:space="0" w:color="auto"/>
                    <w:right w:val="none" w:sz="0" w:space="0" w:color="auto"/>
                  </w:divBdr>
                  <w:divsChild>
                    <w:div w:id="1918318824">
                      <w:marLeft w:val="0"/>
                      <w:marRight w:val="0"/>
                      <w:marTop w:val="0"/>
                      <w:marBottom w:val="0"/>
                      <w:divBdr>
                        <w:top w:val="none" w:sz="0" w:space="0" w:color="auto"/>
                        <w:left w:val="none" w:sz="0" w:space="0" w:color="auto"/>
                        <w:bottom w:val="none" w:sz="0" w:space="0" w:color="auto"/>
                        <w:right w:val="none" w:sz="0" w:space="0" w:color="auto"/>
                      </w:divBdr>
                      <w:divsChild>
                        <w:div w:id="755593474">
                          <w:marLeft w:val="0"/>
                          <w:marRight w:val="0"/>
                          <w:marTop w:val="0"/>
                          <w:marBottom w:val="0"/>
                          <w:divBdr>
                            <w:top w:val="none" w:sz="0" w:space="0" w:color="auto"/>
                            <w:left w:val="none" w:sz="0" w:space="0" w:color="auto"/>
                            <w:bottom w:val="none" w:sz="0" w:space="0" w:color="auto"/>
                            <w:right w:val="none" w:sz="0" w:space="0" w:color="auto"/>
                          </w:divBdr>
                          <w:divsChild>
                            <w:div w:id="1024676310">
                              <w:marLeft w:val="0"/>
                              <w:marRight w:val="0"/>
                              <w:marTop w:val="0"/>
                              <w:marBottom w:val="0"/>
                              <w:divBdr>
                                <w:top w:val="none" w:sz="0" w:space="0" w:color="auto"/>
                                <w:left w:val="none" w:sz="0" w:space="0" w:color="auto"/>
                                <w:bottom w:val="none" w:sz="0" w:space="0" w:color="auto"/>
                                <w:right w:val="none" w:sz="0" w:space="0" w:color="auto"/>
                              </w:divBdr>
                              <w:divsChild>
                                <w:div w:id="2006784193">
                                  <w:marLeft w:val="0"/>
                                  <w:marRight w:val="0"/>
                                  <w:marTop w:val="0"/>
                                  <w:marBottom w:val="0"/>
                                  <w:divBdr>
                                    <w:top w:val="none" w:sz="0" w:space="0" w:color="auto"/>
                                    <w:left w:val="none" w:sz="0" w:space="0" w:color="auto"/>
                                    <w:bottom w:val="none" w:sz="0" w:space="0" w:color="auto"/>
                                    <w:right w:val="none" w:sz="0" w:space="0" w:color="auto"/>
                                  </w:divBdr>
                                  <w:divsChild>
                                    <w:div w:id="1921019394">
                                      <w:marLeft w:val="0"/>
                                      <w:marRight w:val="0"/>
                                      <w:marTop w:val="0"/>
                                      <w:marBottom w:val="0"/>
                                      <w:divBdr>
                                        <w:top w:val="none" w:sz="0" w:space="0" w:color="auto"/>
                                        <w:left w:val="none" w:sz="0" w:space="0" w:color="auto"/>
                                        <w:bottom w:val="none" w:sz="0" w:space="0" w:color="auto"/>
                                        <w:right w:val="none" w:sz="0" w:space="0" w:color="auto"/>
                                      </w:divBdr>
                                      <w:divsChild>
                                        <w:div w:id="2105495354">
                                          <w:marLeft w:val="0"/>
                                          <w:marRight w:val="0"/>
                                          <w:marTop w:val="0"/>
                                          <w:marBottom w:val="0"/>
                                          <w:divBdr>
                                            <w:top w:val="none" w:sz="0" w:space="0" w:color="auto"/>
                                            <w:left w:val="none" w:sz="0" w:space="0" w:color="auto"/>
                                            <w:bottom w:val="none" w:sz="0" w:space="0" w:color="auto"/>
                                            <w:right w:val="none" w:sz="0" w:space="0" w:color="auto"/>
                                          </w:divBdr>
                                          <w:divsChild>
                                            <w:div w:id="1070689108">
                                              <w:marLeft w:val="150"/>
                                              <w:marRight w:val="0"/>
                                              <w:marTop w:val="75"/>
                                              <w:marBottom w:val="75"/>
                                              <w:divBdr>
                                                <w:top w:val="single" w:sz="2" w:space="0" w:color="BBBBBB"/>
                                                <w:left w:val="single" w:sz="2" w:space="0" w:color="BBBBBB"/>
                                                <w:bottom w:val="single" w:sz="2" w:space="0" w:color="BBBBBB"/>
                                                <w:right w:val="single" w:sz="2" w:space="0" w:color="BBBBBB"/>
                                              </w:divBdr>
                                            </w:div>
                                            <w:div w:id="563683230">
                                              <w:marLeft w:val="150"/>
                                              <w:marRight w:val="0"/>
                                              <w:marTop w:val="75"/>
                                              <w:marBottom w:val="75"/>
                                              <w:divBdr>
                                                <w:top w:val="single" w:sz="2" w:space="0" w:color="BBBBBB"/>
                                                <w:left w:val="single" w:sz="2" w:space="0" w:color="BBBBBB"/>
                                                <w:bottom w:val="single" w:sz="2" w:space="0" w:color="BBBBBB"/>
                                                <w:right w:val="single" w:sz="2" w:space="0" w:color="BBBBBB"/>
                                              </w:divBdr>
                                            </w:div>
                                            <w:div w:id="178737228">
                                              <w:marLeft w:val="150"/>
                                              <w:marRight w:val="0"/>
                                              <w:marTop w:val="75"/>
                                              <w:marBottom w:val="75"/>
                                              <w:divBdr>
                                                <w:top w:val="single" w:sz="2" w:space="0" w:color="BBBBBB"/>
                                                <w:left w:val="single" w:sz="2" w:space="0" w:color="BBBBBB"/>
                                                <w:bottom w:val="single" w:sz="2" w:space="0" w:color="BBBBBB"/>
                                                <w:right w:val="single" w:sz="2" w:space="0" w:color="BBBBBB"/>
                                              </w:divBdr>
                                            </w:div>
                                            <w:div w:id="101154234">
                                              <w:marLeft w:val="150"/>
                                              <w:marRight w:val="0"/>
                                              <w:marTop w:val="75"/>
                                              <w:marBottom w:val="75"/>
                                              <w:divBdr>
                                                <w:top w:val="single" w:sz="2" w:space="0" w:color="BBBBBB"/>
                                                <w:left w:val="single" w:sz="2" w:space="0" w:color="BBBBBB"/>
                                                <w:bottom w:val="single" w:sz="2" w:space="0" w:color="BBBBBB"/>
                                                <w:right w:val="single" w:sz="2" w:space="0" w:color="BBBBBB"/>
                                              </w:divBdr>
                                            </w:div>
                                            <w:div w:id="2077968280">
                                              <w:marLeft w:val="150"/>
                                              <w:marRight w:val="0"/>
                                              <w:marTop w:val="75"/>
                                              <w:marBottom w:val="75"/>
                                              <w:divBdr>
                                                <w:top w:val="single" w:sz="2" w:space="0" w:color="BBBBBB"/>
                                                <w:left w:val="single" w:sz="2" w:space="0" w:color="BBBBBB"/>
                                                <w:bottom w:val="single" w:sz="2" w:space="0" w:color="BBBBBB"/>
                                                <w:right w:val="single" w:sz="2" w:space="0" w:color="BBBBBB"/>
                                              </w:divBdr>
                                            </w:div>
                                            <w:div w:id="556164289">
                                              <w:marLeft w:val="150"/>
                                              <w:marRight w:val="0"/>
                                              <w:marTop w:val="75"/>
                                              <w:marBottom w:val="75"/>
                                              <w:divBdr>
                                                <w:top w:val="single" w:sz="2" w:space="0" w:color="BBBBBB"/>
                                                <w:left w:val="single" w:sz="2" w:space="0" w:color="BBBBBB"/>
                                                <w:bottom w:val="single" w:sz="2" w:space="0" w:color="BBBBBB"/>
                                                <w:right w:val="single" w:sz="2" w:space="0" w:color="BBBBBB"/>
                                              </w:divBdr>
                                            </w:div>
                                            <w:div w:id="1475485081">
                                              <w:marLeft w:val="150"/>
                                              <w:marRight w:val="0"/>
                                              <w:marTop w:val="75"/>
                                              <w:marBottom w:val="75"/>
                                              <w:divBdr>
                                                <w:top w:val="single" w:sz="2" w:space="0" w:color="BBBBBB"/>
                                                <w:left w:val="single" w:sz="2" w:space="0" w:color="BBBBBB"/>
                                                <w:bottom w:val="single" w:sz="2" w:space="0" w:color="BBBBBB"/>
                                                <w:right w:val="single" w:sz="2" w:space="0" w:color="BBBBBB"/>
                                              </w:divBdr>
                                            </w:div>
                                            <w:div w:id="121968385">
                                              <w:marLeft w:val="150"/>
                                              <w:marRight w:val="0"/>
                                              <w:marTop w:val="75"/>
                                              <w:marBottom w:val="75"/>
                                              <w:divBdr>
                                                <w:top w:val="single" w:sz="2" w:space="0" w:color="BBBBBB"/>
                                                <w:left w:val="single" w:sz="2" w:space="0" w:color="BBBBBB"/>
                                                <w:bottom w:val="single" w:sz="2" w:space="0" w:color="BBBBBB"/>
                                                <w:right w:val="single" w:sz="2" w:space="0" w:color="BBBBBB"/>
                                              </w:divBdr>
                                            </w:div>
                                            <w:div w:id="324672139">
                                              <w:marLeft w:val="150"/>
                                              <w:marRight w:val="0"/>
                                              <w:marTop w:val="75"/>
                                              <w:marBottom w:val="75"/>
                                              <w:divBdr>
                                                <w:top w:val="single" w:sz="2" w:space="0" w:color="BBBBBB"/>
                                                <w:left w:val="single" w:sz="2" w:space="0" w:color="BBBBBB"/>
                                                <w:bottom w:val="single" w:sz="2" w:space="0" w:color="BBBBBB"/>
                                                <w:right w:val="single" w:sz="2" w:space="0" w:color="BBBBBB"/>
                                              </w:divBdr>
                                            </w:div>
                                            <w:div w:id="1425036409">
                                              <w:marLeft w:val="150"/>
                                              <w:marRight w:val="0"/>
                                              <w:marTop w:val="75"/>
                                              <w:marBottom w:val="75"/>
                                              <w:divBdr>
                                                <w:top w:val="single" w:sz="2" w:space="0" w:color="BBBBBB"/>
                                                <w:left w:val="single" w:sz="2" w:space="0" w:color="BBBBBB"/>
                                                <w:bottom w:val="single" w:sz="2" w:space="0" w:color="BBBBBB"/>
                                                <w:right w:val="single" w:sz="2" w:space="0" w:color="BBBBBB"/>
                                              </w:divBdr>
                                            </w:div>
                                            <w:div w:id="169370401">
                                              <w:marLeft w:val="150"/>
                                              <w:marRight w:val="0"/>
                                              <w:marTop w:val="75"/>
                                              <w:marBottom w:val="75"/>
                                              <w:divBdr>
                                                <w:top w:val="single" w:sz="2" w:space="0" w:color="BBBBBB"/>
                                                <w:left w:val="single" w:sz="2" w:space="0" w:color="BBBBBB"/>
                                                <w:bottom w:val="single" w:sz="2" w:space="0" w:color="BBBBBB"/>
                                                <w:right w:val="single" w:sz="2" w:space="0" w:color="BBBBBB"/>
                                              </w:divBdr>
                                              <w:divsChild>
                                                <w:div w:id="1139347087">
                                                  <w:marLeft w:val="0"/>
                                                  <w:marRight w:val="0"/>
                                                  <w:marTop w:val="0"/>
                                                  <w:marBottom w:val="0"/>
                                                  <w:divBdr>
                                                    <w:top w:val="none" w:sz="0" w:space="0" w:color="auto"/>
                                                    <w:left w:val="none" w:sz="0" w:space="0" w:color="auto"/>
                                                    <w:bottom w:val="none" w:sz="0" w:space="0" w:color="auto"/>
                                                    <w:right w:val="none" w:sz="0" w:space="0" w:color="auto"/>
                                                  </w:divBdr>
                                                </w:div>
                                              </w:divsChild>
                                            </w:div>
                                            <w:div w:id="2079211330">
                                              <w:marLeft w:val="150"/>
                                              <w:marRight w:val="0"/>
                                              <w:marTop w:val="75"/>
                                              <w:marBottom w:val="75"/>
                                              <w:divBdr>
                                                <w:top w:val="single" w:sz="2" w:space="0" w:color="BBBBBB"/>
                                                <w:left w:val="single" w:sz="2" w:space="0" w:color="BBBBBB"/>
                                                <w:bottom w:val="single" w:sz="2" w:space="0" w:color="BBBBBB"/>
                                                <w:right w:val="single" w:sz="2" w:space="0" w:color="BBBBBB"/>
                                              </w:divBdr>
                                            </w:div>
                                            <w:div w:id="1912426319">
                                              <w:marLeft w:val="150"/>
                                              <w:marRight w:val="0"/>
                                              <w:marTop w:val="75"/>
                                              <w:marBottom w:val="75"/>
                                              <w:divBdr>
                                                <w:top w:val="single" w:sz="2" w:space="0" w:color="BBBBBB"/>
                                                <w:left w:val="single" w:sz="2" w:space="0" w:color="BBBBBB"/>
                                                <w:bottom w:val="single" w:sz="2" w:space="0" w:color="BBBBBB"/>
                                                <w:right w:val="single" w:sz="2" w:space="0" w:color="BBBBBB"/>
                                              </w:divBdr>
                                            </w:div>
                                            <w:div w:id="736171193">
                                              <w:marLeft w:val="150"/>
                                              <w:marRight w:val="0"/>
                                              <w:marTop w:val="75"/>
                                              <w:marBottom w:val="75"/>
                                              <w:divBdr>
                                                <w:top w:val="single" w:sz="2" w:space="0" w:color="BBBBBB"/>
                                                <w:left w:val="single" w:sz="2" w:space="0" w:color="BBBBBB"/>
                                                <w:bottom w:val="single" w:sz="2" w:space="0" w:color="BBBBBB"/>
                                                <w:right w:val="single" w:sz="2" w:space="0" w:color="BBBBBB"/>
                                              </w:divBdr>
                                            </w:div>
                                            <w:div w:id="149373356">
                                              <w:marLeft w:val="150"/>
                                              <w:marRight w:val="0"/>
                                              <w:marTop w:val="75"/>
                                              <w:marBottom w:val="75"/>
                                              <w:divBdr>
                                                <w:top w:val="single" w:sz="2" w:space="0" w:color="BBBBBB"/>
                                                <w:left w:val="single" w:sz="2" w:space="0" w:color="BBBBBB"/>
                                                <w:bottom w:val="single" w:sz="2" w:space="0" w:color="BBBBBB"/>
                                                <w:right w:val="single" w:sz="2" w:space="0" w:color="BBBBBB"/>
                                              </w:divBdr>
                                            </w:div>
                                            <w:div w:id="95363406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 w:id="1852793283">
                          <w:marLeft w:val="0"/>
                          <w:marRight w:val="0"/>
                          <w:marTop w:val="0"/>
                          <w:marBottom w:val="0"/>
                          <w:divBdr>
                            <w:top w:val="none" w:sz="0" w:space="0" w:color="auto"/>
                            <w:left w:val="none" w:sz="0" w:space="0" w:color="auto"/>
                            <w:bottom w:val="none" w:sz="0" w:space="0" w:color="auto"/>
                            <w:right w:val="none" w:sz="0" w:space="0" w:color="auto"/>
                          </w:divBdr>
                          <w:divsChild>
                            <w:div w:id="2089425667">
                              <w:marLeft w:val="0"/>
                              <w:marRight w:val="0"/>
                              <w:marTop w:val="0"/>
                              <w:marBottom w:val="150"/>
                              <w:divBdr>
                                <w:top w:val="none" w:sz="0" w:space="0" w:color="auto"/>
                                <w:left w:val="none" w:sz="0" w:space="0" w:color="auto"/>
                                <w:bottom w:val="single" w:sz="6" w:space="0" w:color="CCCCCC"/>
                                <w:right w:val="none" w:sz="0" w:space="0" w:color="auto"/>
                              </w:divBdr>
                            </w:div>
                            <w:div w:id="1992444566">
                              <w:marLeft w:val="0"/>
                              <w:marRight w:val="0"/>
                              <w:marTop w:val="0"/>
                              <w:marBottom w:val="0"/>
                              <w:divBdr>
                                <w:top w:val="none" w:sz="0" w:space="0" w:color="auto"/>
                                <w:left w:val="none" w:sz="0" w:space="0" w:color="auto"/>
                                <w:bottom w:val="none" w:sz="0" w:space="0" w:color="auto"/>
                                <w:right w:val="none" w:sz="0" w:space="0" w:color="auto"/>
                              </w:divBdr>
                              <w:divsChild>
                                <w:div w:id="1652248751">
                                  <w:marLeft w:val="0"/>
                                  <w:marRight w:val="0"/>
                                  <w:marTop w:val="0"/>
                                  <w:marBottom w:val="0"/>
                                  <w:divBdr>
                                    <w:top w:val="none" w:sz="0" w:space="0" w:color="auto"/>
                                    <w:left w:val="none" w:sz="0" w:space="0" w:color="auto"/>
                                    <w:bottom w:val="none" w:sz="0" w:space="0" w:color="auto"/>
                                    <w:right w:val="none" w:sz="0" w:space="0" w:color="auto"/>
                                  </w:divBdr>
                                  <w:divsChild>
                                    <w:div w:id="142973586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145266312">
                          <w:marLeft w:val="0"/>
                          <w:marRight w:val="0"/>
                          <w:marTop w:val="0"/>
                          <w:marBottom w:val="0"/>
                          <w:divBdr>
                            <w:top w:val="none" w:sz="0" w:space="0" w:color="auto"/>
                            <w:left w:val="none" w:sz="0" w:space="0" w:color="auto"/>
                            <w:bottom w:val="none" w:sz="0" w:space="0" w:color="auto"/>
                            <w:right w:val="none" w:sz="0" w:space="0" w:color="auto"/>
                          </w:divBdr>
                          <w:divsChild>
                            <w:div w:id="423035625">
                              <w:marLeft w:val="0"/>
                              <w:marRight w:val="0"/>
                              <w:marTop w:val="0"/>
                              <w:marBottom w:val="150"/>
                              <w:divBdr>
                                <w:top w:val="none" w:sz="0" w:space="0" w:color="auto"/>
                                <w:left w:val="none" w:sz="0" w:space="0" w:color="auto"/>
                                <w:bottom w:val="single" w:sz="6" w:space="0" w:color="CCCCCC"/>
                                <w:right w:val="none" w:sz="0" w:space="0" w:color="auto"/>
                              </w:divBdr>
                            </w:div>
                            <w:div w:id="817840125">
                              <w:marLeft w:val="0"/>
                              <w:marRight w:val="0"/>
                              <w:marTop w:val="0"/>
                              <w:marBottom w:val="0"/>
                              <w:divBdr>
                                <w:top w:val="none" w:sz="0" w:space="0" w:color="auto"/>
                                <w:left w:val="none" w:sz="0" w:space="0" w:color="auto"/>
                                <w:bottom w:val="none" w:sz="0" w:space="0" w:color="auto"/>
                                <w:right w:val="none" w:sz="0" w:space="0" w:color="auto"/>
                              </w:divBdr>
                              <w:divsChild>
                                <w:div w:id="79675327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53546343">
                          <w:marLeft w:val="0"/>
                          <w:marRight w:val="0"/>
                          <w:marTop w:val="0"/>
                          <w:marBottom w:val="0"/>
                          <w:divBdr>
                            <w:top w:val="none" w:sz="0" w:space="0" w:color="auto"/>
                            <w:left w:val="none" w:sz="0" w:space="0" w:color="auto"/>
                            <w:bottom w:val="none" w:sz="0" w:space="0" w:color="auto"/>
                            <w:right w:val="none" w:sz="0" w:space="0" w:color="auto"/>
                          </w:divBdr>
                          <w:divsChild>
                            <w:div w:id="616063584">
                              <w:marLeft w:val="0"/>
                              <w:marRight w:val="0"/>
                              <w:marTop w:val="0"/>
                              <w:marBottom w:val="0"/>
                              <w:divBdr>
                                <w:top w:val="none" w:sz="0" w:space="0" w:color="auto"/>
                                <w:left w:val="none" w:sz="0" w:space="0" w:color="auto"/>
                                <w:bottom w:val="none" w:sz="0" w:space="0" w:color="auto"/>
                                <w:right w:val="none" w:sz="0" w:space="0" w:color="auto"/>
                              </w:divBdr>
                              <w:divsChild>
                                <w:div w:id="1615601627">
                                  <w:marLeft w:val="0"/>
                                  <w:marRight w:val="0"/>
                                  <w:marTop w:val="0"/>
                                  <w:marBottom w:val="0"/>
                                  <w:divBdr>
                                    <w:top w:val="none" w:sz="0" w:space="0" w:color="auto"/>
                                    <w:left w:val="none" w:sz="0" w:space="0" w:color="auto"/>
                                    <w:bottom w:val="none" w:sz="0" w:space="0" w:color="auto"/>
                                    <w:right w:val="none" w:sz="0" w:space="0" w:color="auto"/>
                                  </w:divBdr>
                                  <w:divsChild>
                                    <w:div w:id="665717423">
                                      <w:marLeft w:val="0"/>
                                      <w:marRight w:val="0"/>
                                      <w:marTop w:val="0"/>
                                      <w:marBottom w:val="0"/>
                                      <w:divBdr>
                                        <w:top w:val="none" w:sz="0" w:space="0" w:color="auto"/>
                                        <w:left w:val="none" w:sz="0" w:space="0" w:color="auto"/>
                                        <w:bottom w:val="none" w:sz="0" w:space="0" w:color="auto"/>
                                        <w:right w:val="none" w:sz="0" w:space="0" w:color="auto"/>
                                      </w:divBdr>
                                    </w:div>
                                  </w:divsChild>
                                </w:div>
                                <w:div w:id="778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6763">
                  <w:marLeft w:val="0"/>
                  <w:marRight w:val="0"/>
                  <w:marTop w:val="0"/>
                  <w:marBottom w:val="0"/>
                  <w:divBdr>
                    <w:top w:val="none" w:sz="0" w:space="0" w:color="auto"/>
                    <w:left w:val="none" w:sz="0" w:space="0" w:color="auto"/>
                    <w:bottom w:val="none" w:sz="0" w:space="0" w:color="auto"/>
                    <w:right w:val="none" w:sz="0" w:space="0" w:color="auto"/>
                  </w:divBdr>
                  <w:divsChild>
                    <w:div w:id="1696081400">
                      <w:marLeft w:val="0"/>
                      <w:marRight w:val="0"/>
                      <w:marTop w:val="150"/>
                      <w:marBottom w:val="0"/>
                      <w:divBdr>
                        <w:top w:val="none" w:sz="0" w:space="0" w:color="auto"/>
                        <w:left w:val="none" w:sz="0" w:space="0" w:color="auto"/>
                        <w:bottom w:val="none" w:sz="0" w:space="0" w:color="auto"/>
                        <w:right w:val="none" w:sz="0" w:space="0" w:color="auto"/>
                      </w:divBdr>
                      <w:divsChild>
                        <w:div w:id="5863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Joel Diaz</cp:lastModifiedBy>
  <cp:revision>2</cp:revision>
  <dcterms:created xsi:type="dcterms:W3CDTF">2014-04-04T15:30:00Z</dcterms:created>
  <dcterms:modified xsi:type="dcterms:W3CDTF">2014-04-04T15:30:00Z</dcterms:modified>
</cp:coreProperties>
</file>