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4893"/>
        <w:gridCol w:w="4667"/>
      </w:tblGrid>
      <w:tr w:rsidR="00504DE9" w:rsidRPr="00AC3798" w14:paraId="61AEFCC5" w14:textId="77777777" w:rsidTr="13AA5EB1">
        <w:trPr>
          <w:trHeight w:val="1349"/>
        </w:trPr>
        <w:tc>
          <w:tcPr>
            <w:tcW w:w="4893" w:type="dxa"/>
            <w:tcMar>
              <w:top w:w="0" w:type="dxa"/>
              <w:left w:w="108" w:type="dxa"/>
              <w:bottom w:w="0" w:type="dxa"/>
              <w:right w:w="108" w:type="dxa"/>
            </w:tcMar>
            <w:hideMark/>
          </w:tcPr>
          <w:p w14:paraId="05394B41" w14:textId="75591D6F" w:rsidR="00504DE9" w:rsidRPr="00AC3798" w:rsidRDefault="00504DE9" w:rsidP="00E75357">
            <w:pPr>
              <w:pStyle w:val="Header"/>
              <w:spacing w:line="276" w:lineRule="auto"/>
              <w:rPr>
                <w:rFonts w:ascii="Times New Roman" w:hAnsi="Times New Roman" w:cs="Times New Roman"/>
                <w:sz w:val="24"/>
                <w:szCs w:val="24"/>
              </w:rPr>
            </w:pPr>
            <w:r w:rsidRPr="00AC3798">
              <w:rPr>
                <w:rFonts w:ascii="Times New Roman" w:hAnsi="Times New Roman" w:cs="Times New Roman"/>
                <w:noProof/>
                <w:sz w:val="24"/>
                <w:szCs w:val="24"/>
              </w:rPr>
              <w:drawing>
                <wp:inline distT="0" distB="0" distL="0" distR="0" wp14:anchorId="1124027D" wp14:editId="65BD0BF8">
                  <wp:extent cx="1438275" cy="1104900"/>
                  <wp:effectExtent l="0" t="0" r="9525"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38275" cy="1104900"/>
                          </a:xfrm>
                          <a:prstGeom prst="rect">
                            <a:avLst/>
                          </a:prstGeom>
                        </pic:spPr>
                      </pic:pic>
                    </a:graphicData>
                  </a:graphic>
                </wp:inline>
              </w:drawing>
            </w:r>
          </w:p>
        </w:tc>
        <w:tc>
          <w:tcPr>
            <w:tcW w:w="4667" w:type="dxa"/>
            <w:tcMar>
              <w:top w:w="0" w:type="dxa"/>
              <w:left w:w="108" w:type="dxa"/>
              <w:bottom w:w="0" w:type="dxa"/>
              <w:right w:w="108" w:type="dxa"/>
            </w:tcMar>
            <w:hideMark/>
          </w:tcPr>
          <w:p w14:paraId="0208B8EF" w14:textId="77777777" w:rsidR="00504DE9" w:rsidRPr="00AC3798" w:rsidRDefault="00504DE9" w:rsidP="00E75357">
            <w:pPr>
              <w:pStyle w:val="Header"/>
              <w:spacing w:line="276" w:lineRule="auto"/>
              <w:jc w:val="right"/>
              <w:rPr>
                <w:rFonts w:ascii="Times New Roman" w:hAnsi="Times New Roman" w:cs="Times New Roman"/>
                <w:sz w:val="24"/>
                <w:szCs w:val="24"/>
              </w:rPr>
            </w:pPr>
            <w:r w:rsidRPr="00AC3798">
              <w:rPr>
                <w:rFonts w:ascii="Times New Roman" w:hAnsi="Times New Roman" w:cs="Times New Roman"/>
                <w:b/>
                <w:bCs/>
                <w:sz w:val="24"/>
                <w:szCs w:val="24"/>
              </w:rPr>
              <w:t> </w:t>
            </w:r>
          </w:p>
          <w:p w14:paraId="23AB64C5" w14:textId="77777777" w:rsidR="00504DE9" w:rsidRPr="00AC3798" w:rsidRDefault="00504DE9" w:rsidP="00E75357">
            <w:pPr>
              <w:pStyle w:val="Header"/>
              <w:spacing w:line="276" w:lineRule="auto"/>
              <w:jc w:val="right"/>
              <w:rPr>
                <w:rFonts w:ascii="Times New Roman" w:hAnsi="Times New Roman" w:cs="Times New Roman"/>
                <w:sz w:val="24"/>
                <w:szCs w:val="24"/>
              </w:rPr>
            </w:pPr>
            <w:r w:rsidRPr="00AC3798">
              <w:rPr>
                <w:rFonts w:ascii="Times New Roman" w:hAnsi="Times New Roman" w:cs="Times New Roman"/>
                <w:b/>
                <w:bCs/>
                <w:sz w:val="24"/>
                <w:szCs w:val="24"/>
              </w:rPr>
              <w:t>Moorpark College</w:t>
            </w:r>
          </w:p>
          <w:p w14:paraId="0145990A" w14:textId="77777777" w:rsidR="00504DE9" w:rsidRPr="00AC3798" w:rsidRDefault="00504DE9" w:rsidP="00E75357">
            <w:pPr>
              <w:pStyle w:val="Header"/>
              <w:spacing w:line="276" w:lineRule="auto"/>
              <w:jc w:val="right"/>
              <w:rPr>
                <w:rFonts w:ascii="Times New Roman" w:hAnsi="Times New Roman" w:cs="Times New Roman"/>
                <w:sz w:val="24"/>
                <w:szCs w:val="24"/>
              </w:rPr>
            </w:pPr>
            <w:r w:rsidRPr="00AC3798">
              <w:rPr>
                <w:rFonts w:ascii="Times New Roman" w:hAnsi="Times New Roman" w:cs="Times New Roman"/>
                <w:b/>
                <w:bCs/>
                <w:sz w:val="24"/>
                <w:szCs w:val="24"/>
              </w:rPr>
              <w:t>7075 Campus Road</w:t>
            </w:r>
          </w:p>
          <w:p w14:paraId="660CB2FA" w14:textId="77777777" w:rsidR="00504DE9" w:rsidRPr="00AC3798" w:rsidRDefault="00504DE9" w:rsidP="00E75357">
            <w:pPr>
              <w:pStyle w:val="Header"/>
              <w:spacing w:line="276" w:lineRule="auto"/>
              <w:jc w:val="right"/>
              <w:rPr>
                <w:rFonts w:ascii="Times New Roman" w:hAnsi="Times New Roman" w:cs="Times New Roman"/>
                <w:sz w:val="24"/>
                <w:szCs w:val="24"/>
              </w:rPr>
            </w:pPr>
            <w:r w:rsidRPr="00AC3798">
              <w:rPr>
                <w:rFonts w:ascii="Times New Roman" w:hAnsi="Times New Roman" w:cs="Times New Roman"/>
                <w:b/>
                <w:bCs/>
                <w:sz w:val="24"/>
                <w:szCs w:val="24"/>
              </w:rPr>
              <w:t>Moorpark, CA 93021</w:t>
            </w:r>
          </w:p>
          <w:p w14:paraId="103B1051" w14:textId="77777777" w:rsidR="00504DE9" w:rsidRPr="00AC3798" w:rsidRDefault="00504DE9" w:rsidP="00E75357">
            <w:pPr>
              <w:pStyle w:val="Header"/>
              <w:spacing w:line="276" w:lineRule="auto"/>
              <w:jc w:val="right"/>
              <w:rPr>
                <w:rFonts w:ascii="Times New Roman" w:hAnsi="Times New Roman" w:cs="Times New Roman"/>
                <w:sz w:val="24"/>
                <w:szCs w:val="24"/>
              </w:rPr>
            </w:pPr>
            <w:r w:rsidRPr="00AC3798">
              <w:rPr>
                <w:rFonts w:ascii="Times New Roman" w:hAnsi="Times New Roman" w:cs="Times New Roman"/>
                <w:b/>
                <w:bCs/>
                <w:sz w:val="24"/>
                <w:szCs w:val="24"/>
              </w:rPr>
              <w:t>805.378.1400</w:t>
            </w:r>
          </w:p>
          <w:p w14:paraId="44EDBD28" w14:textId="77777777" w:rsidR="00504DE9" w:rsidRPr="00AC3798" w:rsidRDefault="007B75FD" w:rsidP="00E75357">
            <w:pPr>
              <w:pStyle w:val="Header"/>
              <w:spacing w:line="276" w:lineRule="auto"/>
              <w:jc w:val="right"/>
              <w:rPr>
                <w:rFonts w:ascii="Times New Roman" w:hAnsi="Times New Roman" w:cs="Times New Roman"/>
                <w:sz w:val="24"/>
                <w:szCs w:val="24"/>
              </w:rPr>
            </w:pPr>
            <w:hyperlink r:id="rId8" w:history="1">
              <w:r w:rsidR="00504DE9" w:rsidRPr="00AC3798">
                <w:rPr>
                  <w:rStyle w:val="Hyperlink"/>
                  <w:rFonts w:ascii="Times New Roman" w:hAnsi="Times New Roman" w:cs="Times New Roman"/>
                  <w:b/>
                  <w:bCs/>
                  <w:color w:val="000000"/>
                  <w:sz w:val="24"/>
                  <w:szCs w:val="24"/>
                </w:rPr>
                <w:t>moorparkcollege.edu</w:t>
              </w:r>
            </w:hyperlink>
          </w:p>
          <w:p w14:paraId="6F7E772D" w14:textId="77777777" w:rsidR="00504DE9" w:rsidRPr="00AC3798" w:rsidRDefault="00504DE9" w:rsidP="00E75357">
            <w:pPr>
              <w:pStyle w:val="Header"/>
              <w:spacing w:line="276" w:lineRule="auto"/>
              <w:rPr>
                <w:rFonts w:ascii="Times New Roman" w:hAnsi="Times New Roman" w:cs="Times New Roman"/>
                <w:sz w:val="24"/>
                <w:szCs w:val="24"/>
              </w:rPr>
            </w:pPr>
            <w:r w:rsidRPr="00AC3798">
              <w:rPr>
                <w:rFonts w:ascii="Times New Roman" w:hAnsi="Times New Roman" w:cs="Times New Roman"/>
                <w:b/>
                <w:bCs/>
                <w:sz w:val="24"/>
                <w:szCs w:val="24"/>
              </w:rPr>
              <w:t> </w:t>
            </w:r>
          </w:p>
        </w:tc>
      </w:tr>
    </w:tbl>
    <w:p w14:paraId="45020056" w14:textId="3E085676" w:rsidR="00F22EAE" w:rsidRPr="00AC3798" w:rsidRDefault="00F22EAE" w:rsidP="00F22EAE">
      <w:pPr>
        <w:rPr>
          <w:sz w:val="24"/>
          <w:szCs w:val="24"/>
        </w:rPr>
      </w:pPr>
      <w:r w:rsidRPr="00AC3798">
        <w:rPr>
          <w:i/>
          <w:iCs/>
          <w:sz w:val="24"/>
          <w:szCs w:val="24"/>
        </w:rPr>
        <w:t> </w:t>
      </w:r>
    </w:p>
    <w:p w14:paraId="78D3ADDE" w14:textId="77777777" w:rsidR="00F22EAE" w:rsidRPr="00AC3798" w:rsidRDefault="00F22EAE" w:rsidP="00F22EAE">
      <w:pPr>
        <w:shd w:val="clear" w:color="auto" w:fill="FFFFFF"/>
        <w:jc w:val="center"/>
        <w:rPr>
          <w:b/>
          <w:bCs/>
          <w:color w:val="000000"/>
          <w:sz w:val="24"/>
          <w:szCs w:val="24"/>
        </w:rPr>
      </w:pPr>
    </w:p>
    <w:p w14:paraId="6BC21A8D" w14:textId="77777777" w:rsidR="00F22EAE" w:rsidRPr="00AC3798" w:rsidRDefault="00F22EAE" w:rsidP="00F22EAE">
      <w:pPr>
        <w:rPr>
          <w:sz w:val="24"/>
          <w:szCs w:val="24"/>
        </w:rPr>
      </w:pPr>
      <w:r w:rsidRPr="00AC3798">
        <w:rPr>
          <w:b/>
          <w:bCs/>
          <w:sz w:val="24"/>
          <w:szCs w:val="24"/>
        </w:rPr>
        <w:t>For Immediate Release</w:t>
      </w:r>
    </w:p>
    <w:p w14:paraId="10818BA3" w14:textId="77777777" w:rsidR="00F22EAE" w:rsidRPr="00AC3798" w:rsidRDefault="00F22EAE" w:rsidP="00F22EAE">
      <w:pPr>
        <w:rPr>
          <w:sz w:val="24"/>
          <w:szCs w:val="24"/>
        </w:rPr>
      </w:pPr>
    </w:p>
    <w:p w14:paraId="582E0C8A" w14:textId="09AAFFE7" w:rsidR="00F22EAE" w:rsidRPr="00AC3798" w:rsidRDefault="00F22EAE" w:rsidP="00F22EAE">
      <w:pPr>
        <w:pStyle w:val="BodyText"/>
        <w:ind w:left="90"/>
        <w:jc w:val="center"/>
        <w:rPr>
          <w:b/>
        </w:rPr>
      </w:pPr>
      <w:r w:rsidRPr="00AC3798">
        <w:rPr>
          <w:b/>
        </w:rPr>
        <w:t xml:space="preserve">A Re-Opening Fit </w:t>
      </w:r>
      <w:r w:rsidR="002B029F" w:rsidRPr="00AC3798">
        <w:rPr>
          <w:b/>
        </w:rPr>
        <w:t>for</w:t>
      </w:r>
      <w:r w:rsidRPr="00AC3798">
        <w:rPr>
          <w:b/>
        </w:rPr>
        <w:t xml:space="preserve"> A King</w:t>
      </w:r>
    </w:p>
    <w:p w14:paraId="19FF1989" w14:textId="77777777" w:rsidR="00F22EAE" w:rsidRPr="00AC3798" w:rsidRDefault="00F22EAE" w:rsidP="00F22EAE">
      <w:pPr>
        <w:jc w:val="center"/>
        <w:rPr>
          <w:b/>
          <w:i/>
          <w:sz w:val="24"/>
          <w:szCs w:val="24"/>
        </w:rPr>
      </w:pPr>
    </w:p>
    <w:p w14:paraId="5DE31788" w14:textId="2BD1B4B6" w:rsidR="00AB00B8" w:rsidRPr="00AC3798" w:rsidRDefault="00F22EAE" w:rsidP="00F22EAE">
      <w:pPr>
        <w:pStyle w:val="BodyText"/>
        <w:ind w:left="90" w:right="712"/>
      </w:pPr>
      <w:r w:rsidRPr="00AC3798">
        <w:rPr>
          <w:b/>
          <w:bCs/>
        </w:rPr>
        <w:t xml:space="preserve">Moorpark, Calif. (February 1, </w:t>
      </w:r>
      <w:r w:rsidR="005B40BF" w:rsidRPr="00AC3798">
        <w:rPr>
          <w:b/>
          <w:bCs/>
        </w:rPr>
        <w:t>2021)</w:t>
      </w:r>
      <w:r w:rsidR="007B75FD">
        <w:rPr>
          <w:b/>
          <w:bCs/>
        </w:rPr>
        <w:t>—</w:t>
      </w:r>
      <w:r w:rsidR="000F79C2" w:rsidRPr="00AC3798">
        <w:t>America's Teaching Zoo at Moorpark College will re-open Saturday, Feb. 6</w:t>
      </w:r>
      <w:r w:rsidR="00AB00B8" w:rsidRPr="00AC3798">
        <w:t xml:space="preserve"> </w:t>
      </w:r>
      <w:r w:rsidR="000F79C2" w:rsidRPr="00AC3798">
        <w:t>just in time to celebrate the 7</w:t>
      </w:r>
      <w:r w:rsidR="000F79C2" w:rsidRPr="00AC3798">
        <w:rPr>
          <w:vertAlign w:val="superscript"/>
        </w:rPr>
        <w:t>th</w:t>
      </w:r>
      <w:r w:rsidR="000F79C2" w:rsidRPr="00AC3798">
        <w:t xml:space="preserve"> birthday of Ira the lion, King of the Campus.</w:t>
      </w:r>
    </w:p>
    <w:p w14:paraId="7193CE1E" w14:textId="77777777" w:rsidR="00AB00B8" w:rsidRPr="00AC3798" w:rsidRDefault="00AB00B8" w:rsidP="00AB00B8">
      <w:pPr>
        <w:pStyle w:val="BodyText"/>
        <w:ind w:left="90" w:right="712"/>
      </w:pPr>
    </w:p>
    <w:p w14:paraId="4DD9C1D9" w14:textId="2660518B" w:rsidR="00ED0595" w:rsidRPr="00AC3798" w:rsidRDefault="780292DC" w:rsidP="00AB00B8">
      <w:pPr>
        <w:pStyle w:val="BodyText"/>
        <w:ind w:left="90" w:right="712"/>
      </w:pPr>
      <w:r w:rsidRPr="00AC3798">
        <w:t xml:space="preserve">The community is invited to </w:t>
      </w:r>
      <w:r w:rsidR="00AB00B8" w:rsidRPr="00AC3798">
        <w:t xml:space="preserve">celebrate with Ira in-person </w:t>
      </w:r>
      <w:r w:rsidR="34BDA801" w:rsidRPr="00AC3798">
        <w:t>or</w:t>
      </w:r>
      <w:r w:rsidR="00AB00B8" w:rsidRPr="00AC3798">
        <w:t xml:space="preserve"> virtually. </w:t>
      </w:r>
      <w:r w:rsidR="000F79C2" w:rsidRPr="00AC3798">
        <w:t xml:space="preserve">Ira’s </w:t>
      </w:r>
      <w:r w:rsidR="00AB00B8" w:rsidRPr="00AC3798">
        <w:rPr>
          <w:color w:val="000000" w:themeColor="text1"/>
        </w:rPr>
        <w:t>birthday party</w:t>
      </w:r>
      <w:r w:rsidR="00AB00B8" w:rsidRPr="00AC3798">
        <w:t xml:space="preserve"> will be live streamed </w:t>
      </w:r>
      <w:r w:rsidR="000F79C2" w:rsidRPr="00AC3798">
        <w:t>from noon to 12:30 p.m. so people at home won’t miss a thing as in-person guests visit Ira in his</w:t>
      </w:r>
      <w:r w:rsidR="005E5A53">
        <w:t xml:space="preserve"> new home, appropriately named “Ira's Kingdom.”</w:t>
      </w:r>
    </w:p>
    <w:p w14:paraId="4DD9C1DA" w14:textId="77777777" w:rsidR="00ED0595" w:rsidRPr="00AC3798" w:rsidRDefault="00ED0595" w:rsidP="00AB00B8">
      <w:pPr>
        <w:pStyle w:val="BodyText"/>
        <w:ind w:left="90"/>
      </w:pPr>
    </w:p>
    <w:p w14:paraId="4DD9C1DC" w14:textId="2F046621" w:rsidR="00ED0595" w:rsidRPr="00AC3798" w:rsidRDefault="000F79C2" w:rsidP="00AB00B8">
      <w:pPr>
        <w:pStyle w:val="BodyText"/>
        <w:ind w:left="90"/>
      </w:pPr>
      <w:r w:rsidRPr="00AC3798">
        <w:t>Ira m</w:t>
      </w:r>
      <w:r w:rsidR="00C94123">
        <w:t>oved to his new home on Dec.</w:t>
      </w:r>
      <w:r w:rsidRPr="00AC3798">
        <w:t xml:space="preserve"> 23 after two years of fundraising, months of construction and weeks of training him for the big move to his new habitat, which is four times</w:t>
      </w:r>
      <w:r w:rsidR="78715B86" w:rsidRPr="00AC3798">
        <w:t xml:space="preserve"> </w:t>
      </w:r>
      <w:hyperlink r:id="rId9">
        <w:r w:rsidRPr="00AC3798">
          <w:rPr>
            <w:spacing w:val="-60"/>
          </w:rPr>
          <w:t xml:space="preserve"> </w:t>
        </w:r>
        <w:r w:rsidRPr="00AC3798">
          <w:t>the size of his old one</w:t>
        </w:r>
      </w:hyperlink>
      <w:r w:rsidRPr="00AC3798">
        <w:t>.</w:t>
      </w:r>
    </w:p>
    <w:p w14:paraId="4DD9C1DD" w14:textId="77777777" w:rsidR="00ED0595" w:rsidRPr="00AC3798" w:rsidRDefault="00ED0595" w:rsidP="00AB00B8">
      <w:pPr>
        <w:pStyle w:val="BodyText"/>
        <w:ind w:left="90"/>
      </w:pPr>
    </w:p>
    <w:p w14:paraId="4DD9C1DE" w14:textId="6990C438" w:rsidR="00ED0595" w:rsidRPr="00AC3798" w:rsidRDefault="000F79C2" w:rsidP="00AB00B8">
      <w:pPr>
        <w:pStyle w:val="BodyText"/>
        <w:ind w:left="90" w:right="346"/>
      </w:pPr>
      <w:r w:rsidRPr="00AC3798">
        <w:t xml:space="preserve">Guests who purchase tickets to the virtual experience will meet Ira's caretakers, enjoy a tour of his new </w:t>
      </w:r>
      <w:proofErr w:type="gramStart"/>
      <w:r w:rsidRPr="00AC3798">
        <w:t>home</w:t>
      </w:r>
      <w:proofErr w:type="gramEnd"/>
      <w:r w:rsidRPr="00AC3798">
        <w:t xml:space="preserve"> and hear stories from the training staff about how they moved him. Guests who visit in-pers</w:t>
      </w:r>
      <w:r w:rsidR="00AB00B8" w:rsidRPr="00AC3798">
        <w:t xml:space="preserve">on will get a special socially </w:t>
      </w:r>
      <w:r w:rsidRPr="00AC3798">
        <w:t>distanced treat as they’ll see the Zoo live for the first time in almost a year</w:t>
      </w:r>
      <w:r w:rsidR="19C79172" w:rsidRPr="00AC3798">
        <w:t xml:space="preserve"> </w:t>
      </w:r>
      <w:proofErr w:type="gramStart"/>
      <w:r w:rsidR="19C79172" w:rsidRPr="00AC3798">
        <w:t>as a result of</w:t>
      </w:r>
      <w:proofErr w:type="gramEnd"/>
      <w:r w:rsidR="19C79172" w:rsidRPr="00AC3798">
        <w:t xml:space="preserve"> the pandemic rest</w:t>
      </w:r>
      <w:r w:rsidR="259F35EB" w:rsidRPr="00AC3798">
        <w:t>r</w:t>
      </w:r>
      <w:r w:rsidR="19C79172" w:rsidRPr="00AC3798">
        <w:t>ictions</w:t>
      </w:r>
      <w:r w:rsidRPr="00AC3798">
        <w:t>.</w:t>
      </w:r>
    </w:p>
    <w:p w14:paraId="4DD9C1DF" w14:textId="77777777" w:rsidR="00ED0595" w:rsidRPr="00AC3798" w:rsidRDefault="00ED0595" w:rsidP="00AB00B8">
      <w:pPr>
        <w:pStyle w:val="BodyText"/>
        <w:ind w:left="90"/>
      </w:pPr>
    </w:p>
    <w:p w14:paraId="4DD9C1E1" w14:textId="79678555" w:rsidR="00ED0595" w:rsidRPr="00AC3798" w:rsidRDefault="000F79C2" w:rsidP="00AB00B8">
      <w:pPr>
        <w:pStyle w:val="BodyText"/>
        <w:ind w:left="90" w:right="762"/>
      </w:pPr>
      <w:r w:rsidRPr="00AC3798">
        <w:t xml:space="preserve">Visitors will help </w:t>
      </w:r>
      <w:r w:rsidRPr="00AC3798">
        <w:rPr>
          <w:color w:val="202020"/>
        </w:rPr>
        <w:t>Ira celebrate by watching him enjoy birthday-themed enrichment</w:t>
      </w:r>
      <w:r w:rsidRPr="00AC3798">
        <w:t xml:space="preserve">, which includes a birthday cake and </w:t>
      </w:r>
      <w:r w:rsidR="005E5A53">
        <w:t>“</w:t>
      </w:r>
      <w:r w:rsidRPr="00AC3798">
        <w:t>presents</w:t>
      </w:r>
      <w:r w:rsidR="00AB00B8" w:rsidRPr="00AC3798">
        <w:t>.</w:t>
      </w:r>
      <w:r w:rsidR="005E5A53">
        <w:t>”</w:t>
      </w:r>
    </w:p>
    <w:p w14:paraId="3C1A0ACB" w14:textId="77777777" w:rsidR="00AB00B8" w:rsidRPr="00AC3798" w:rsidRDefault="00AB00B8" w:rsidP="00AB00B8">
      <w:pPr>
        <w:pStyle w:val="BodyText"/>
        <w:ind w:left="90" w:right="688"/>
      </w:pPr>
    </w:p>
    <w:p w14:paraId="4DD9C1E8" w14:textId="0195A928" w:rsidR="00ED0595" w:rsidRPr="00AC3798" w:rsidRDefault="00AB00B8" w:rsidP="00AB00B8">
      <w:pPr>
        <w:pStyle w:val="BodyText"/>
        <w:ind w:left="90" w:right="688"/>
      </w:pPr>
      <w:r w:rsidRPr="00AC3798">
        <w:t xml:space="preserve">In-person Zoo visitors must follow COVID-19 safety </w:t>
      </w:r>
      <w:r w:rsidR="000F79C2" w:rsidRPr="00AC3798">
        <w:t>protocols. This means that masks must be worn while on the property</w:t>
      </w:r>
      <w:r w:rsidRPr="00AC3798">
        <w:t>,</w:t>
      </w:r>
      <w:r w:rsidR="000F79C2" w:rsidRPr="00AC3798">
        <w:t xml:space="preserve"> and social distancing guidelines will be enforced.</w:t>
      </w:r>
    </w:p>
    <w:p w14:paraId="2D040D27" w14:textId="77777777" w:rsidR="00AB00B8" w:rsidRPr="00AC3798" w:rsidRDefault="00AB00B8" w:rsidP="00AB00B8">
      <w:pPr>
        <w:ind w:left="90"/>
        <w:textAlignment w:val="top"/>
        <w:rPr>
          <w:color w:val="FF0000"/>
          <w:sz w:val="24"/>
          <w:szCs w:val="24"/>
        </w:rPr>
      </w:pPr>
    </w:p>
    <w:p w14:paraId="4DD9C1EA" w14:textId="52464480" w:rsidR="00ED0595" w:rsidRPr="00AC3798" w:rsidRDefault="00AB00B8" w:rsidP="00AB00B8">
      <w:pPr>
        <w:ind w:left="90"/>
        <w:textAlignment w:val="top"/>
        <w:rPr>
          <w:color w:val="000000"/>
          <w:sz w:val="24"/>
          <w:szCs w:val="24"/>
        </w:rPr>
      </w:pPr>
      <w:r w:rsidRPr="00AC3798">
        <w:rPr>
          <w:color w:val="000000"/>
          <w:sz w:val="24"/>
          <w:szCs w:val="24"/>
        </w:rPr>
        <w:t xml:space="preserve">Tickets to the Live Virtual Celebration of Ira's 7th Birthday are $15. Admission to the Zoo is </w:t>
      </w:r>
      <w:r w:rsidR="000F79C2" w:rsidRPr="00AC3798">
        <w:rPr>
          <w:sz w:val="24"/>
          <w:szCs w:val="24"/>
        </w:rPr>
        <w:t>$9 for adults, $7 for children and seniors, and free for members. America’s Teaching Zoo is located on the Moorpark College campus</w:t>
      </w:r>
      <w:r w:rsidR="00AC3798" w:rsidRPr="00AC3798">
        <w:rPr>
          <w:sz w:val="24"/>
          <w:szCs w:val="24"/>
        </w:rPr>
        <w:t xml:space="preserve">, </w:t>
      </w:r>
      <w:r w:rsidR="000F79C2" w:rsidRPr="00AC3798">
        <w:rPr>
          <w:sz w:val="24"/>
          <w:szCs w:val="24"/>
        </w:rPr>
        <w:t>7075 Campus Road, Moorpark.</w:t>
      </w:r>
    </w:p>
    <w:p w14:paraId="4DD9C1EB" w14:textId="77777777" w:rsidR="00ED0595" w:rsidRPr="00AC3798" w:rsidRDefault="00ED0595" w:rsidP="00AB00B8">
      <w:pPr>
        <w:pStyle w:val="BodyText"/>
        <w:ind w:left="90"/>
        <w:rPr>
          <w:b/>
        </w:rPr>
      </w:pPr>
    </w:p>
    <w:p w14:paraId="4DD9C1EC" w14:textId="5CB45E72" w:rsidR="00ED0595" w:rsidRPr="00AC3798" w:rsidRDefault="00AB00B8" w:rsidP="00AB00B8">
      <w:pPr>
        <w:pStyle w:val="BodyText"/>
        <w:ind w:left="90" w:right="375"/>
      </w:pPr>
      <w:r w:rsidRPr="00AC3798">
        <w:t>Once the Zoo opens on Feb. 6</w:t>
      </w:r>
      <w:r w:rsidR="000F79C2" w:rsidRPr="00AC3798">
        <w:t>, it will remain open for general admission every Saturday and Sunday from 11 a.m. – 5 p.m. throughout February. Virtual shows will also take place every Saturday and Sunday, starting at 1 p.m</w:t>
      </w:r>
      <w:r w:rsidRPr="00AC3798">
        <w:t>.</w:t>
      </w:r>
      <w:r w:rsidR="000F79C2" w:rsidRPr="00AC3798">
        <w:t xml:space="preserve"> and 3 p.m.</w:t>
      </w:r>
    </w:p>
    <w:p w14:paraId="4DD9C1ED" w14:textId="77777777" w:rsidR="00ED0595" w:rsidRPr="00AC3798" w:rsidRDefault="00ED0595" w:rsidP="00AB00B8">
      <w:pPr>
        <w:pStyle w:val="BodyText"/>
        <w:ind w:left="90"/>
      </w:pPr>
    </w:p>
    <w:p w14:paraId="4DD9C1EE" w14:textId="77777777" w:rsidR="00ED0595" w:rsidRPr="00AC3798" w:rsidRDefault="000F79C2" w:rsidP="00AB00B8">
      <w:pPr>
        <w:pStyle w:val="BodyText"/>
        <w:ind w:left="90"/>
      </w:pPr>
      <w:r w:rsidRPr="00AC3798">
        <w:t>Visit America's Teaching Zoo's ticketing website to purchase tickets:</w:t>
      </w:r>
    </w:p>
    <w:p w14:paraId="4DD9C1EF" w14:textId="77777777" w:rsidR="00ED0595" w:rsidRPr="00AC3798" w:rsidRDefault="007B75FD" w:rsidP="00AB00B8">
      <w:pPr>
        <w:pStyle w:val="BodyText"/>
        <w:ind w:left="90"/>
      </w:pPr>
      <w:hyperlink r:id="rId10">
        <w:r w:rsidR="000F79C2" w:rsidRPr="00AC3798">
          <w:rPr>
            <w:color w:val="0000FF"/>
            <w:spacing w:val="-60"/>
            <w:u w:val="single" w:color="0000FF"/>
          </w:rPr>
          <w:t xml:space="preserve"> </w:t>
        </w:r>
        <w:r w:rsidR="000F79C2" w:rsidRPr="00AC3798">
          <w:rPr>
            <w:color w:val="0000FF"/>
            <w:u w:val="single" w:color="0000FF"/>
          </w:rPr>
          <w:t>https://moorpark.vbotickets.com/events</w:t>
        </w:r>
      </w:hyperlink>
    </w:p>
    <w:p w14:paraId="4DD9C1F0" w14:textId="77777777" w:rsidR="00ED0595" w:rsidRPr="00AC3798" w:rsidRDefault="00ED0595" w:rsidP="00AB00B8">
      <w:pPr>
        <w:pStyle w:val="BodyText"/>
        <w:ind w:left="90"/>
      </w:pPr>
    </w:p>
    <w:p w14:paraId="4DD9C1F1" w14:textId="1920BDF4" w:rsidR="00ED0595" w:rsidRPr="00AC3798" w:rsidRDefault="000F79C2" w:rsidP="00AB00B8">
      <w:pPr>
        <w:pStyle w:val="BodyText"/>
        <w:ind w:left="90"/>
      </w:pPr>
      <w:r w:rsidRPr="00AC3798">
        <w:t>For additional information, call Mara Rodriguez at (805) 378-1441.</w:t>
      </w:r>
      <w:r w:rsidR="0AAFAEF6" w:rsidRPr="00AC3798">
        <w:t xml:space="preserve"> Follow the Zoo on Instagram at </w:t>
      </w:r>
      <w:r w:rsidR="280328B9" w:rsidRPr="00AC3798">
        <w:t>@americasteachingzoo</w:t>
      </w:r>
      <w:r w:rsidR="623277F1" w:rsidRPr="00AC3798">
        <w:t>.</w:t>
      </w:r>
    </w:p>
    <w:p w14:paraId="69506EBD" w14:textId="77777777" w:rsidR="00F22EAE" w:rsidRPr="00AC3798" w:rsidRDefault="00F22EAE" w:rsidP="00F22EAE">
      <w:pPr>
        <w:rPr>
          <w:b/>
          <w:bCs/>
          <w:sz w:val="24"/>
          <w:szCs w:val="24"/>
          <w:u w:val="single"/>
        </w:rPr>
      </w:pPr>
    </w:p>
    <w:p w14:paraId="4DB52831" w14:textId="77777777" w:rsidR="00F22EAE" w:rsidRPr="00AC3798" w:rsidRDefault="00F22EAE" w:rsidP="00F22EAE">
      <w:pPr>
        <w:rPr>
          <w:sz w:val="24"/>
          <w:szCs w:val="24"/>
        </w:rPr>
      </w:pPr>
      <w:r w:rsidRPr="00AC3798">
        <w:rPr>
          <w:b/>
          <w:bCs/>
          <w:sz w:val="24"/>
          <w:szCs w:val="24"/>
          <w:u w:val="single"/>
        </w:rPr>
        <w:lastRenderedPageBreak/>
        <w:t xml:space="preserve">About Moorpark College </w:t>
      </w:r>
    </w:p>
    <w:p w14:paraId="705422D3" w14:textId="6F7EDCF5" w:rsidR="00504DE9" w:rsidRPr="00AC3798" w:rsidRDefault="00F22EAE" w:rsidP="00504DE9">
      <w:pPr>
        <w:rPr>
          <w:i/>
          <w:sz w:val="24"/>
          <w:szCs w:val="24"/>
        </w:rPr>
      </w:pPr>
      <w:r w:rsidRPr="00AC3798">
        <w:rPr>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w:t>
      </w:r>
      <w:proofErr w:type="gramStart"/>
      <w:r w:rsidRPr="00AC3798">
        <w:rPr>
          <w:i/>
          <w:sz w:val="24"/>
          <w:szCs w:val="24"/>
        </w:rPr>
        <w:t>biotechnology</w:t>
      </w:r>
      <w:proofErr w:type="gramEnd"/>
      <w:r w:rsidRPr="00AC3798">
        <w:rPr>
          <w:i/>
          <w:sz w:val="24"/>
          <w:szCs w:val="24"/>
        </w:rPr>
        <w:t xml:space="preserve"> and journalism. The college’s America’s Teaching Zoo is the only associate degree exotic animal training program in the country. To learn more, visit </w:t>
      </w:r>
      <w:hyperlink r:id="rId11" w:history="1">
        <w:r w:rsidRPr="00AC3798">
          <w:rPr>
            <w:rStyle w:val="Hyperlink"/>
            <w:i/>
            <w:sz w:val="24"/>
            <w:szCs w:val="24"/>
          </w:rPr>
          <w:t>MoorparkCollege.edu</w:t>
        </w:r>
      </w:hyperlink>
      <w:r w:rsidRPr="00AC3798">
        <w:rPr>
          <w:i/>
          <w:sz w:val="24"/>
          <w:szCs w:val="24"/>
        </w:rPr>
        <w:t xml:space="preserve"> or follow @MoorparkCollege on social media.</w:t>
      </w:r>
    </w:p>
    <w:p w14:paraId="70EF8322" w14:textId="77777777" w:rsidR="00BF46B8" w:rsidRPr="00AC3798" w:rsidRDefault="00BF46B8" w:rsidP="00504DE9">
      <w:pPr>
        <w:rPr>
          <w:i/>
          <w:sz w:val="24"/>
          <w:szCs w:val="24"/>
        </w:rPr>
      </w:pPr>
    </w:p>
    <w:p w14:paraId="27C856E3" w14:textId="762BB706" w:rsidR="00504DE9" w:rsidRPr="00AC3798" w:rsidRDefault="00504DE9" w:rsidP="00504DE9">
      <w:pPr>
        <w:jc w:val="center"/>
        <w:rPr>
          <w:i/>
          <w:sz w:val="24"/>
          <w:szCs w:val="24"/>
        </w:rPr>
      </w:pPr>
      <w:r w:rsidRPr="00AC3798">
        <w:rPr>
          <w:i/>
          <w:sz w:val="24"/>
          <w:szCs w:val="24"/>
        </w:rPr>
        <w:t>###</w:t>
      </w:r>
    </w:p>
    <w:p w14:paraId="6D5C0524" w14:textId="77777777" w:rsidR="00504DE9" w:rsidRPr="00AC3798" w:rsidRDefault="00504DE9" w:rsidP="00504DE9">
      <w:pPr>
        <w:rPr>
          <w:i/>
          <w:sz w:val="24"/>
          <w:szCs w:val="24"/>
        </w:rPr>
      </w:pPr>
    </w:p>
    <w:p w14:paraId="5818338E" w14:textId="77777777" w:rsidR="00504DE9" w:rsidRPr="00AC3798" w:rsidRDefault="00504DE9" w:rsidP="00504DE9">
      <w:pPr>
        <w:pStyle w:val="NormalWeb"/>
        <w:spacing w:before="0" w:beforeAutospacing="0" w:after="0" w:afterAutospacing="0"/>
        <w:rPr>
          <w:b/>
          <w:color w:val="0E101A"/>
        </w:rPr>
      </w:pPr>
      <w:r w:rsidRPr="00AC3798">
        <w:rPr>
          <w:b/>
          <w:color w:val="0E101A"/>
        </w:rPr>
        <w:t>Media Contact:</w:t>
      </w:r>
    </w:p>
    <w:p w14:paraId="337EA5F4" w14:textId="77777777" w:rsidR="00504DE9" w:rsidRPr="00AC3798" w:rsidRDefault="00504DE9" w:rsidP="00504DE9">
      <w:pPr>
        <w:pStyle w:val="NormalWeb"/>
        <w:spacing w:before="0" w:beforeAutospacing="0" w:after="0" w:afterAutospacing="0"/>
        <w:rPr>
          <w:color w:val="0E101A"/>
        </w:rPr>
      </w:pPr>
      <w:r w:rsidRPr="00AC3798">
        <w:rPr>
          <w:color w:val="0E101A"/>
        </w:rPr>
        <w:t>John Loprieno</w:t>
      </w:r>
    </w:p>
    <w:p w14:paraId="1CB1538A" w14:textId="77777777" w:rsidR="00504DE9" w:rsidRPr="00AC3798" w:rsidRDefault="00504DE9" w:rsidP="00504DE9">
      <w:pPr>
        <w:pStyle w:val="NormalWeb"/>
        <w:spacing w:before="0" w:beforeAutospacing="0" w:after="0" w:afterAutospacing="0"/>
        <w:rPr>
          <w:color w:val="0E101A"/>
        </w:rPr>
      </w:pPr>
      <w:r w:rsidRPr="00AC3798">
        <w:rPr>
          <w:color w:val="0E101A"/>
        </w:rPr>
        <w:t>Interim Director of IA</w:t>
      </w:r>
    </w:p>
    <w:p w14:paraId="59DE9D10" w14:textId="77777777" w:rsidR="00504DE9" w:rsidRPr="00AC3798" w:rsidRDefault="00504DE9" w:rsidP="00504DE9">
      <w:pPr>
        <w:pStyle w:val="NormalWeb"/>
        <w:spacing w:before="0" w:beforeAutospacing="0" w:after="0" w:afterAutospacing="0"/>
        <w:rPr>
          <w:color w:val="0E101A"/>
        </w:rPr>
      </w:pPr>
      <w:r w:rsidRPr="00AC3798">
        <w:rPr>
          <w:color w:val="0E101A"/>
        </w:rPr>
        <w:t>Community Relations &amp; Marketing</w:t>
      </w:r>
    </w:p>
    <w:p w14:paraId="4C3C570A" w14:textId="77777777" w:rsidR="00504DE9" w:rsidRPr="00AC3798" w:rsidRDefault="00504DE9" w:rsidP="00504DE9">
      <w:pPr>
        <w:pStyle w:val="NormalWeb"/>
        <w:spacing w:before="0" w:beforeAutospacing="0" w:after="0" w:afterAutospacing="0"/>
        <w:rPr>
          <w:color w:val="0E101A"/>
        </w:rPr>
      </w:pPr>
      <w:r w:rsidRPr="00AC3798">
        <w:rPr>
          <w:color w:val="0E101A"/>
        </w:rPr>
        <w:t>(805) 378-1469</w:t>
      </w:r>
    </w:p>
    <w:p w14:paraId="41E3E782" w14:textId="77777777" w:rsidR="00504DE9" w:rsidRPr="00AC3798" w:rsidRDefault="007B75FD" w:rsidP="00504DE9">
      <w:pPr>
        <w:pStyle w:val="NormalWeb"/>
        <w:spacing w:before="0" w:beforeAutospacing="0" w:after="0" w:afterAutospacing="0"/>
        <w:rPr>
          <w:color w:val="0E101A"/>
        </w:rPr>
      </w:pPr>
      <w:hyperlink r:id="rId12" w:tgtFrame="_blank" w:history="1">
        <w:r w:rsidR="00504DE9" w:rsidRPr="00AC3798">
          <w:rPr>
            <w:rStyle w:val="Hyperlink"/>
            <w:color w:val="4A6EE0"/>
          </w:rPr>
          <w:t>JLoprieno@vcccd.edu</w:t>
        </w:r>
      </w:hyperlink>
    </w:p>
    <w:p w14:paraId="5F354E00" w14:textId="77777777" w:rsidR="00504DE9" w:rsidRPr="00AC3798" w:rsidRDefault="00504DE9" w:rsidP="00504DE9">
      <w:pPr>
        <w:jc w:val="center"/>
        <w:rPr>
          <w:sz w:val="24"/>
          <w:szCs w:val="24"/>
        </w:rPr>
      </w:pPr>
    </w:p>
    <w:p w14:paraId="7EBFE251" w14:textId="77777777" w:rsidR="00504DE9" w:rsidRPr="00AC3798" w:rsidRDefault="00504DE9" w:rsidP="00504DE9">
      <w:pPr>
        <w:rPr>
          <w:i/>
          <w:sz w:val="24"/>
          <w:szCs w:val="24"/>
        </w:rPr>
      </w:pPr>
    </w:p>
    <w:p w14:paraId="33CBA881" w14:textId="77777777" w:rsidR="00F22EAE" w:rsidRPr="00AC3798" w:rsidRDefault="00F22EAE" w:rsidP="00AB00B8">
      <w:pPr>
        <w:pStyle w:val="BodyText"/>
        <w:ind w:left="90"/>
      </w:pPr>
    </w:p>
    <w:sectPr w:rsidR="00F22EAE" w:rsidRPr="00AC3798">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95"/>
    <w:rsid w:val="000F79C2"/>
    <w:rsid w:val="002B029F"/>
    <w:rsid w:val="004D754B"/>
    <w:rsid w:val="00504DE9"/>
    <w:rsid w:val="005B40BF"/>
    <w:rsid w:val="005E5A53"/>
    <w:rsid w:val="007B08D3"/>
    <w:rsid w:val="007B75FD"/>
    <w:rsid w:val="00AB00B8"/>
    <w:rsid w:val="00AC3798"/>
    <w:rsid w:val="00BF46B8"/>
    <w:rsid w:val="00C94123"/>
    <w:rsid w:val="00DA4B76"/>
    <w:rsid w:val="00ED0595"/>
    <w:rsid w:val="00F22EAE"/>
    <w:rsid w:val="0AAFAEF6"/>
    <w:rsid w:val="13AA5EB1"/>
    <w:rsid w:val="19C79172"/>
    <w:rsid w:val="1BC9D0C3"/>
    <w:rsid w:val="2510A7EF"/>
    <w:rsid w:val="259F35EB"/>
    <w:rsid w:val="280328B9"/>
    <w:rsid w:val="28A724DB"/>
    <w:rsid w:val="28B82DDC"/>
    <w:rsid w:val="34BDA801"/>
    <w:rsid w:val="51E84EE6"/>
    <w:rsid w:val="5205FD5F"/>
    <w:rsid w:val="623277F1"/>
    <w:rsid w:val="740E5083"/>
    <w:rsid w:val="780292DC"/>
    <w:rsid w:val="7871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C1D5"/>
  <w15:docId w15:val="{848D7A7D-5088-4837-86F2-F8177E4F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2EAE"/>
    <w:rPr>
      <w:color w:val="0563C1"/>
      <w:u w:val="single"/>
    </w:rPr>
  </w:style>
  <w:style w:type="paragraph" w:styleId="Header">
    <w:name w:val="header"/>
    <w:basedOn w:val="Normal"/>
    <w:link w:val="HeaderChar"/>
    <w:uiPriority w:val="99"/>
    <w:unhideWhenUsed/>
    <w:rsid w:val="00F22EAE"/>
    <w:pPr>
      <w:widowControl/>
      <w:autoSpaceDE/>
      <w:autoSpaceDN/>
    </w:pPr>
    <w:rPr>
      <w:rFonts w:ascii="Calibri" w:eastAsiaTheme="minorHAnsi" w:hAnsi="Calibri" w:cs="Calibri"/>
    </w:rPr>
  </w:style>
  <w:style w:type="character" w:customStyle="1" w:styleId="HeaderChar">
    <w:name w:val="Header Char"/>
    <w:basedOn w:val="DefaultParagraphFont"/>
    <w:link w:val="Header"/>
    <w:uiPriority w:val="99"/>
    <w:rsid w:val="00F22EAE"/>
    <w:rPr>
      <w:rFonts w:ascii="Calibri" w:hAnsi="Calibri" w:cs="Calibri"/>
    </w:rPr>
  </w:style>
  <w:style w:type="paragraph" w:styleId="NormalWeb">
    <w:name w:val="Normal (Web)"/>
    <w:basedOn w:val="Normal"/>
    <w:uiPriority w:val="99"/>
    <w:unhideWhenUsed/>
    <w:rsid w:val="00504DE9"/>
    <w:pPr>
      <w:widowControl/>
      <w:autoSpaceDE/>
      <w:autoSpaceDN/>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4682">
      <w:bodyDiv w:val="1"/>
      <w:marLeft w:val="0"/>
      <w:marRight w:val="0"/>
      <w:marTop w:val="0"/>
      <w:marBottom w:val="0"/>
      <w:divBdr>
        <w:top w:val="none" w:sz="0" w:space="0" w:color="auto"/>
        <w:left w:val="none" w:sz="0" w:space="0" w:color="auto"/>
        <w:bottom w:val="none" w:sz="0" w:space="0" w:color="auto"/>
        <w:right w:val="none" w:sz="0" w:space="0" w:color="auto"/>
      </w:divBdr>
      <w:divsChild>
        <w:div w:id="525602555">
          <w:marLeft w:val="0"/>
          <w:marRight w:val="0"/>
          <w:marTop w:val="0"/>
          <w:marBottom w:val="0"/>
          <w:divBdr>
            <w:top w:val="none" w:sz="0" w:space="0" w:color="auto"/>
            <w:left w:val="none" w:sz="0" w:space="0" w:color="auto"/>
            <w:bottom w:val="none" w:sz="0" w:space="0" w:color="auto"/>
            <w:right w:val="none" w:sz="0" w:space="0" w:color="auto"/>
          </w:divBdr>
          <w:divsChild>
            <w:div w:id="735779059">
              <w:marLeft w:val="0"/>
              <w:marRight w:val="0"/>
              <w:marTop w:val="0"/>
              <w:marBottom w:val="0"/>
              <w:divBdr>
                <w:top w:val="none" w:sz="0" w:space="0" w:color="auto"/>
                <w:left w:val="none" w:sz="0" w:space="0" w:color="auto"/>
                <w:bottom w:val="none" w:sz="0" w:space="0" w:color="auto"/>
                <w:right w:val="none" w:sz="0" w:space="0" w:color="auto"/>
              </w:divBdr>
              <w:divsChild>
                <w:div w:id="999578611">
                  <w:marLeft w:val="0"/>
                  <w:marRight w:val="0"/>
                  <w:marTop w:val="0"/>
                  <w:marBottom w:val="0"/>
                  <w:divBdr>
                    <w:top w:val="none" w:sz="0" w:space="0" w:color="auto"/>
                    <w:left w:val="none" w:sz="0" w:space="0" w:color="auto"/>
                    <w:bottom w:val="none" w:sz="0" w:space="0" w:color="auto"/>
                    <w:right w:val="none" w:sz="0" w:space="0" w:color="auto"/>
                  </w:divBdr>
                  <w:divsChild>
                    <w:div w:id="538709078">
                      <w:marLeft w:val="0"/>
                      <w:marRight w:val="0"/>
                      <w:marTop w:val="0"/>
                      <w:marBottom w:val="0"/>
                      <w:divBdr>
                        <w:top w:val="none" w:sz="0" w:space="0" w:color="auto"/>
                        <w:left w:val="none" w:sz="0" w:space="0" w:color="auto"/>
                        <w:bottom w:val="none" w:sz="0" w:space="0" w:color="auto"/>
                        <w:right w:val="none" w:sz="0" w:space="0" w:color="auto"/>
                      </w:divBdr>
                      <w:divsChild>
                        <w:div w:id="4315109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8680">
          <w:marLeft w:val="0"/>
          <w:marRight w:val="0"/>
          <w:marTop w:val="0"/>
          <w:marBottom w:val="0"/>
          <w:divBdr>
            <w:top w:val="none" w:sz="0" w:space="0" w:color="auto"/>
            <w:left w:val="none" w:sz="0" w:space="0" w:color="auto"/>
            <w:bottom w:val="none" w:sz="0" w:space="0" w:color="auto"/>
            <w:right w:val="none" w:sz="0" w:space="0" w:color="auto"/>
          </w:divBdr>
          <w:divsChild>
            <w:div w:id="755514613">
              <w:marLeft w:val="0"/>
              <w:marRight w:val="0"/>
              <w:marTop w:val="0"/>
              <w:marBottom w:val="0"/>
              <w:divBdr>
                <w:top w:val="none" w:sz="0" w:space="0" w:color="auto"/>
                <w:left w:val="none" w:sz="0" w:space="0" w:color="auto"/>
                <w:bottom w:val="none" w:sz="0" w:space="0" w:color="auto"/>
                <w:right w:val="none" w:sz="0" w:space="0" w:color="auto"/>
              </w:divBdr>
              <w:divsChild>
                <w:div w:id="1115322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orparkcollege.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mailto:JLoprieno@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orparkCollege.edu" TargetMode="External"/><Relationship Id="rId5" Type="http://schemas.openxmlformats.org/officeDocument/2006/relationships/settings" Target="settings.xml"/><Relationship Id="rId10" Type="http://schemas.openxmlformats.org/officeDocument/2006/relationships/hyperlink" Target="https://moorpark.vbotickets.com/events" TargetMode="External"/><Relationship Id="rId4" Type="http://schemas.openxmlformats.org/officeDocument/2006/relationships/styles" Target="styles.xml"/><Relationship Id="rId9" Type="http://schemas.openxmlformats.org/officeDocument/2006/relationships/hyperlink" Target="https://www.mpacorn.com/articles/new-enclosure-in-time-for-birth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4D9C8485-F8A5-4D85-A999-5DE80333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7AA09-4408-40D6-9E3C-6344AEB08753}">
  <ds:schemaRefs>
    <ds:schemaRef ds:uri="http://schemas.microsoft.com/sharepoint/v3/contenttype/forms"/>
  </ds:schemaRefs>
</ds:datastoreItem>
</file>

<file path=customXml/itemProps3.xml><?xml version="1.0" encoding="utf-8"?>
<ds:datastoreItem xmlns:ds="http://schemas.openxmlformats.org/officeDocument/2006/customXml" ds:itemID="{C84F69E4-5E9B-4B02-9BA0-78382766055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Diana Martin</cp:lastModifiedBy>
  <cp:revision>6</cp:revision>
  <dcterms:created xsi:type="dcterms:W3CDTF">2021-02-01T23:36:00Z</dcterms:created>
  <dcterms:modified xsi:type="dcterms:W3CDTF">2021-02-02T00:10:00Z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LastSaved">
    <vt:filetime>2021-01-30T00:00:00Z</vt:filetime>
  </property>
  <property fmtid="{D5CDD505-2E9C-101B-9397-08002B2CF9AE}" pid="4" name="ContentTypeId">
    <vt:lpwstr>0x010100D498C40B0A245B458C2BC94FDE9B635A</vt:lpwstr>
  </property>
</Properties>
</file>