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A2E83" w14:textId="012CBB39" w:rsidR="002B33D7" w:rsidRDefault="002B33D7" w:rsidP="002B33D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E75322">
        <w:rPr>
          <w:rFonts w:ascii="Times New Roman" w:hAnsi="Times New Roman" w:cs="Times New Roman"/>
          <w:sz w:val="32"/>
          <w:szCs w:val="32"/>
        </w:rPr>
        <w:t>cademic Senate Goals</w:t>
      </w:r>
      <w:r w:rsidR="004C48D4">
        <w:rPr>
          <w:rFonts w:ascii="Times New Roman" w:hAnsi="Times New Roman" w:cs="Times New Roman"/>
          <w:sz w:val="32"/>
          <w:szCs w:val="32"/>
        </w:rPr>
        <w:t xml:space="preserve"> and Accomplishments</w:t>
      </w:r>
      <w:r w:rsidR="00E75322">
        <w:rPr>
          <w:rFonts w:ascii="Times New Roman" w:hAnsi="Times New Roman" w:cs="Times New Roman"/>
          <w:sz w:val="32"/>
          <w:szCs w:val="32"/>
        </w:rPr>
        <w:t xml:space="preserve"> for 20</w:t>
      </w:r>
      <w:r w:rsidR="0053374E">
        <w:rPr>
          <w:rFonts w:ascii="Times New Roman" w:hAnsi="Times New Roman" w:cs="Times New Roman"/>
          <w:sz w:val="32"/>
          <w:szCs w:val="32"/>
        </w:rPr>
        <w:t>2</w:t>
      </w:r>
      <w:r w:rsidR="004C74D3">
        <w:rPr>
          <w:rFonts w:ascii="Times New Roman" w:hAnsi="Times New Roman" w:cs="Times New Roman"/>
          <w:sz w:val="32"/>
          <w:szCs w:val="32"/>
        </w:rPr>
        <w:t>1</w:t>
      </w:r>
      <w:r w:rsidR="0053374E">
        <w:rPr>
          <w:rFonts w:ascii="Times New Roman" w:hAnsi="Times New Roman" w:cs="Times New Roman"/>
          <w:sz w:val="32"/>
          <w:szCs w:val="32"/>
        </w:rPr>
        <w:t>-202</w:t>
      </w:r>
      <w:r w:rsidR="004C74D3">
        <w:rPr>
          <w:rFonts w:ascii="Times New Roman" w:hAnsi="Times New Roman" w:cs="Times New Roman"/>
          <w:sz w:val="32"/>
          <w:szCs w:val="32"/>
        </w:rPr>
        <w:t>2</w:t>
      </w:r>
    </w:p>
    <w:p w14:paraId="149DB702" w14:textId="5C0BCD55" w:rsidR="00F77EA8" w:rsidRPr="00F77EA8" w:rsidRDefault="00F77EA8" w:rsidP="002B33D7">
      <w:pPr>
        <w:jc w:val="center"/>
        <w:rPr>
          <w:rFonts w:ascii="Times New Roman" w:hAnsi="Times New Roman" w:cs="Times New Roman"/>
          <w:sz w:val="24"/>
          <w:szCs w:val="24"/>
        </w:rPr>
      </w:pPr>
      <w:r w:rsidRPr="00F77EA8">
        <w:rPr>
          <w:rFonts w:ascii="Times New Roman" w:hAnsi="Times New Roman" w:cs="Times New Roman"/>
          <w:sz w:val="24"/>
          <w:szCs w:val="24"/>
        </w:rPr>
        <w:t>Ratified by Academic Senate Council 202</w:t>
      </w:r>
      <w:r w:rsidR="004C48D4">
        <w:rPr>
          <w:rFonts w:ascii="Times New Roman" w:hAnsi="Times New Roman" w:cs="Times New Roman"/>
          <w:sz w:val="24"/>
          <w:szCs w:val="24"/>
        </w:rPr>
        <w:t>2-??-??</w:t>
      </w:r>
    </w:p>
    <w:p w14:paraId="0C2F26BA" w14:textId="77777777" w:rsidR="00D518B0" w:rsidRDefault="00D518B0" w:rsidP="002B33D7">
      <w:pPr>
        <w:rPr>
          <w:rFonts w:ascii="Times New Roman" w:hAnsi="Times New Roman" w:cs="Times New Roman"/>
          <w:sz w:val="24"/>
          <w:szCs w:val="24"/>
        </w:rPr>
      </w:pPr>
    </w:p>
    <w:p w14:paraId="47AE8B71" w14:textId="4DF14F1E" w:rsidR="002B33D7" w:rsidRDefault="00B208BE" w:rsidP="002B3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are </w:t>
      </w:r>
      <w:r w:rsidR="00357BC1">
        <w:rPr>
          <w:rFonts w:ascii="Times New Roman" w:hAnsi="Times New Roman" w:cs="Times New Roman"/>
          <w:sz w:val="24"/>
          <w:szCs w:val="24"/>
        </w:rPr>
        <w:t>the final goals ranked by vote by senators, combining ideas gathered at t</w:t>
      </w:r>
      <w:r>
        <w:rPr>
          <w:rFonts w:ascii="Times New Roman" w:hAnsi="Times New Roman" w:cs="Times New Roman"/>
          <w:sz w:val="24"/>
          <w:szCs w:val="24"/>
        </w:rPr>
        <w:t>he A</w:t>
      </w:r>
      <w:r w:rsidR="00ED2824">
        <w:rPr>
          <w:rFonts w:ascii="Times New Roman" w:hAnsi="Times New Roman" w:cs="Times New Roman"/>
          <w:sz w:val="24"/>
          <w:szCs w:val="24"/>
        </w:rPr>
        <w:t xml:space="preserve">cademic </w:t>
      </w:r>
      <w:r>
        <w:rPr>
          <w:rFonts w:ascii="Times New Roman" w:hAnsi="Times New Roman" w:cs="Times New Roman"/>
          <w:sz w:val="24"/>
          <w:szCs w:val="24"/>
        </w:rPr>
        <w:t>S</w:t>
      </w:r>
      <w:r w:rsidR="00ED2824">
        <w:rPr>
          <w:rFonts w:ascii="Times New Roman" w:hAnsi="Times New Roman" w:cs="Times New Roman"/>
          <w:sz w:val="24"/>
          <w:szCs w:val="24"/>
        </w:rPr>
        <w:t>enate</w:t>
      </w:r>
      <w:r>
        <w:rPr>
          <w:rFonts w:ascii="Times New Roman" w:hAnsi="Times New Roman" w:cs="Times New Roman"/>
          <w:sz w:val="24"/>
          <w:szCs w:val="24"/>
        </w:rPr>
        <w:t xml:space="preserve"> Planning Session </w:t>
      </w:r>
      <w:r w:rsidR="00787629">
        <w:rPr>
          <w:rFonts w:ascii="Times New Roman" w:hAnsi="Times New Roman" w:cs="Times New Roman"/>
          <w:sz w:val="24"/>
          <w:szCs w:val="24"/>
        </w:rPr>
        <w:t xml:space="preserve">on August </w:t>
      </w:r>
      <w:r w:rsidR="001C56E9">
        <w:rPr>
          <w:rFonts w:ascii="Times New Roman" w:hAnsi="Times New Roman" w:cs="Times New Roman"/>
          <w:sz w:val="24"/>
          <w:szCs w:val="24"/>
        </w:rPr>
        <w:t>3</w:t>
      </w:r>
      <w:r w:rsidR="00E50A55">
        <w:rPr>
          <w:rFonts w:ascii="Times New Roman" w:hAnsi="Times New Roman" w:cs="Times New Roman"/>
          <w:sz w:val="24"/>
          <w:szCs w:val="24"/>
        </w:rPr>
        <w:t>1</w:t>
      </w:r>
      <w:r w:rsidR="006A741F">
        <w:rPr>
          <w:rFonts w:ascii="Times New Roman" w:hAnsi="Times New Roman" w:cs="Times New Roman"/>
          <w:sz w:val="24"/>
          <w:szCs w:val="24"/>
        </w:rPr>
        <w:t xml:space="preserve">, </w:t>
      </w:r>
      <w:r w:rsidR="00787629">
        <w:rPr>
          <w:rFonts w:ascii="Times New Roman" w:hAnsi="Times New Roman" w:cs="Times New Roman"/>
          <w:sz w:val="24"/>
          <w:szCs w:val="24"/>
        </w:rPr>
        <w:t>the A</w:t>
      </w:r>
      <w:r w:rsidR="00357BC1">
        <w:rPr>
          <w:rFonts w:ascii="Times New Roman" w:hAnsi="Times New Roman" w:cs="Times New Roman"/>
          <w:sz w:val="24"/>
          <w:szCs w:val="24"/>
        </w:rPr>
        <w:t>S General Meeting on August 1</w:t>
      </w:r>
      <w:r w:rsidR="00E50A55">
        <w:rPr>
          <w:rFonts w:ascii="Times New Roman" w:hAnsi="Times New Roman" w:cs="Times New Roman"/>
          <w:sz w:val="24"/>
          <w:szCs w:val="24"/>
        </w:rPr>
        <w:t>3</w:t>
      </w:r>
      <w:r w:rsidR="006A741F">
        <w:rPr>
          <w:rFonts w:ascii="Times New Roman" w:hAnsi="Times New Roman" w:cs="Times New Roman"/>
          <w:sz w:val="24"/>
          <w:szCs w:val="24"/>
        </w:rPr>
        <w:t>, and Senate Council on</w:t>
      </w:r>
      <w:r w:rsidR="00083050">
        <w:rPr>
          <w:rFonts w:ascii="Times New Roman" w:hAnsi="Times New Roman" w:cs="Times New Roman"/>
          <w:sz w:val="24"/>
          <w:szCs w:val="24"/>
        </w:rPr>
        <w:t xml:space="preserve"> </w:t>
      </w:r>
      <w:r w:rsidR="006A741F">
        <w:rPr>
          <w:rFonts w:ascii="Times New Roman" w:hAnsi="Times New Roman" w:cs="Times New Roman"/>
          <w:sz w:val="24"/>
          <w:szCs w:val="24"/>
        </w:rPr>
        <w:t xml:space="preserve">September </w:t>
      </w:r>
      <w:r w:rsidR="007D78FB">
        <w:rPr>
          <w:rFonts w:ascii="Times New Roman" w:hAnsi="Times New Roman" w:cs="Times New Roman"/>
          <w:sz w:val="24"/>
          <w:szCs w:val="24"/>
        </w:rPr>
        <w:t>7</w:t>
      </w:r>
      <w:r w:rsidR="00E50A55">
        <w:rPr>
          <w:rFonts w:ascii="Times New Roman" w:hAnsi="Times New Roman" w:cs="Times New Roman"/>
          <w:sz w:val="24"/>
          <w:szCs w:val="24"/>
        </w:rPr>
        <w:t xml:space="preserve"> and 21</w:t>
      </w:r>
      <w:r w:rsidR="003D5383">
        <w:rPr>
          <w:rFonts w:ascii="Times New Roman" w:hAnsi="Times New Roman" w:cs="Times New Roman"/>
          <w:sz w:val="24"/>
          <w:szCs w:val="24"/>
        </w:rPr>
        <w:t>.  Note that 9</w:t>
      </w:r>
      <w:r>
        <w:rPr>
          <w:rFonts w:ascii="Times New Roman" w:hAnsi="Times New Roman" w:cs="Times New Roman"/>
          <w:sz w:val="24"/>
          <w:szCs w:val="24"/>
        </w:rPr>
        <w:t>0% of our time will be spe</w:t>
      </w:r>
      <w:r w:rsidR="005D2D74"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z w:val="24"/>
          <w:szCs w:val="24"/>
        </w:rPr>
        <w:t xml:space="preserve"> on the usual tasks of AP/BP’s, </w:t>
      </w:r>
      <w:r w:rsidR="00B720B7">
        <w:rPr>
          <w:rFonts w:ascii="Times New Roman" w:hAnsi="Times New Roman" w:cs="Times New Roman"/>
          <w:sz w:val="24"/>
          <w:szCs w:val="24"/>
        </w:rPr>
        <w:t>initiati</w:t>
      </w:r>
      <w:r>
        <w:rPr>
          <w:rFonts w:ascii="Times New Roman" w:hAnsi="Times New Roman" w:cs="Times New Roman"/>
          <w:sz w:val="24"/>
          <w:szCs w:val="24"/>
        </w:rPr>
        <w:t>ves and plans, faculty prioritization</w:t>
      </w:r>
      <w:r w:rsidR="003D53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 like.  We want to select a few th</w:t>
      </w:r>
      <w:r w:rsidR="003D5383">
        <w:rPr>
          <w:rFonts w:ascii="Times New Roman" w:hAnsi="Times New Roman" w:cs="Times New Roman"/>
          <w:sz w:val="24"/>
          <w:szCs w:val="24"/>
        </w:rPr>
        <w:t>ings on which to focus for the 1</w:t>
      </w:r>
      <w:r>
        <w:rPr>
          <w:rFonts w:ascii="Times New Roman" w:hAnsi="Times New Roman" w:cs="Times New Roman"/>
          <w:sz w:val="24"/>
          <w:szCs w:val="24"/>
        </w:rPr>
        <w:t xml:space="preserve">0% of our time that we hope we can dedicate to </w:t>
      </w:r>
      <w:r w:rsidR="00C23259">
        <w:rPr>
          <w:rFonts w:ascii="Times New Roman" w:hAnsi="Times New Roman" w:cs="Times New Roman"/>
          <w:sz w:val="24"/>
          <w:szCs w:val="24"/>
        </w:rPr>
        <w:t>other tasks of our choosing.</w:t>
      </w:r>
    </w:p>
    <w:p w14:paraId="19555DA9" w14:textId="706C63D4" w:rsidR="004F16AF" w:rsidRPr="009042DB" w:rsidRDefault="004F16AF" w:rsidP="002B33D7">
      <w:pPr>
        <w:rPr>
          <w:rFonts w:ascii="Times New Roman" w:hAnsi="Times New Roman" w:cs="Times New Roman"/>
          <w:sz w:val="24"/>
          <w:szCs w:val="24"/>
        </w:rPr>
      </w:pPr>
      <w:r w:rsidRPr="009042DB">
        <w:rPr>
          <w:rFonts w:ascii="Times New Roman" w:hAnsi="Times New Roman" w:cs="Times New Roman"/>
          <w:sz w:val="24"/>
          <w:szCs w:val="24"/>
        </w:rPr>
        <w:t xml:space="preserve">These </w:t>
      </w:r>
      <w:r w:rsidR="00A97061" w:rsidRPr="009042DB">
        <w:rPr>
          <w:rFonts w:ascii="Times New Roman" w:hAnsi="Times New Roman" w:cs="Times New Roman"/>
          <w:sz w:val="24"/>
          <w:szCs w:val="24"/>
        </w:rPr>
        <w:t>results from voting are below</w:t>
      </w:r>
      <w:r w:rsidR="00D32369" w:rsidRPr="009042DB">
        <w:rPr>
          <w:rFonts w:ascii="Times New Roman" w:hAnsi="Times New Roman" w:cs="Times New Roman"/>
          <w:sz w:val="24"/>
          <w:szCs w:val="24"/>
        </w:rPr>
        <w:t xml:space="preserve">, listed in </w:t>
      </w:r>
      <w:r w:rsidR="006A741F" w:rsidRPr="009042DB">
        <w:rPr>
          <w:rFonts w:ascii="Times New Roman" w:hAnsi="Times New Roman" w:cs="Times New Roman"/>
          <w:sz w:val="24"/>
          <w:szCs w:val="24"/>
        </w:rPr>
        <w:t xml:space="preserve">rank </w:t>
      </w:r>
      <w:r w:rsidR="00D32369" w:rsidRPr="009042DB">
        <w:rPr>
          <w:rFonts w:ascii="Times New Roman" w:hAnsi="Times New Roman" w:cs="Times New Roman"/>
          <w:sz w:val="24"/>
          <w:szCs w:val="24"/>
        </w:rPr>
        <w:t xml:space="preserve">order from </w:t>
      </w:r>
      <w:r w:rsidR="006A741F" w:rsidRPr="009042DB">
        <w:rPr>
          <w:rFonts w:ascii="Times New Roman" w:hAnsi="Times New Roman" w:cs="Times New Roman"/>
          <w:sz w:val="24"/>
          <w:szCs w:val="24"/>
        </w:rPr>
        <w:t xml:space="preserve">highest priority to lowest priority.  </w:t>
      </w:r>
      <w:r w:rsidR="00A97061" w:rsidRPr="009042DB">
        <w:rPr>
          <w:rFonts w:ascii="Times New Roman" w:hAnsi="Times New Roman" w:cs="Times New Roman"/>
          <w:sz w:val="24"/>
          <w:szCs w:val="24"/>
        </w:rPr>
        <w:t xml:space="preserve"> </w:t>
      </w:r>
      <w:r w:rsidR="006A741F" w:rsidRPr="009042DB">
        <w:rPr>
          <w:rFonts w:ascii="Times New Roman" w:hAnsi="Times New Roman" w:cs="Times New Roman"/>
          <w:sz w:val="24"/>
          <w:szCs w:val="24"/>
        </w:rPr>
        <w:t xml:space="preserve">The number in brackets is the </w:t>
      </w:r>
      <w:r w:rsidR="00CB0E0E" w:rsidRPr="009042DB">
        <w:rPr>
          <w:rFonts w:ascii="Times New Roman" w:hAnsi="Times New Roman" w:cs="Times New Roman"/>
          <w:sz w:val="24"/>
          <w:szCs w:val="24"/>
        </w:rPr>
        <w:t>sum of the ranks for that goal</w:t>
      </w:r>
      <w:r w:rsidR="006A741F" w:rsidRPr="009042DB">
        <w:rPr>
          <w:rFonts w:ascii="Times New Roman" w:hAnsi="Times New Roman" w:cs="Times New Roman"/>
          <w:sz w:val="24"/>
          <w:szCs w:val="24"/>
        </w:rPr>
        <w:t xml:space="preserve"> and recall the lower the number the higher the rank.</w:t>
      </w:r>
    </w:p>
    <w:p w14:paraId="4B17109B" w14:textId="77777777" w:rsidR="00A06933" w:rsidRDefault="00A06933" w:rsidP="002B33D7">
      <w:pPr>
        <w:rPr>
          <w:rFonts w:ascii="Times New Roman" w:hAnsi="Times New Roman" w:cs="Times New Roman"/>
          <w:sz w:val="24"/>
          <w:szCs w:val="24"/>
        </w:rPr>
      </w:pPr>
    </w:p>
    <w:p w14:paraId="5B863F3B" w14:textId="03F4A0D6" w:rsidR="006D7D7F" w:rsidRDefault="006D7D7F" w:rsidP="006D7D7F">
      <w:pPr>
        <w:pStyle w:val="ListParagraph"/>
        <w:numPr>
          <w:ilvl w:val="0"/>
          <w:numId w:val="21"/>
        </w:numPr>
      </w:pPr>
      <w:r w:rsidRPr="00FA0BA8">
        <w:rPr>
          <w:rFonts w:eastAsiaTheme="minorEastAsia"/>
        </w:rPr>
        <w:t xml:space="preserve">Finalize </w:t>
      </w:r>
      <w:r>
        <w:rPr>
          <w:rFonts w:eastAsiaTheme="minorEastAsia"/>
        </w:rPr>
        <w:t>16-week</w:t>
      </w:r>
      <w:r w:rsidRPr="00FA0BA8">
        <w:rPr>
          <w:rFonts w:eastAsiaTheme="minorEastAsia"/>
        </w:rPr>
        <w:t xml:space="preserve"> calendar discussions within the VCCCD</w:t>
      </w:r>
      <w:r w:rsidRPr="00FA0BA8">
        <w:t>.</w:t>
      </w:r>
      <w:r w:rsidR="006422F7">
        <w:t xml:space="preserve"> [74]</w:t>
      </w:r>
    </w:p>
    <w:p w14:paraId="50D67CFF" w14:textId="463BD5F0" w:rsidR="00D90083" w:rsidRPr="00A06B26" w:rsidRDefault="00A82035" w:rsidP="00EC36D7">
      <w:pPr>
        <w:pStyle w:val="ListParagraph"/>
        <w:numPr>
          <w:ilvl w:val="1"/>
          <w:numId w:val="21"/>
        </w:numPr>
        <w:rPr>
          <w:color w:val="002060"/>
        </w:rPr>
      </w:pPr>
      <w:r>
        <w:rPr>
          <w:color w:val="002060"/>
        </w:rPr>
        <w:t>After much advocacy, r</w:t>
      </w:r>
      <w:r w:rsidR="00EC36D7" w:rsidRPr="00A06B26">
        <w:rPr>
          <w:color w:val="002060"/>
        </w:rPr>
        <w:t xml:space="preserve">eceived confirmation from Chancellor </w:t>
      </w:r>
      <w:r w:rsidR="00D90083" w:rsidRPr="00A06B26">
        <w:rPr>
          <w:color w:val="002060"/>
        </w:rPr>
        <w:t>for moving forward with 16-week calendar</w:t>
      </w:r>
    </w:p>
    <w:p w14:paraId="243348E2" w14:textId="77777777" w:rsidR="0083709B" w:rsidRPr="00A06B26" w:rsidRDefault="00EC36D7" w:rsidP="00EC36D7">
      <w:pPr>
        <w:pStyle w:val="ListParagraph"/>
        <w:numPr>
          <w:ilvl w:val="1"/>
          <w:numId w:val="21"/>
        </w:numPr>
        <w:rPr>
          <w:color w:val="002060"/>
        </w:rPr>
      </w:pPr>
      <w:r w:rsidRPr="00A06B26">
        <w:rPr>
          <w:color w:val="002060"/>
        </w:rPr>
        <w:t xml:space="preserve">Advocated for </w:t>
      </w:r>
      <w:r w:rsidR="0083709B" w:rsidRPr="00A06B26">
        <w:rPr>
          <w:color w:val="002060"/>
        </w:rPr>
        <w:t>an implementation workgroup</w:t>
      </w:r>
    </w:p>
    <w:p w14:paraId="5ACAD748" w14:textId="1529DA17" w:rsidR="00EC36D7" w:rsidRPr="00A06B26" w:rsidRDefault="0083709B" w:rsidP="00EC36D7">
      <w:pPr>
        <w:pStyle w:val="ListParagraph"/>
        <w:numPr>
          <w:ilvl w:val="1"/>
          <w:numId w:val="21"/>
        </w:numPr>
        <w:rPr>
          <w:color w:val="002060"/>
        </w:rPr>
      </w:pPr>
      <w:r w:rsidRPr="00A06B26">
        <w:rPr>
          <w:color w:val="002060"/>
        </w:rPr>
        <w:t>Senate President is a member of th</w:t>
      </w:r>
      <w:r w:rsidR="00E5409E" w:rsidRPr="00A06B26">
        <w:rPr>
          <w:color w:val="002060"/>
        </w:rPr>
        <w:t>e</w:t>
      </w:r>
      <w:r w:rsidR="00EC36D7" w:rsidRPr="00A06B26">
        <w:rPr>
          <w:color w:val="002060"/>
        </w:rPr>
        <w:t xml:space="preserve"> implementation workgroup</w:t>
      </w:r>
      <w:r w:rsidR="00D90083" w:rsidRPr="00A06B26">
        <w:rPr>
          <w:color w:val="002060"/>
        </w:rPr>
        <w:t xml:space="preserve"> that set a timeline for Fall 2024 implementation </w:t>
      </w:r>
      <w:r w:rsidR="00524540">
        <w:rPr>
          <w:color w:val="002060"/>
        </w:rPr>
        <w:t>with this item currently m</w:t>
      </w:r>
      <w:r w:rsidR="00E5409E" w:rsidRPr="00A06B26">
        <w:rPr>
          <w:color w:val="002060"/>
        </w:rPr>
        <w:t xml:space="preserve">oving through </w:t>
      </w:r>
      <w:r w:rsidR="00D90083" w:rsidRPr="00A06B26">
        <w:rPr>
          <w:color w:val="002060"/>
        </w:rPr>
        <w:t xml:space="preserve">our </w:t>
      </w:r>
      <w:r w:rsidR="00B31105" w:rsidRPr="00A06B26">
        <w:rPr>
          <w:color w:val="002060"/>
        </w:rPr>
        <w:t>p</w:t>
      </w:r>
      <w:r w:rsidR="00E5409E" w:rsidRPr="00A06B26">
        <w:rPr>
          <w:color w:val="002060"/>
        </w:rPr>
        <w:t xml:space="preserve">articipatory </w:t>
      </w:r>
      <w:r w:rsidR="00B31105" w:rsidRPr="00A06B26">
        <w:rPr>
          <w:color w:val="002060"/>
        </w:rPr>
        <w:t>g</w:t>
      </w:r>
      <w:r w:rsidR="00E5409E" w:rsidRPr="00A06B26">
        <w:rPr>
          <w:color w:val="002060"/>
        </w:rPr>
        <w:t>overnance</w:t>
      </w:r>
      <w:r w:rsidR="00D90083" w:rsidRPr="00A06B26">
        <w:rPr>
          <w:color w:val="002060"/>
        </w:rPr>
        <w:t xml:space="preserve"> process</w:t>
      </w:r>
      <w:r w:rsidR="00573A97">
        <w:rPr>
          <w:color w:val="002060"/>
        </w:rPr>
        <w:t xml:space="preserve"> and is targeted to reach the board at their May meeting</w:t>
      </w:r>
    </w:p>
    <w:p w14:paraId="24DE2AF5" w14:textId="4B5250B1" w:rsidR="006D7D7F" w:rsidRDefault="006D7D7F" w:rsidP="006D7D7F">
      <w:pPr>
        <w:pStyle w:val="ListParagraph"/>
        <w:numPr>
          <w:ilvl w:val="0"/>
          <w:numId w:val="21"/>
        </w:numPr>
      </w:pPr>
      <w:r w:rsidRPr="00FA0BA8">
        <w:t>Continue to transform the culture of Moorpark College by focusing on racial equity, inclusion, and social justice for students of color and other marginalized student populations.</w:t>
      </w:r>
      <w:r w:rsidR="006422F7">
        <w:t xml:space="preserve"> [75]</w:t>
      </w:r>
    </w:p>
    <w:p w14:paraId="2FEE72C3" w14:textId="03F0DC0C" w:rsidR="00121546" w:rsidRPr="00A82035" w:rsidRDefault="00A06B26" w:rsidP="00A06B26">
      <w:pPr>
        <w:pStyle w:val="ListParagraph"/>
        <w:numPr>
          <w:ilvl w:val="1"/>
          <w:numId w:val="21"/>
        </w:numPr>
        <w:spacing w:after="160" w:line="259" w:lineRule="auto"/>
        <w:rPr>
          <w:color w:val="002060"/>
        </w:rPr>
      </w:pPr>
      <w:r w:rsidRPr="00A82035">
        <w:rPr>
          <w:color w:val="002060"/>
        </w:rPr>
        <w:t>Standing committees to revisit charge and membership with an equity lens</w:t>
      </w:r>
      <w:r w:rsidR="00B53D42" w:rsidRPr="00A82035">
        <w:rPr>
          <w:color w:val="002060"/>
        </w:rPr>
        <w:t xml:space="preserve"> </w:t>
      </w:r>
    </w:p>
    <w:p w14:paraId="4A3667CA" w14:textId="76A51AB0" w:rsidR="00AF3929" w:rsidRPr="00A82035" w:rsidRDefault="00AF3929" w:rsidP="00A06B26">
      <w:pPr>
        <w:pStyle w:val="ListParagraph"/>
        <w:numPr>
          <w:ilvl w:val="1"/>
          <w:numId w:val="21"/>
        </w:numPr>
        <w:spacing w:after="160" w:line="259" w:lineRule="auto"/>
        <w:rPr>
          <w:color w:val="002060"/>
        </w:rPr>
      </w:pPr>
      <w:r w:rsidRPr="00A82035">
        <w:rPr>
          <w:color w:val="002060"/>
        </w:rPr>
        <w:t>Reviewing and updating constitution with an equity lens</w:t>
      </w:r>
    </w:p>
    <w:p w14:paraId="36FDD271" w14:textId="75B3CF6D" w:rsidR="005D4BCF" w:rsidRDefault="007F104E" w:rsidP="00A06B26">
      <w:pPr>
        <w:pStyle w:val="ListParagraph"/>
        <w:numPr>
          <w:ilvl w:val="1"/>
          <w:numId w:val="21"/>
        </w:numPr>
        <w:spacing w:after="160" w:line="259" w:lineRule="auto"/>
        <w:rPr>
          <w:color w:val="002060"/>
        </w:rPr>
      </w:pPr>
      <w:r w:rsidRPr="00A82035">
        <w:rPr>
          <w:color w:val="002060"/>
        </w:rPr>
        <w:t>Reviewed and updates preference for full-time faculty to serve on hiring committees for full-time facul</w:t>
      </w:r>
      <w:r w:rsidR="00BC6BCA" w:rsidRPr="00A82035">
        <w:rPr>
          <w:color w:val="002060"/>
        </w:rPr>
        <w:t>ty</w:t>
      </w:r>
    </w:p>
    <w:p w14:paraId="0E2984D5" w14:textId="37CC0519" w:rsidR="00762B5C" w:rsidRPr="00A82035" w:rsidRDefault="00762B5C" w:rsidP="00A06B26">
      <w:pPr>
        <w:pStyle w:val="ListParagraph"/>
        <w:numPr>
          <w:ilvl w:val="1"/>
          <w:numId w:val="21"/>
        </w:numPr>
        <w:spacing w:after="160" w:line="259" w:lineRule="auto"/>
        <w:rPr>
          <w:color w:val="002060"/>
        </w:rPr>
      </w:pPr>
      <w:r>
        <w:rPr>
          <w:color w:val="002060"/>
        </w:rPr>
        <w:t>Reviewed clarified our process of elections for Senate Council and Standing Committee representatives</w:t>
      </w:r>
    </w:p>
    <w:p w14:paraId="20848DBE" w14:textId="0935ED5A" w:rsidR="006D7D7F" w:rsidRDefault="006D7D7F" w:rsidP="006D7D7F">
      <w:pPr>
        <w:pStyle w:val="ListParagraph"/>
        <w:numPr>
          <w:ilvl w:val="0"/>
          <w:numId w:val="21"/>
        </w:numPr>
      </w:pPr>
      <w:r w:rsidRPr="00E06AD6">
        <w:t xml:space="preserve">Increase strategic collaboration with students and student organizations to </w:t>
      </w:r>
      <w:r>
        <w:t>gain perspective,</w:t>
      </w:r>
      <w:r w:rsidRPr="00E06AD6">
        <w:t xml:space="preserve"> enhance the student experience</w:t>
      </w:r>
      <w:r>
        <w:t xml:space="preserve"> and inform policies and practices.</w:t>
      </w:r>
      <w:r w:rsidR="00D10585">
        <w:t xml:space="preserve"> [82]</w:t>
      </w:r>
    </w:p>
    <w:p w14:paraId="74DF4160" w14:textId="31ACAEAB" w:rsidR="00145E39" w:rsidRPr="00A06B26" w:rsidRDefault="005824FA" w:rsidP="00145E39">
      <w:pPr>
        <w:pStyle w:val="ListParagraph"/>
        <w:numPr>
          <w:ilvl w:val="1"/>
          <w:numId w:val="21"/>
        </w:numPr>
        <w:rPr>
          <w:color w:val="002060"/>
        </w:rPr>
      </w:pPr>
      <w:r w:rsidRPr="00A06B26">
        <w:rPr>
          <w:color w:val="002060"/>
        </w:rPr>
        <w:t>St</w:t>
      </w:r>
      <w:r w:rsidR="00145E39" w:rsidRPr="00A06B26">
        <w:rPr>
          <w:color w:val="002060"/>
        </w:rPr>
        <w:t>udent report standing agenda item</w:t>
      </w:r>
    </w:p>
    <w:p w14:paraId="3955F227" w14:textId="5CA44F35" w:rsidR="005510BA" w:rsidRPr="005510BA" w:rsidRDefault="00145E39" w:rsidP="005510BA">
      <w:pPr>
        <w:pStyle w:val="ListParagraph"/>
        <w:numPr>
          <w:ilvl w:val="1"/>
          <w:numId w:val="21"/>
        </w:numPr>
        <w:rPr>
          <w:color w:val="002060"/>
        </w:rPr>
      </w:pPr>
      <w:r w:rsidRPr="00A06B26">
        <w:rPr>
          <w:color w:val="002060"/>
        </w:rPr>
        <w:t xml:space="preserve">Visited </w:t>
      </w:r>
      <w:r w:rsidR="005510BA">
        <w:rPr>
          <w:color w:val="002060"/>
        </w:rPr>
        <w:t>Associated Students</w:t>
      </w:r>
      <w:r w:rsidRPr="00A06B26">
        <w:rPr>
          <w:color w:val="002060"/>
        </w:rPr>
        <w:t xml:space="preserve"> </w:t>
      </w:r>
      <w:r w:rsidR="00CC7F26" w:rsidRPr="00A06B26">
        <w:rPr>
          <w:color w:val="002060"/>
        </w:rPr>
        <w:t>to discuss</w:t>
      </w:r>
      <w:r w:rsidRPr="00A06B26">
        <w:rPr>
          <w:color w:val="002060"/>
        </w:rPr>
        <w:t xml:space="preserve"> accreditation</w:t>
      </w:r>
    </w:p>
    <w:p w14:paraId="2F138375" w14:textId="03B141EB" w:rsidR="006D7D7F" w:rsidRPr="00641B7B" w:rsidRDefault="006D7D7F" w:rsidP="006D7D7F">
      <w:pPr>
        <w:pStyle w:val="ListParagraph"/>
        <w:numPr>
          <w:ilvl w:val="0"/>
          <w:numId w:val="21"/>
        </w:numPr>
      </w:pPr>
      <w:r w:rsidRPr="00FA0BA8">
        <w:t xml:space="preserve">Inspire and lead in the transformation of Moorpark College by re-envisioning the future of higher education </w:t>
      </w:r>
      <w:r>
        <w:t>through</w:t>
      </w:r>
      <w:r w:rsidRPr="00FA0BA8">
        <w:t xml:space="preserve"> </w:t>
      </w:r>
      <w:r>
        <w:t>engagement</w:t>
      </w:r>
      <w:r w:rsidRPr="00FA0BA8">
        <w:t xml:space="preserve"> with students, classified professionals, administrators, and the community to understand current trends in education and our students’ needs (e.g.</w:t>
      </w:r>
      <w:r w:rsidRPr="00FA0BA8">
        <w:rPr>
          <w:rFonts w:eastAsiaTheme="minorEastAsia"/>
          <w:lang w:eastAsia="ja-JP"/>
        </w:rPr>
        <w:t>, modality preferences, mental health, basic needs, equity).</w:t>
      </w:r>
      <w:r w:rsidR="001D2AF2">
        <w:rPr>
          <w:rFonts w:eastAsiaTheme="minorEastAsia"/>
          <w:lang w:eastAsia="ja-JP"/>
        </w:rPr>
        <w:t xml:space="preserve"> [</w:t>
      </w:r>
      <w:r w:rsidR="00DC0CCF">
        <w:rPr>
          <w:rFonts w:eastAsiaTheme="minorEastAsia"/>
          <w:lang w:eastAsia="ja-JP"/>
        </w:rPr>
        <w:t>95]</w:t>
      </w:r>
    </w:p>
    <w:p w14:paraId="67D88FFD" w14:textId="4234D5E4" w:rsidR="001A295E" w:rsidRDefault="00641B7B" w:rsidP="001A295E">
      <w:pPr>
        <w:pStyle w:val="ListParagraph"/>
        <w:numPr>
          <w:ilvl w:val="1"/>
          <w:numId w:val="21"/>
        </w:numPr>
        <w:rPr>
          <w:color w:val="002060"/>
        </w:rPr>
      </w:pPr>
      <w:r w:rsidRPr="00A06B26">
        <w:rPr>
          <w:color w:val="002060"/>
        </w:rPr>
        <w:t xml:space="preserve">Discussed </w:t>
      </w:r>
      <w:r w:rsidR="00843998" w:rsidRPr="00A06B26">
        <w:rPr>
          <w:color w:val="002060"/>
        </w:rPr>
        <w:t xml:space="preserve">the </w:t>
      </w:r>
      <w:r w:rsidRPr="00A06B26">
        <w:rPr>
          <w:color w:val="002060"/>
        </w:rPr>
        <w:t>8+8 model</w:t>
      </w:r>
      <w:r w:rsidR="00843998" w:rsidRPr="00A06B26">
        <w:rPr>
          <w:color w:val="002060"/>
        </w:rPr>
        <w:t>, which some programs are exploring</w:t>
      </w:r>
    </w:p>
    <w:p w14:paraId="7FFE59AD" w14:textId="70045198" w:rsidR="00A06B26" w:rsidRPr="00A06B26" w:rsidRDefault="00A06B26" w:rsidP="001A295E">
      <w:pPr>
        <w:pStyle w:val="ListParagraph"/>
        <w:numPr>
          <w:ilvl w:val="1"/>
          <w:numId w:val="21"/>
        </w:numPr>
        <w:rPr>
          <w:color w:val="002060"/>
        </w:rPr>
      </w:pPr>
      <w:r>
        <w:rPr>
          <w:color w:val="002060"/>
        </w:rPr>
        <w:t>Discussion of equity data by modality</w:t>
      </w:r>
    </w:p>
    <w:p w14:paraId="0DF88D59" w14:textId="5AE87A1D" w:rsidR="006D7D7F" w:rsidRDefault="006D7D7F" w:rsidP="006D7D7F">
      <w:pPr>
        <w:pStyle w:val="ListParagraph"/>
        <w:numPr>
          <w:ilvl w:val="0"/>
          <w:numId w:val="21"/>
        </w:numPr>
      </w:pPr>
      <w:r w:rsidRPr="00FA0BA8">
        <w:rPr>
          <w:rFonts w:eastAsiaTheme="minorEastAsia"/>
        </w:rPr>
        <w:lastRenderedPageBreak/>
        <w:t xml:space="preserve">Advocate for </w:t>
      </w:r>
      <w:r>
        <w:rPr>
          <w:rFonts w:eastAsiaTheme="minorEastAsia"/>
        </w:rPr>
        <w:t>nutritious dining options</w:t>
      </w:r>
      <w:r w:rsidRPr="00FA0BA8">
        <w:rPr>
          <w:rFonts w:eastAsiaTheme="minorEastAsia"/>
        </w:rPr>
        <w:t xml:space="preserve"> on campus that nourish better memory, alertness and faster information processing, while also promoting positive social, emotional, and academic outcomes for everyone in </w:t>
      </w:r>
      <w:r w:rsidRPr="00FA0BA8">
        <w:t xml:space="preserve">our diverse </w:t>
      </w:r>
      <w:r w:rsidRPr="00FA0BA8">
        <w:rPr>
          <w:rFonts w:eastAsiaTheme="minorEastAsia"/>
        </w:rPr>
        <w:t>campus communit</w:t>
      </w:r>
      <w:r w:rsidRPr="00FA0BA8">
        <w:t>y.</w:t>
      </w:r>
      <w:r w:rsidR="003B2BA0">
        <w:t xml:space="preserve"> [</w:t>
      </w:r>
      <w:r w:rsidR="004419ED">
        <w:t>96]</w:t>
      </w:r>
    </w:p>
    <w:p w14:paraId="23A18F3E" w14:textId="079C0280" w:rsidR="005B2629" w:rsidRPr="00AF3929" w:rsidRDefault="005B2629" w:rsidP="005B2629">
      <w:pPr>
        <w:pStyle w:val="ListParagraph"/>
        <w:numPr>
          <w:ilvl w:val="1"/>
          <w:numId w:val="21"/>
        </w:numPr>
        <w:rPr>
          <w:color w:val="002060"/>
        </w:rPr>
      </w:pPr>
      <w:r w:rsidRPr="00AF3929">
        <w:rPr>
          <w:color w:val="002060"/>
        </w:rPr>
        <w:t>Encouraged including campus center update or new campus center in program plan</w:t>
      </w:r>
      <w:r w:rsidR="002F3856">
        <w:rPr>
          <w:color w:val="002060"/>
        </w:rPr>
        <w:t>s</w:t>
      </w:r>
    </w:p>
    <w:p w14:paraId="664B778B" w14:textId="1F773386" w:rsidR="006D7D7F" w:rsidRDefault="006D7D7F" w:rsidP="006D7D7F">
      <w:pPr>
        <w:pStyle w:val="ListParagraph"/>
        <w:numPr>
          <w:ilvl w:val="0"/>
          <w:numId w:val="21"/>
        </w:numPr>
      </w:pPr>
      <w:r w:rsidRPr="00FA0BA8">
        <w:t>Support the development and growth of remote work for faculty where appropriate and not otherwise prohibited by the law.</w:t>
      </w:r>
      <w:r w:rsidR="00297702">
        <w:t xml:space="preserve"> [</w:t>
      </w:r>
      <w:r w:rsidR="00433DB7">
        <w:t>97]</w:t>
      </w:r>
    </w:p>
    <w:p w14:paraId="45935C4C" w14:textId="77777777" w:rsidR="00B53D42" w:rsidRPr="00AF3929" w:rsidRDefault="00B53D42" w:rsidP="00EC36D7">
      <w:pPr>
        <w:pStyle w:val="ListParagraph"/>
        <w:numPr>
          <w:ilvl w:val="1"/>
          <w:numId w:val="21"/>
        </w:numPr>
        <w:rPr>
          <w:color w:val="002060"/>
        </w:rPr>
      </w:pPr>
      <w:r w:rsidRPr="00AF3929">
        <w:rPr>
          <w:color w:val="002060"/>
        </w:rPr>
        <w:t>Senate adopted a resolution in support of non-instructional faculty impact on student success and preparation</w:t>
      </w:r>
    </w:p>
    <w:p w14:paraId="3B005753" w14:textId="32216102" w:rsidR="00EC36D7" w:rsidRPr="00AF3929" w:rsidRDefault="00EC36D7" w:rsidP="00EC36D7">
      <w:pPr>
        <w:pStyle w:val="ListParagraph"/>
        <w:numPr>
          <w:ilvl w:val="1"/>
          <w:numId w:val="21"/>
        </w:numPr>
        <w:rPr>
          <w:color w:val="002060"/>
        </w:rPr>
      </w:pPr>
      <w:r w:rsidRPr="00AF3929">
        <w:rPr>
          <w:color w:val="002060"/>
        </w:rPr>
        <w:t xml:space="preserve">Appointed faculty to serve on district </w:t>
      </w:r>
      <w:r w:rsidR="00D04DD3" w:rsidRPr="00AF3929">
        <w:rPr>
          <w:color w:val="002060"/>
        </w:rPr>
        <w:t xml:space="preserve">remote work </w:t>
      </w:r>
      <w:r w:rsidRPr="00AF3929">
        <w:rPr>
          <w:color w:val="002060"/>
        </w:rPr>
        <w:t>committee</w:t>
      </w:r>
    </w:p>
    <w:p w14:paraId="59E4DE0C" w14:textId="3A661676" w:rsidR="006D7D7F" w:rsidRDefault="006D7D7F" w:rsidP="006D7D7F">
      <w:pPr>
        <w:pStyle w:val="ListParagraph"/>
        <w:numPr>
          <w:ilvl w:val="0"/>
          <w:numId w:val="21"/>
        </w:numPr>
      </w:pPr>
      <w:r w:rsidRPr="00FA0BA8">
        <w:t>Advocate for increased common gathering areas for students, including safe spaces for student groups and organizations.</w:t>
      </w:r>
      <w:r>
        <w:t xml:space="preserve"> </w:t>
      </w:r>
      <w:r w:rsidR="008B0E7B">
        <w:t>[</w:t>
      </w:r>
      <w:r w:rsidR="00DA2E0F">
        <w:t>108]</w:t>
      </w:r>
    </w:p>
    <w:p w14:paraId="79788282" w14:textId="3E7E90BA" w:rsidR="005B2629" w:rsidRPr="00AF3929" w:rsidRDefault="005B2629" w:rsidP="005B2629">
      <w:pPr>
        <w:pStyle w:val="ListParagraph"/>
        <w:numPr>
          <w:ilvl w:val="1"/>
          <w:numId w:val="21"/>
        </w:numPr>
        <w:rPr>
          <w:color w:val="002060"/>
        </w:rPr>
      </w:pPr>
      <w:r w:rsidRPr="00AF3929">
        <w:rPr>
          <w:color w:val="002060"/>
        </w:rPr>
        <w:t>Encouraged including common gathering spaces in program plans</w:t>
      </w:r>
    </w:p>
    <w:p w14:paraId="1883079D" w14:textId="2419BACC" w:rsidR="005B2629" w:rsidRPr="00AF3929" w:rsidRDefault="005B2629" w:rsidP="005B2629">
      <w:pPr>
        <w:pStyle w:val="ListParagraph"/>
        <w:numPr>
          <w:ilvl w:val="1"/>
          <w:numId w:val="21"/>
        </w:numPr>
        <w:rPr>
          <w:color w:val="002060"/>
        </w:rPr>
      </w:pPr>
      <w:r w:rsidRPr="00AF3929">
        <w:rPr>
          <w:color w:val="002060"/>
        </w:rPr>
        <w:t>Faculty prioritized student gathering spaces as part of our prioritization process</w:t>
      </w:r>
    </w:p>
    <w:p w14:paraId="4DAE0F27" w14:textId="0A38EB52" w:rsidR="006D7D7F" w:rsidRDefault="006D7D7F" w:rsidP="006D7D7F">
      <w:pPr>
        <w:pStyle w:val="ListParagraph"/>
        <w:numPr>
          <w:ilvl w:val="0"/>
          <w:numId w:val="21"/>
        </w:numPr>
      </w:pPr>
      <w:r w:rsidRPr="00FA0BA8">
        <w:t xml:space="preserve">Encourage </w:t>
      </w:r>
      <w:r>
        <w:t xml:space="preserve">increased </w:t>
      </w:r>
      <w:r w:rsidRPr="00FA0BA8">
        <w:t>access to training and innovative technology for faculty that will enhance the students</w:t>
      </w:r>
      <w:r>
        <w:t>’</w:t>
      </w:r>
      <w:r w:rsidRPr="00FA0BA8">
        <w:t xml:space="preserve"> learning experience, develop student skills and prepare students for transfer and career opportunities.</w:t>
      </w:r>
      <w:r w:rsidR="00BA3DC9">
        <w:t xml:space="preserve"> [</w:t>
      </w:r>
      <w:r w:rsidR="005C77C2">
        <w:t>117]</w:t>
      </w:r>
    </w:p>
    <w:p w14:paraId="6EB26569" w14:textId="77777777" w:rsidR="00087D77" w:rsidRDefault="00087D77" w:rsidP="00087D77">
      <w:pPr>
        <w:pStyle w:val="ListParagraph"/>
        <w:numPr>
          <w:ilvl w:val="1"/>
          <w:numId w:val="21"/>
        </w:numPr>
        <w:rPr>
          <w:color w:val="002060"/>
        </w:rPr>
      </w:pPr>
      <w:r>
        <w:rPr>
          <w:color w:val="002060"/>
        </w:rPr>
        <w:t>Senate Council committed to providing hybrid meetings throughout this academic year</w:t>
      </w:r>
    </w:p>
    <w:p w14:paraId="44A861F6" w14:textId="63E54C71" w:rsidR="00087D77" w:rsidRPr="00087D77" w:rsidRDefault="00087D77" w:rsidP="00087D77">
      <w:pPr>
        <w:pStyle w:val="ListParagraph"/>
        <w:numPr>
          <w:ilvl w:val="1"/>
          <w:numId w:val="21"/>
        </w:numPr>
        <w:rPr>
          <w:color w:val="002060"/>
        </w:rPr>
      </w:pPr>
      <w:r w:rsidRPr="00087D77">
        <w:rPr>
          <w:color w:val="002060"/>
        </w:rPr>
        <w:t>Professional development sessions large online and/or in hybrid format for increased access</w:t>
      </w:r>
    </w:p>
    <w:p w14:paraId="4B9DC7DD" w14:textId="7B05121A" w:rsidR="006D7D7F" w:rsidRPr="0078523F" w:rsidRDefault="006D7D7F" w:rsidP="006D7D7F">
      <w:pPr>
        <w:pStyle w:val="ListParagraph"/>
        <w:numPr>
          <w:ilvl w:val="0"/>
          <w:numId w:val="21"/>
        </w:numPr>
        <w:rPr>
          <w:rFonts w:eastAsiaTheme="minorEastAsia"/>
          <w:sz w:val="22"/>
          <w:szCs w:val="22"/>
          <w:lang w:eastAsia="ja-JP"/>
        </w:rPr>
      </w:pPr>
      <w:r w:rsidRPr="00FA0BA8">
        <w:t xml:space="preserve">Support the development of our Ethnic </w:t>
      </w:r>
      <w:r w:rsidRPr="00FA0BA8">
        <w:rPr>
          <w:rFonts w:eastAsiaTheme="minorEastAsia"/>
          <w:lang w:eastAsia="ja-JP"/>
        </w:rPr>
        <w:t xml:space="preserve">Studies program consistent with </w:t>
      </w:r>
      <w:r>
        <w:rPr>
          <w:rFonts w:eastAsiaTheme="minorEastAsia"/>
          <w:lang w:eastAsia="ja-JP"/>
        </w:rPr>
        <w:t xml:space="preserve">the </w:t>
      </w:r>
      <w:r w:rsidRPr="00FA0BA8">
        <w:rPr>
          <w:rFonts w:eastAsiaTheme="minorEastAsia"/>
          <w:lang w:eastAsia="ja-JP"/>
        </w:rPr>
        <w:t>new state-wide graduation requirement</w:t>
      </w:r>
      <w:r w:rsidRPr="00FA0BA8">
        <w:t>.</w:t>
      </w:r>
      <w:r>
        <w:t xml:space="preserve"> </w:t>
      </w:r>
      <w:r w:rsidR="004B08B5">
        <w:t>[121]</w:t>
      </w:r>
    </w:p>
    <w:p w14:paraId="0C945E0B" w14:textId="5820DD69" w:rsidR="0078523F" w:rsidRPr="007E7DA9" w:rsidRDefault="0078523F" w:rsidP="0078523F">
      <w:pPr>
        <w:pStyle w:val="ListParagraph"/>
        <w:numPr>
          <w:ilvl w:val="1"/>
          <w:numId w:val="21"/>
        </w:numPr>
        <w:rPr>
          <w:rFonts w:eastAsiaTheme="minorEastAsia"/>
          <w:color w:val="002060"/>
          <w:sz w:val="22"/>
          <w:szCs w:val="22"/>
          <w:lang w:eastAsia="ja-JP"/>
        </w:rPr>
      </w:pPr>
      <w:r w:rsidRPr="007E7DA9">
        <w:rPr>
          <w:color w:val="002060"/>
        </w:rPr>
        <w:t>Faculty prioritization ranked a full-time ethnic studies instructor second</w:t>
      </w:r>
    </w:p>
    <w:p w14:paraId="2679FF18" w14:textId="2FAF53FC" w:rsidR="007E3D8E" w:rsidRDefault="007E3D8E" w:rsidP="007E3D8E">
      <w:pPr>
        <w:pStyle w:val="ListParagraph"/>
        <w:numPr>
          <w:ilvl w:val="0"/>
          <w:numId w:val="21"/>
        </w:numPr>
      </w:pPr>
      <w:r w:rsidRPr="00FA0BA8">
        <w:t>Participate in the accreditation process with a focus on collecting and analyzing disaggregated data campus-wide.</w:t>
      </w:r>
      <w:r w:rsidR="007F0E37">
        <w:t xml:space="preserve"> [1</w:t>
      </w:r>
      <w:r w:rsidR="00002232">
        <w:t>2</w:t>
      </w:r>
      <w:r w:rsidR="00CE1868">
        <w:t>5</w:t>
      </w:r>
      <w:r w:rsidR="007F0E37">
        <w:t>]</w:t>
      </w:r>
    </w:p>
    <w:p w14:paraId="7435ABBB" w14:textId="475AAE0F" w:rsidR="00F8246A" w:rsidRDefault="00F8246A" w:rsidP="00F8246A">
      <w:pPr>
        <w:pStyle w:val="ListParagraph"/>
        <w:numPr>
          <w:ilvl w:val="1"/>
          <w:numId w:val="21"/>
        </w:numPr>
        <w:rPr>
          <w:color w:val="002060"/>
        </w:rPr>
      </w:pPr>
      <w:r w:rsidRPr="00AF3929">
        <w:rPr>
          <w:color w:val="002060"/>
        </w:rPr>
        <w:t>Large faculty involvement in writing standards, including gathering evidence and participating in collecting and analyzing data</w:t>
      </w:r>
    </w:p>
    <w:p w14:paraId="7CD454E8" w14:textId="0146D447" w:rsidR="00090A0D" w:rsidRDefault="00090A0D" w:rsidP="00F8246A">
      <w:pPr>
        <w:pStyle w:val="ListParagraph"/>
        <w:numPr>
          <w:ilvl w:val="1"/>
          <w:numId w:val="21"/>
        </w:numPr>
        <w:rPr>
          <w:color w:val="002060"/>
        </w:rPr>
      </w:pPr>
      <w:r>
        <w:rPr>
          <w:color w:val="002060"/>
        </w:rPr>
        <w:t>Input on standards from Senate Council solicited throughout the Spring semester</w:t>
      </w:r>
    </w:p>
    <w:p w14:paraId="154A653D" w14:textId="5F557864" w:rsidR="00090A0D" w:rsidRPr="00AF3929" w:rsidRDefault="00090A0D" w:rsidP="00F8246A">
      <w:pPr>
        <w:pStyle w:val="ListParagraph"/>
        <w:numPr>
          <w:ilvl w:val="1"/>
          <w:numId w:val="21"/>
        </w:numPr>
        <w:rPr>
          <w:color w:val="002060"/>
        </w:rPr>
      </w:pPr>
      <w:r>
        <w:rPr>
          <w:color w:val="002060"/>
        </w:rPr>
        <w:t>Regular encouragement and reminders on Student Learning Outcomes and requirements related to accreditation</w:t>
      </w:r>
    </w:p>
    <w:p w14:paraId="313BF830" w14:textId="53D4DDE4" w:rsidR="007E3D8E" w:rsidRPr="00202616" w:rsidRDefault="007E3D8E" w:rsidP="007E3D8E">
      <w:pPr>
        <w:pStyle w:val="ListParagraph"/>
        <w:numPr>
          <w:ilvl w:val="0"/>
          <w:numId w:val="21"/>
        </w:numPr>
      </w:pPr>
      <w:r>
        <w:rPr>
          <w:rFonts w:eastAsiaTheme="minorEastAsia"/>
        </w:rPr>
        <w:t>Promote</w:t>
      </w:r>
      <w:r w:rsidRPr="00FA0BA8">
        <w:rPr>
          <w:rFonts w:eastAsiaTheme="minorEastAsia"/>
        </w:rPr>
        <w:t xml:space="preserve"> the relationship and increase communication with the AFT on academic and professional matters that impact shared governance, academic freedom, professional development, technology, evaluation, and policy guidance.</w:t>
      </w:r>
      <w:r w:rsidR="00B975DF">
        <w:rPr>
          <w:rFonts w:eastAsiaTheme="minorEastAsia"/>
        </w:rPr>
        <w:t xml:space="preserve"> [</w:t>
      </w:r>
      <w:r w:rsidR="00A521E1">
        <w:rPr>
          <w:rFonts w:eastAsiaTheme="minorEastAsia"/>
        </w:rPr>
        <w:t>132]</w:t>
      </w:r>
    </w:p>
    <w:p w14:paraId="28514C3F" w14:textId="0313622C" w:rsidR="00202616" w:rsidRPr="00AF3929" w:rsidRDefault="00202616" w:rsidP="00202616">
      <w:pPr>
        <w:pStyle w:val="ListParagraph"/>
        <w:numPr>
          <w:ilvl w:val="1"/>
          <w:numId w:val="21"/>
        </w:numPr>
        <w:rPr>
          <w:color w:val="002060"/>
        </w:rPr>
      </w:pPr>
      <w:r w:rsidRPr="00AF3929">
        <w:rPr>
          <w:rFonts w:eastAsiaTheme="minorEastAsia"/>
          <w:color w:val="002060"/>
        </w:rPr>
        <w:t xml:space="preserve">Piloted tenure committee formation </w:t>
      </w:r>
      <w:r w:rsidR="0047163E">
        <w:rPr>
          <w:rFonts w:eastAsiaTheme="minorEastAsia"/>
          <w:color w:val="002060"/>
        </w:rPr>
        <w:t>as a conversation with the Moorpark College AFT Vice President and Senate President</w:t>
      </w:r>
    </w:p>
    <w:p w14:paraId="3976795B" w14:textId="77777777" w:rsidR="005104DC" w:rsidRPr="005F69B8" w:rsidRDefault="005104DC" w:rsidP="00B5751B"/>
    <w:sectPr w:rsidR="005104DC" w:rsidRPr="005F6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1EC"/>
    <w:multiLevelType w:val="hybridMultilevel"/>
    <w:tmpl w:val="570610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A71F2"/>
    <w:multiLevelType w:val="hybridMultilevel"/>
    <w:tmpl w:val="41384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90CE9"/>
    <w:multiLevelType w:val="hybridMultilevel"/>
    <w:tmpl w:val="0ADCF0E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25B4F"/>
    <w:multiLevelType w:val="hybridMultilevel"/>
    <w:tmpl w:val="7DFA4998"/>
    <w:lvl w:ilvl="0" w:tplc="93F47A4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2695C"/>
    <w:multiLevelType w:val="hybridMultilevel"/>
    <w:tmpl w:val="84366D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20056"/>
    <w:multiLevelType w:val="hybridMultilevel"/>
    <w:tmpl w:val="062052D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B31389"/>
    <w:multiLevelType w:val="hybridMultilevel"/>
    <w:tmpl w:val="3474C0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E776F"/>
    <w:multiLevelType w:val="multilevel"/>
    <w:tmpl w:val="55B68EC2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18A3B01"/>
    <w:multiLevelType w:val="hybridMultilevel"/>
    <w:tmpl w:val="B1523BC2"/>
    <w:lvl w:ilvl="0" w:tplc="C9C64FB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F1A84"/>
    <w:multiLevelType w:val="hybridMultilevel"/>
    <w:tmpl w:val="E7E849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A351D"/>
    <w:multiLevelType w:val="hybridMultilevel"/>
    <w:tmpl w:val="8C7A96FE"/>
    <w:lvl w:ilvl="0" w:tplc="9CD2B8C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56EE4"/>
    <w:multiLevelType w:val="hybridMultilevel"/>
    <w:tmpl w:val="D3AA97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C36C8"/>
    <w:multiLevelType w:val="hybridMultilevel"/>
    <w:tmpl w:val="AAB698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5520F"/>
    <w:multiLevelType w:val="multilevel"/>
    <w:tmpl w:val="55B68EC2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E55277B"/>
    <w:multiLevelType w:val="hybridMultilevel"/>
    <w:tmpl w:val="B63CAFC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2F740A"/>
    <w:multiLevelType w:val="hybridMultilevel"/>
    <w:tmpl w:val="C77EA382"/>
    <w:lvl w:ilvl="0" w:tplc="DF50A0A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83515"/>
    <w:multiLevelType w:val="multilevel"/>
    <w:tmpl w:val="C5061D6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29768C8"/>
    <w:multiLevelType w:val="hybridMultilevel"/>
    <w:tmpl w:val="21A634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43F65"/>
    <w:multiLevelType w:val="hybridMultilevel"/>
    <w:tmpl w:val="80EC83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7965FA"/>
    <w:multiLevelType w:val="hybridMultilevel"/>
    <w:tmpl w:val="FC8084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721EA"/>
    <w:multiLevelType w:val="hybridMultilevel"/>
    <w:tmpl w:val="82E2A6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47848">
    <w:abstractNumId w:val="7"/>
  </w:num>
  <w:num w:numId="2" w16cid:durableId="1172910402">
    <w:abstractNumId w:val="4"/>
  </w:num>
  <w:num w:numId="3" w16cid:durableId="1543905339">
    <w:abstractNumId w:val="6"/>
  </w:num>
  <w:num w:numId="4" w16cid:durableId="1142966504">
    <w:abstractNumId w:val="19"/>
  </w:num>
  <w:num w:numId="5" w16cid:durableId="324557785">
    <w:abstractNumId w:val="11"/>
  </w:num>
  <w:num w:numId="6" w16cid:durableId="876505765">
    <w:abstractNumId w:val="20"/>
  </w:num>
  <w:num w:numId="7" w16cid:durableId="1395422163">
    <w:abstractNumId w:val="9"/>
  </w:num>
  <w:num w:numId="8" w16cid:durableId="1631327595">
    <w:abstractNumId w:val="17"/>
  </w:num>
  <w:num w:numId="9" w16cid:durableId="716009678">
    <w:abstractNumId w:val="13"/>
  </w:num>
  <w:num w:numId="10" w16cid:durableId="1935430019">
    <w:abstractNumId w:val="2"/>
  </w:num>
  <w:num w:numId="11" w16cid:durableId="2016834905">
    <w:abstractNumId w:val="16"/>
  </w:num>
  <w:num w:numId="12" w16cid:durableId="373039082">
    <w:abstractNumId w:val="18"/>
  </w:num>
  <w:num w:numId="13" w16cid:durableId="28606308">
    <w:abstractNumId w:val="1"/>
  </w:num>
  <w:num w:numId="14" w16cid:durableId="1585063829">
    <w:abstractNumId w:val="12"/>
  </w:num>
  <w:num w:numId="15" w16cid:durableId="970555030">
    <w:abstractNumId w:val="10"/>
  </w:num>
  <w:num w:numId="16" w16cid:durableId="572400400">
    <w:abstractNumId w:val="3"/>
  </w:num>
  <w:num w:numId="17" w16cid:durableId="747077106">
    <w:abstractNumId w:val="8"/>
  </w:num>
  <w:num w:numId="18" w16cid:durableId="1433741652">
    <w:abstractNumId w:val="15"/>
  </w:num>
  <w:num w:numId="19" w16cid:durableId="919214418">
    <w:abstractNumId w:val="14"/>
  </w:num>
  <w:num w:numId="20" w16cid:durableId="1002396138">
    <w:abstractNumId w:val="0"/>
  </w:num>
  <w:num w:numId="21" w16cid:durableId="1175922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3D7"/>
    <w:rsid w:val="00002232"/>
    <w:rsid w:val="00083050"/>
    <w:rsid w:val="00087D77"/>
    <w:rsid w:val="00090A0D"/>
    <w:rsid w:val="00121546"/>
    <w:rsid w:val="00145E39"/>
    <w:rsid w:val="00155ECE"/>
    <w:rsid w:val="00174BA6"/>
    <w:rsid w:val="001964BA"/>
    <w:rsid w:val="001A295E"/>
    <w:rsid w:val="001C56E9"/>
    <w:rsid w:val="001D2AF2"/>
    <w:rsid w:val="00202529"/>
    <w:rsid w:val="00202616"/>
    <w:rsid w:val="00204F1A"/>
    <w:rsid w:val="00234D6D"/>
    <w:rsid w:val="00271AE8"/>
    <w:rsid w:val="00297702"/>
    <w:rsid w:val="002B33D7"/>
    <w:rsid w:val="002D1B7C"/>
    <w:rsid w:val="002F3856"/>
    <w:rsid w:val="003078A8"/>
    <w:rsid w:val="00357BC1"/>
    <w:rsid w:val="003A69E4"/>
    <w:rsid w:val="003B2BA0"/>
    <w:rsid w:val="003D5383"/>
    <w:rsid w:val="00433DB7"/>
    <w:rsid w:val="004419ED"/>
    <w:rsid w:val="0047163E"/>
    <w:rsid w:val="004736ED"/>
    <w:rsid w:val="00477B53"/>
    <w:rsid w:val="004B08B5"/>
    <w:rsid w:val="004B1555"/>
    <w:rsid w:val="004C48D4"/>
    <w:rsid w:val="004C7000"/>
    <w:rsid w:val="004C74D3"/>
    <w:rsid w:val="004D7BF7"/>
    <w:rsid w:val="004E3E44"/>
    <w:rsid w:val="004F16AF"/>
    <w:rsid w:val="005104DC"/>
    <w:rsid w:val="00524540"/>
    <w:rsid w:val="00530562"/>
    <w:rsid w:val="0053374E"/>
    <w:rsid w:val="005510BA"/>
    <w:rsid w:val="00573A97"/>
    <w:rsid w:val="005824FA"/>
    <w:rsid w:val="005B2629"/>
    <w:rsid w:val="005C77C2"/>
    <w:rsid w:val="005D2D74"/>
    <w:rsid w:val="005D4BCF"/>
    <w:rsid w:val="005F69B8"/>
    <w:rsid w:val="00641B7B"/>
    <w:rsid w:val="006422F7"/>
    <w:rsid w:val="006A741F"/>
    <w:rsid w:val="006D0ED2"/>
    <w:rsid w:val="006D7D7F"/>
    <w:rsid w:val="00737012"/>
    <w:rsid w:val="00762B5C"/>
    <w:rsid w:val="0078523F"/>
    <w:rsid w:val="00787629"/>
    <w:rsid w:val="007C5EDB"/>
    <w:rsid w:val="007D78FB"/>
    <w:rsid w:val="007E3D8E"/>
    <w:rsid w:val="007E7DA9"/>
    <w:rsid w:val="007F0E37"/>
    <w:rsid w:val="007F104E"/>
    <w:rsid w:val="0083709B"/>
    <w:rsid w:val="00843998"/>
    <w:rsid w:val="008A3A5D"/>
    <w:rsid w:val="008B0E7B"/>
    <w:rsid w:val="009030B0"/>
    <w:rsid w:val="009042DB"/>
    <w:rsid w:val="00911D63"/>
    <w:rsid w:val="009D142F"/>
    <w:rsid w:val="009F6055"/>
    <w:rsid w:val="00A06933"/>
    <w:rsid w:val="00A06B26"/>
    <w:rsid w:val="00A521E1"/>
    <w:rsid w:val="00A82035"/>
    <w:rsid w:val="00A97061"/>
    <w:rsid w:val="00AB3D1D"/>
    <w:rsid w:val="00AF3929"/>
    <w:rsid w:val="00B208BE"/>
    <w:rsid w:val="00B31105"/>
    <w:rsid w:val="00B53D42"/>
    <w:rsid w:val="00B5751B"/>
    <w:rsid w:val="00B720B7"/>
    <w:rsid w:val="00B975DF"/>
    <w:rsid w:val="00BA3793"/>
    <w:rsid w:val="00BA3DC9"/>
    <w:rsid w:val="00BA5CE5"/>
    <w:rsid w:val="00BC6BCA"/>
    <w:rsid w:val="00C23259"/>
    <w:rsid w:val="00CB0E0E"/>
    <w:rsid w:val="00CC7F26"/>
    <w:rsid w:val="00CE1868"/>
    <w:rsid w:val="00D04DD3"/>
    <w:rsid w:val="00D10585"/>
    <w:rsid w:val="00D2217B"/>
    <w:rsid w:val="00D32369"/>
    <w:rsid w:val="00D3770E"/>
    <w:rsid w:val="00D505BA"/>
    <w:rsid w:val="00D518B0"/>
    <w:rsid w:val="00D90083"/>
    <w:rsid w:val="00DA2E0F"/>
    <w:rsid w:val="00DB1F67"/>
    <w:rsid w:val="00DB3F5D"/>
    <w:rsid w:val="00DC0CCF"/>
    <w:rsid w:val="00DD7B73"/>
    <w:rsid w:val="00E50A55"/>
    <w:rsid w:val="00E5409E"/>
    <w:rsid w:val="00E75322"/>
    <w:rsid w:val="00EC36D7"/>
    <w:rsid w:val="00ED2824"/>
    <w:rsid w:val="00EE69A6"/>
    <w:rsid w:val="00F03A8A"/>
    <w:rsid w:val="00F73495"/>
    <w:rsid w:val="00F77EA8"/>
    <w:rsid w:val="00F8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3BFD8"/>
  <w15:chartTrackingRefBased/>
  <w15:docId w15:val="{745C77F8-D2A2-4328-B181-1BD2E572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3D7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Spacing">
    <w:name w:val="No Spacing"/>
    <w:uiPriority w:val="1"/>
    <w:qFormat/>
    <w:rsid w:val="002D1B7C"/>
    <w:pPr>
      <w:spacing w:after="0" w:line="240" w:lineRule="auto"/>
    </w:pPr>
  </w:style>
  <w:style w:type="character" w:customStyle="1" w:styleId="checkbox-button-label-text">
    <w:name w:val="checkbox-button-label-text"/>
    <w:basedOn w:val="DefaultParagraphFont"/>
    <w:rsid w:val="005F69B8"/>
  </w:style>
  <w:style w:type="character" w:styleId="Emphasis">
    <w:name w:val="Emphasis"/>
    <w:basedOn w:val="DefaultParagraphFont"/>
    <w:uiPriority w:val="20"/>
    <w:qFormat/>
    <w:rsid w:val="005F69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8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Reese</dc:creator>
  <cp:keywords/>
  <dc:description/>
  <cp:lastModifiedBy>Erik Reese</cp:lastModifiedBy>
  <cp:revision>86</cp:revision>
  <dcterms:created xsi:type="dcterms:W3CDTF">2018-09-03T19:51:00Z</dcterms:created>
  <dcterms:modified xsi:type="dcterms:W3CDTF">2022-04-15T21:09:00Z</dcterms:modified>
</cp:coreProperties>
</file>