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1DD3" w:rsidR="002F0ED6" w:rsidP="002F0ED6" w:rsidRDefault="002F0ED6" w14:paraId="3A94AD00" w14:textId="77777777">
      <w:pPr>
        <w:jc w:val="center"/>
        <w:rPr>
          <w:rFonts w:ascii="Tahoma" w:hAnsi="Tahoma" w:cs="Tahoma"/>
          <w:i/>
          <w:color w:val="000000" w:themeColor="text1"/>
          <w:sz w:val="16"/>
          <w:szCs w:val="16"/>
        </w:rPr>
      </w:pPr>
    </w:p>
    <w:p w:rsidRPr="003A1DD3" w:rsidR="007D0CFE" w:rsidP="002F0ED6" w:rsidRDefault="002F0ED6" w14:paraId="74BD9E02" w14:textId="77777777">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rsidRPr="003A1DD3" w:rsidR="007D0CFE" w:rsidP="007D0CFE" w:rsidRDefault="007D0CFE" w14:paraId="296397BB" w14:textId="77777777">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rsidRPr="00CA78FC" w:rsidR="007D0CFE" w:rsidP="002F0ED6" w:rsidRDefault="007D0CFE" w14:paraId="6CC0B513" w14:textId="77777777">
      <w:pPr>
        <w:rPr>
          <w:rFonts w:ascii="Tahoma" w:hAnsi="Tahoma" w:cs="Tahoma"/>
          <w:color w:val="0070C0"/>
          <w:sz w:val="20"/>
          <w:szCs w:val="20"/>
        </w:rPr>
      </w:pPr>
    </w:p>
    <w:p w:rsidRPr="002F0ED6" w:rsidR="002F0ED6" w:rsidP="002F0ED6" w:rsidRDefault="00666631" w14:paraId="37EF996E" w14:textId="20168E8B">
      <w:pPr>
        <w:jc w:val="center"/>
        <w:rPr>
          <w:rFonts w:ascii="Tahoma" w:hAnsi="Tahoma" w:cs="Tahoma"/>
          <w:sz w:val="20"/>
          <w:szCs w:val="20"/>
        </w:rPr>
      </w:pPr>
      <w:r>
        <w:rPr>
          <w:rFonts w:ascii="Tahoma" w:hAnsi="Tahoma" w:cs="Tahoma"/>
          <w:sz w:val="20"/>
          <w:szCs w:val="20"/>
        </w:rPr>
        <w:t>Committee C</w:t>
      </w:r>
      <w:r w:rsidRPr="002F0ED6" w:rsidR="002F0ED6">
        <w:rPr>
          <w:rFonts w:ascii="Tahoma" w:hAnsi="Tahoma" w:cs="Tahoma"/>
          <w:sz w:val="20"/>
          <w:szCs w:val="20"/>
        </w:rPr>
        <w:t>harter:</w:t>
      </w:r>
    </w:p>
    <w:p w:rsidRPr="004D00F7" w:rsidR="00DC1DE2" w:rsidP="002F0ED6" w:rsidRDefault="00DC1DE2" w14:paraId="7DDDF0CA" w14:textId="77777777">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rsidRPr="004D00F7" w:rsidR="00DC1DE2" w:rsidP="002F0ED6" w:rsidRDefault="00DC1DE2" w14:paraId="466B81CC" w14:textId="77777777">
      <w:pPr>
        <w:jc w:val="center"/>
        <w:rPr>
          <w:rFonts w:ascii="Tahoma" w:hAnsi="Tahoma" w:cs="Tahoma"/>
          <w:sz w:val="16"/>
          <w:szCs w:val="16"/>
        </w:rPr>
      </w:pPr>
      <w:r w:rsidRPr="004D00F7">
        <w:rPr>
          <w:rFonts w:ascii="Tahoma" w:hAnsi="Tahoma" w:cs="Tahoma"/>
          <w:sz w:val="16"/>
          <w:szCs w:val="16"/>
        </w:rPr>
        <w:t>The specific tasks of this committee are:</w:t>
      </w:r>
    </w:p>
    <w:p w:rsidRPr="004D00F7" w:rsidR="00DC1DE2" w:rsidP="002F0ED6" w:rsidRDefault="00DC1DE2" w14:paraId="255F583C" w14:textId="77777777">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rsidRPr="004D00F7" w:rsidR="00DC1DE2" w:rsidP="002F0ED6" w:rsidRDefault="00DC1DE2" w14:paraId="55C8C991" w14:textId="77777777">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rsidRPr="004D00F7" w:rsidR="00DC1DE2" w:rsidP="002F0ED6" w:rsidRDefault="00DC1DE2" w14:paraId="12E99C5D" w14:textId="77777777">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rsidRPr="004D00F7" w:rsidR="00DC1DE2" w:rsidP="002F0ED6" w:rsidRDefault="00DC1DE2" w14:paraId="272069B6" w14:textId="77777777">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rsidR="00A922CF" w:rsidP="00F931B0" w:rsidRDefault="00A922CF" w14:paraId="2184415D" w14:textId="77777777">
      <w:pPr>
        <w:jc w:val="center"/>
        <w:rPr>
          <w:rFonts w:ascii="Tahoma" w:hAnsi="Tahoma" w:cs="Tahoma"/>
          <w:bCs w:val="0"/>
          <w:i/>
          <w:color w:val="000000"/>
          <w:sz w:val="16"/>
          <w:szCs w:val="16"/>
        </w:rPr>
      </w:pPr>
    </w:p>
    <w:p w:rsidR="00F42509" w:rsidP="00F911BA" w:rsidRDefault="004A0274" w14:paraId="0514AC9E" w14:textId="1D1937AA">
      <w:pPr>
        <w:jc w:val="center"/>
        <w:rPr>
          <w:rFonts w:cs="Arial"/>
          <w:b/>
          <w:bCs w:val="0"/>
        </w:rPr>
      </w:pPr>
      <w:r>
        <w:rPr>
          <w:rFonts w:cs="Arial"/>
          <w:b/>
          <w:bCs w:val="0"/>
        </w:rPr>
        <w:t>Minutes</w:t>
      </w:r>
      <w:r w:rsidR="00F911BA">
        <w:rPr>
          <w:rFonts w:cs="Arial"/>
          <w:b/>
          <w:bCs w:val="0"/>
        </w:rPr>
        <w:t xml:space="preserve"> </w:t>
      </w:r>
      <w:r w:rsidR="00A9179E">
        <w:rPr>
          <w:rFonts w:cs="Arial"/>
          <w:b/>
          <w:bCs w:val="0"/>
        </w:rPr>
        <w:t>–</w:t>
      </w:r>
      <w:r w:rsidR="00F911BA">
        <w:rPr>
          <w:rFonts w:cs="Arial"/>
          <w:b/>
          <w:bCs w:val="0"/>
        </w:rPr>
        <w:t xml:space="preserve"> </w:t>
      </w:r>
      <w:r w:rsidR="00BC1B5A">
        <w:rPr>
          <w:rFonts w:cs="Arial"/>
          <w:b/>
          <w:bCs w:val="0"/>
        </w:rPr>
        <w:t>March</w:t>
      </w:r>
      <w:r w:rsidR="004E4099">
        <w:rPr>
          <w:rFonts w:cs="Arial"/>
          <w:b/>
          <w:bCs w:val="0"/>
        </w:rPr>
        <w:t xml:space="preserve"> 22</w:t>
      </w:r>
      <w:r w:rsidR="00867F6A">
        <w:rPr>
          <w:rFonts w:cs="Arial"/>
          <w:b/>
          <w:bCs w:val="0"/>
        </w:rPr>
        <w:t>, 202</w:t>
      </w:r>
      <w:r w:rsidR="008A2F53">
        <w:rPr>
          <w:rFonts w:cs="Arial"/>
          <w:b/>
          <w:bCs w:val="0"/>
        </w:rPr>
        <w:t>3</w:t>
      </w:r>
    </w:p>
    <w:p w:rsidR="003A1E2B" w:rsidP="0012239E" w:rsidRDefault="00BC1B5A" w14:paraId="19B78838" w14:textId="6D85B256">
      <w:pPr>
        <w:jc w:val="center"/>
        <w:rPr>
          <w:rFonts w:cs="Arial"/>
          <w:b/>
          <w:bCs w:val="0"/>
        </w:rPr>
      </w:pPr>
      <w:r>
        <w:rPr>
          <w:rFonts w:cs="Arial"/>
          <w:b/>
          <w:bCs w:val="0"/>
        </w:rPr>
        <w:t>2:30</w:t>
      </w:r>
      <w:r w:rsidR="00F931B0">
        <w:rPr>
          <w:rFonts w:cs="Arial"/>
          <w:b/>
          <w:bCs w:val="0"/>
        </w:rPr>
        <w:t xml:space="preserve"> PM – </w:t>
      </w:r>
      <w:r w:rsidR="00A31173">
        <w:rPr>
          <w:rFonts w:cs="Arial"/>
          <w:b/>
          <w:bCs w:val="0"/>
        </w:rPr>
        <w:t>4:</w:t>
      </w:r>
      <w:r>
        <w:rPr>
          <w:rFonts w:cs="Arial"/>
          <w:b/>
          <w:bCs w:val="0"/>
        </w:rPr>
        <w:t>0</w:t>
      </w:r>
      <w:r w:rsidR="004E5422">
        <w:rPr>
          <w:rFonts w:cs="Arial"/>
          <w:b/>
          <w:bCs w:val="0"/>
        </w:rPr>
        <w:t>0</w:t>
      </w:r>
      <w:r w:rsidR="00F931B0">
        <w:rPr>
          <w:rFonts w:cs="Arial"/>
          <w:b/>
          <w:bCs w:val="0"/>
        </w:rPr>
        <w:t xml:space="preserve"> PM</w:t>
      </w:r>
      <w:r w:rsidR="008A0820">
        <w:rPr>
          <w:rFonts w:cs="Arial"/>
          <w:b/>
          <w:bCs w:val="0"/>
        </w:rPr>
        <w:t xml:space="preserve"> in </w:t>
      </w:r>
      <w:r w:rsidR="00737121">
        <w:rPr>
          <w:rFonts w:cs="Arial"/>
          <w:b/>
          <w:bCs w:val="0"/>
        </w:rPr>
        <w:t>TB 119</w:t>
      </w:r>
    </w:p>
    <w:tbl>
      <w:tblPr>
        <w:tblStyle w:val="GridTable4-Accent1"/>
        <w:tblW w:w="4712" w:type="pct"/>
        <w:tblLook w:val="0620" w:firstRow="1" w:lastRow="0" w:firstColumn="0" w:lastColumn="0" w:noHBand="1" w:noVBand="1"/>
        <w:tblDescription w:val="DE Committee Members"/>
      </w:tblPr>
      <w:tblGrid>
        <w:gridCol w:w="3594"/>
        <w:gridCol w:w="2522"/>
        <w:gridCol w:w="719"/>
        <w:gridCol w:w="3599"/>
        <w:gridCol w:w="2419"/>
        <w:gridCol w:w="708"/>
      </w:tblGrid>
      <w:tr w:rsidRPr="00681759" w:rsidR="0012239E" w:rsidTr="38BFB8EA" w14:paraId="0B366A89" w14:textId="77777777">
        <w:trPr>
          <w:cnfStyle w:val="100000000000" w:firstRow="1" w:lastRow="0" w:firstColumn="0" w:lastColumn="0" w:oddVBand="0" w:evenVBand="0" w:oddHBand="0" w:evenHBand="0" w:firstRowFirstColumn="0" w:firstRowLastColumn="0" w:lastRowFirstColumn="0" w:lastRowLastColumn="0"/>
          <w:trHeight w:val="217" w:hRule="exact"/>
          <w:tblHeader/>
        </w:trPr>
        <w:tc>
          <w:tcPr>
            <w:cnfStyle w:val="000000000000" w:firstRow="0" w:lastRow="0" w:firstColumn="0" w:lastColumn="0" w:oddVBand="0" w:evenVBand="0" w:oddHBand="0" w:evenHBand="0" w:firstRowFirstColumn="0" w:firstRowLastColumn="0" w:lastRowFirstColumn="0" w:lastRowLastColumn="0"/>
            <w:tcW w:w="1325" w:type="pct"/>
            <w:tcMar/>
          </w:tcPr>
          <w:p w:rsidRPr="00681759" w:rsidR="00B319D8" w:rsidP="00F87FC4" w:rsidRDefault="00B319D8" w14:paraId="07CD2C51" w14:textId="77777777">
            <w:pPr>
              <w:jc w:val="center"/>
              <w:rPr>
                <w:b w:val="0"/>
                <w:sz w:val="16"/>
                <w:szCs w:val="20"/>
              </w:rPr>
            </w:pPr>
            <w:r>
              <w:rPr>
                <w:sz w:val="16"/>
                <w:szCs w:val="20"/>
              </w:rPr>
              <w:t>Division/Position</w:t>
            </w:r>
          </w:p>
        </w:tc>
        <w:tc>
          <w:tcPr>
            <w:cnfStyle w:val="000000000000" w:firstRow="0" w:lastRow="0" w:firstColumn="0" w:lastColumn="0" w:oddVBand="0" w:evenVBand="0" w:oddHBand="0" w:evenHBand="0" w:firstRowFirstColumn="0" w:firstRowLastColumn="0" w:lastRowFirstColumn="0" w:lastRowLastColumn="0"/>
            <w:tcW w:w="930" w:type="pct"/>
            <w:tcMar/>
          </w:tcPr>
          <w:p w:rsidRPr="00681759" w:rsidR="00B319D8" w:rsidP="00785778" w:rsidRDefault="00B319D8" w14:paraId="6529CCC1" w14:textId="77777777">
            <w:pPr>
              <w:jc w:val="center"/>
              <w:rPr>
                <w:b w:val="0"/>
                <w:sz w:val="16"/>
                <w:szCs w:val="20"/>
              </w:rPr>
            </w:pPr>
            <w:r>
              <w:rPr>
                <w:sz w:val="16"/>
                <w:szCs w:val="20"/>
              </w:rPr>
              <w:t>Name</w:t>
            </w:r>
          </w:p>
        </w:tc>
        <w:tc>
          <w:tcPr>
            <w:cnfStyle w:val="000000000000" w:firstRow="0" w:lastRow="0" w:firstColumn="0" w:lastColumn="0" w:oddVBand="0" w:evenVBand="0" w:oddHBand="0" w:evenHBand="0" w:firstRowFirstColumn="0" w:firstRowLastColumn="0" w:lastRowFirstColumn="0" w:lastRowLastColumn="0"/>
            <w:tcW w:w="265" w:type="pct"/>
            <w:tcMar/>
          </w:tcPr>
          <w:p w:rsidRPr="00681759" w:rsidR="00B319D8" w:rsidP="00785778" w:rsidRDefault="00B319D8" w14:paraId="0FA10433" w14:textId="4C0B400E">
            <w:pPr>
              <w:jc w:val="center"/>
              <w:rPr>
                <w:b w:val="0"/>
                <w:sz w:val="12"/>
                <w:szCs w:val="12"/>
              </w:rPr>
            </w:pPr>
            <w:r w:rsidRPr="00681759">
              <w:rPr>
                <w:sz w:val="12"/>
                <w:szCs w:val="12"/>
              </w:rPr>
              <w:t>Present</w:t>
            </w:r>
          </w:p>
        </w:tc>
        <w:tc>
          <w:tcPr>
            <w:cnfStyle w:val="000000000000" w:firstRow="0" w:lastRow="0" w:firstColumn="0" w:lastColumn="0" w:oddVBand="0" w:evenVBand="0" w:oddHBand="0" w:evenHBand="0" w:firstRowFirstColumn="0" w:firstRowLastColumn="0" w:lastRowFirstColumn="0" w:lastRowLastColumn="0"/>
            <w:tcW w:w="1327" w:type="pct"/>
            <w:tcMar/>
          </w:tcPr>
          <w:p w:rsidRPr="00681759" w:rsidR="00B319D8" w:rsidP="003A60F7" w:rsidRDefault="00B319D8" w14:paraId="2F2AC436" w14:textId="77777777">
            <w:pPr>
              <w:jc w:val="center"/>
              <w:rPr>
                <w:b w:val="0"/>
                <w:sz w:val="16"/>
                <w:szCs w:val="20"/>
              </w:rPr>
            </w:pPr>
            <w:r>
              <w:rPr>
                <w:sz w:val="16"/>
                <w:szCs w:val="20"/>
              </w:rPr>
              <w:t>Division/Position</w:t>
            </w:r>
          </w:p>
        </w:tc>
        <w:tc>
          <w:tcPr>
            <w:cnfStyle w:val="000000000000" w:firstRow="0" w:lastRow="0" w:firstColumn="0" w:lastColumn="0" w:oddVBand="0" w:evenVBand="0" w:oddHBand="0" w:evenHBand="0" w:firstRowFirstColumn="0" w:firstRowLastColumn="0" w:lastRowFirstColumn="0" w:lastRowLastColumn="0"/>
            <w:tcW w:w="892" w:type="pct"/>
            <w:tcMar/>
          </w:tcPr>
          <w:p w:rsidRPr="00681759" w:rsidR="00B319D8" w:rsidP="003A60F7" w:rsidRDefault="00B319D8" w14:paraId="16B6217D" w14:textId="77777777">
            <w:pPr>
              <w:jc w:val="center"/>
              <w:rPr>
                <w:b w:val="0"/>
                <w:sz w:val="16"/>
                <w:szCs w:val="20"/>
              </w:rPr>
            </w:pPr>
            <w:r>
              <w:rPr>
                <w:sz w:val="16"/>
                <w:szCs w:val="20"/>
              </w:rPr>
              <w:t>Name</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B319D8" w:rsidP="003A60F7" w:rsidRDefault="00B319D8" w14:paraId="642F7207" w14:textId="77777777">
            <w:pPr>
              <w:jc w:val="center"/>
              <w:rPr>
                <w:b w:val="0"/>
                <w:sz w:val="12"/>
                <w:szCs w:val="12"/>
              </w:rPr>
            </w:pPr>
            <w:r w:rsidRPr="00681759">
              <w:rPr>
                <w:sz w:val="12"/>
                <w:szCs w:val="12"/>
              </w:rPr>
              <w:t>Present</w:t>
            </w:r>
          </w:p>
        </w:tc>
      </w:tr>
      <w:tr w:rsidRPr="00681759" w:rsidR="00E96AC9" w:rsidTr="38BFB8EA" w14:paraId="5BF50A43"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0012239E" w:rsidP="00666631" w:rsidRDefault="0012239E" w14:paraId="79FCF2AA" w14:textId="44692F21">
            <w:pPr>
              <w:jc w:val="center"/>
              <w:rPr>
                <w:b/>
                <w:sz w:val="16"/>
                <w:szCs w:val="20"/>
              </w:rPr>
            </w:pPr>
            <w:r>
              <w:rPr>
                <w:b/>
                <w:sz w:val="16"/>
                <w:szCs w:val="20"/>
              </w:rPr>
              <w:t>Co-Chairs</w:t>
            </w: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12239E" w:rsidP="00666631" w:rsidRDefault="009C6186" w14:paraId="77F64E61" w14:textId="6FE07447">
            <w:pPr>
              <w:jc w:val="center"/>
              <w:rPr>
                <w:sz w:val="16"/>
                <w:szCs w:val="20"/>
              </w:rPr>
            </w:pPr>
            <w:r>
              <w:rPr>
                <w:sz w:val="16"/>
                <w:szCs w:val="20"/>
              </w:rPr>
              <w:t>Michael Ashton</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5C6710" w:rsidRDefault="00E40BAA" w14:paraId="3F29CB5C" w14:textId="4BBE69E6">
            <w:pPr>
              <w:jc w:val="cente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1327" w:type="pct"/>
            <w:vMerge w:val="restart"/>
            <w:tcMar/>
            <w:vAlign w:val="center"/>
          </w:tcPr>
          <w:p w:rsidRPr="00447CC6" w:rsidR="0012239E" w:rsidP="00666631" w:rsidRDefault="0012239E" w14:paraId="416B6675" w14:textId="37373B36">
            <w:pPr>
              <w:jc w:val="center"/>
              <w:rPr>
                <w:rFonts w:cs="Arial"/>
                <w:b/>
                <w:sz w:val="16"/>
                <w:szCs w:val="16"/>
              </w:rPr>
            </w:pPr>
            <w:r>
              <w:rPr>
                <w:b/>
                <w:sz w:val="16"/>
                <w:szCs w:val="20"/>
              </w:rPr>
              <w:t>Arts, Media &amp; Communications</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0012239E" w:rsidP="00666631" w:rsidRDefault="0012239E" w14:paraId="50466EC5" w14:textId="146B657A">
            <w:pPr>
              <w:jc w:val="center"/>
              <w:rPr>
                <w:rFonts w:cs="Arial"/>
                <w:sz w:val="16"/>
                <w:szCs w:val="16"/>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5C6710" w:rsidRDefault="0012239E" w14:paraId="3914545B" w14:textId="058C3C0E">
            <w:pPr>
              <w:jc w:val="center"/>
              <w:rPr>
                <w:rFonts w:cs="Arial"/>
                <w:sz w:val="16"/>
                <w:szCs w:val="16"/>
              </w:rPr>
            </w:pPr>
          </w:p>
        </w:tc>
      </w:tr>
      <w:tr w:rsidRPr="00681759" w:rsidR="00E96AC9" w:rsidTr="38BFB8EA" w14:paraId="5BAE431D" w14:textId="77777777">
        <w:trPr>
          <w:trHeight w:val="370" w:hRule="exact"/>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12239E" w:rsidP="00666631" w:rsidRDefault="0012239E" w14:paraId="2C2BA19B"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12239E" w:rsidP="00666631" w:rsidRDefault="0012239E" w14:paraId="20E38E01" w14:textId="24AD2A99">
            <w:pPr>
              <w:jc w:val="center"/>
              <w:rPr>
                <w:sz w:val="16"/>
                <w:szCs w:val="20"/>
              </w:rPr>
            </w:pPr>
            <w:r>
              <w:rPr>
                <w:sz w:val="16"/>
                <w:szCs w:val="20"/>
              </w:rPr>
              <w:t>Christy Douglass</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F45218" w:rsidRDefault="00E40BAA" w14:paraId="54CB75E8" w14:textId="4AD85FE7">
            <w:pPr>
              <w:jc w:val="cente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1327" w:type="pct"/>
            <w:vMerge/>
            <w:tcMar/>
            <w:vAlign w:val="center"/>
          </w:tcPr>
          <w:p w:rsidRPr="00447CC6" w:rsidR="0012239E" w:rsidP="00666631" w:rsidRDefault="0012239E" w14:paraId="1C77324E" w14:textId="7BB83665">
            <w:pPr>
              <w:jc w:val="center"/>
              <w:rPr>
                <w:rFonts w:cs="Arial"/>
                <w:b/>
                <w:sz w:val="16"/>
                <w:szCs w:val="16"/>
              </w:rPr>
            </w:pP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0012239E" w:rsidP="00666631" w:rsidRDefault="0012239E" w14:paraId="23D198D4" w14:textId="23A76EFF">
            <w:pPr>
              <w:jc w:val="center"/>
              <w:rPr>
                <w:rFonts w:cs="Arial"/>
                <w:sz w:val="16"/>
                <w:szCs w:val="16"/>
              </w:rPr>
            </w:pPr>
            <w:r>
              <w:rPr>
                <w:sz w:val="16"/>
                <w:szCs w:val="12"/>
              </w:rPr>
              <w:t>Suzanne Fagan</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5C6710" w:rsidRDefault="0012239E" w14:paraId="3AE0C339" w14:textId="2AF0459A">
            <w:pPr>
              <w:jc w:val="center"/>
              <w:rPr>
                <w:rFonts w:cs="Arial"/>
                <w:sz w:val="16"/>
                <w:szCs w:val="16"/>
              </w:rPr>
            </w:pPr>
          </w:p>
        </w:tc>
      </w:tr>
      <w:tr w:rsidRPr="00681759" w:rsidR="00E96AC9" w:rsidTr="38BFB8EA" w14:paraId="1D85CAAD" w14:textId="77777777">
        <w:trPr>
          <w:trHeight w:val="332"/>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Pr="0021664C" w:rsidR="0012239E" w:rsidP="0012239E" w:rsidRDefault="0012239E" w14:paraId="1D210093" w14:textId="6E969A6C">
            <w:pPr>
              <w:jc w:val="center"/>
              <w:rPr>
                <w:b/>
                <w:sz w:val="16"/>
                <w:szCs w:val="20"/>
              </w:rPr>
            </w:pPr>
            <w:r>
              <w:rPr>
                <w:b/>
                <w:sz w:val="16"/>
                <w:szCs w:val="20"/>
              </w:rPr>
              <w:t>English and Student Life</w:t>
            </w: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681759" w:rsidR="0012239E" w:rsidP="00666631" w:rsidRDefault="0012239E" w14:paraId="161FB82F" w14:textId="22C34082">
            <w:pPr>
              <w:jc w:val="center"/>
              <w:rPr>
                <w:sz w:val="16"/>
                <w:szCs w:val="20"/>
              </w:rPr>
            </w:pPr>
            <w:r>
              <w:rPr>
                <w:sz w:val="16"/>
                <w:szCs w:val="20"/>
              </w:rPr>
              <w:t>Diane Scrofano</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F61B79" w:rsidRDefault="0012239E" w14:paraId="59E9A011" w14:textId="1DE018F6">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1327" w:type="pct"/>
            <w:vMerge/>
            <w:tcMar/>
            <w:vAlign w:val="center"/>
          </w:tcPr>
          <w:p w:rsidRPr="00447CC6" w:rsidR="0012239E" w:rsidP="00666631" w:rsidRDefault="0012239E" w14:paraId="72AE8078" w14:textId="0FFF36D7">
            <w:pPr>
              <w:jc w:val="center"/>
              <w:rPr>
                <w:rFonts w:cs="Arial"/>
                <w:b/>
                <w:sz w:val="16"/>
                <w:szCs w:val="16"/>
              </w:rPr>
            </w:pP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666631" w:rsidRDefault="0012239E" w14:paraId="2B8362B2" w14:textId="10EAF3A6">
            <w:pPr>
              <w:jc w:val="center"/>
              <w:rPr>
                <w:rFonts w:cs="Arial"/>
                <w:sz w:val="16"/>
                <w:szCs w:val="16"/>
              </w:rPr>
            </w:pPr>
            <w:r>
              <w:rPr>
                <w:sz w:val="16"/>
                <w:szCs w:val="12"/>
              </w:rPr>
              <w:t>Becky Brister (alt)</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7A009B" w:rsidRDefault="0012239E" w14:paraId="6A6E1E1A" w14:textId="5EAAFBA3">
            <w:pPr>
              <w:jc w:val="center"/>
              <w:rPr>
                <w:rFonts w:cs="Arial"/>
                <w:sz w:val="16"/>
                <w:szCs w:val="16"/>
              </w:rPr>
            </w:pPr>
          </w:p>
        </w:tc>
      </w:tr>
      <w:tr w:rsidRPr="00681759" w:rsidR="00E96AC9" w:rsidTr="38BFB8EA" w14:paraId="5D40AC04" w14:textId="77777777">
        <w:trPr>
          <w:trHeight w:val="325" w:hRule="exact"/>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12239E" w:rsidP="00666631" w:rsidRDefault="0012239E" w14:paraId="7F61BC2F"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12239E" w:rsidP="0012239E" w:rsidRDefault="002D6633" w14:paraId="637D4CEF" w14:textId="416C2F57">
            <w:pPr>
              <w:jc w:val="center"/>
              <w:rPr>
                <w:sz w:val="16"/>
                <w:szCs w:val="20"/>
              </w:rPr>
            </w:pPr>
            <w:r>
              <w:rPr>
                <w:sz w:val="16"/>
                <w:szCs w:val="20"/>
              </w:rPr>
              <w:t>Danie</w:t>
            </w:r>
            <w:r w:rsidR="00B267B4">
              <w:rPr>
                <w:sz w:val="16"/>
                <w:szCs w:val="20"/>
              </w:rPr>
              <w:t>la Guevara</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5C6710" w:rsidRDefault="00773D15" w14:paraId="58FD6263" w14:textId="210EF6D6">
            <w:pPr>
              <w:jc w:val="center"/>
              <w:rPr>
                <w:sz w:val="16"/>
                <w:szCs w:val="12"/>
              </w:rPr>
            </w:pPr>
            <w:r>
              <w:rPr>
                <w:sz w:val="16"/>
                <w:szCs w:val="12"/>
              </w:rPr>
              <w:t>JC1</w:t>
            </w: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447CC6" w:rsidR="0012239E" w:rsidP="00666631" w:rsidRDefault="0012239E" w14:paraId="0BB44995" w14:textId="69F6FCA7">
            <w:pPr>
              <w:jc w:val="center"/>
              <w:rPr>
                <w:rFonts w:cs="Arial"/>
                <w:b/>
                <w:sz w:val="16"/>
                <w:szCs w:val="16"/>
              </w:rPr>
            </w:pPr>
            <w:r>
              <w:rPr>
                <w:rFonts w:cs="Arial"/>
                <w:b/>
                <w:sz w:val="16"/>
                <w:szCs w:val="16"/>
              </w:rPr>
              <w:t>Dean</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0012239E" w:rsidP="00666631" w:rsidRDefault="00BD7120" w14:paraId="1E7795E6" w14:textId="796D96E1">
            <w:pPr>
              <w:jc w:val="center"/>
              <w:rPr>
                <w:rFonts w:cs="Arial"/>
                <w:sz w:val="16"/>
                <w:szCs w:val="16"/>
              </w:rPr>
            </w:pPr>
            <w:r>
              <w:rPr>
                <w:rFonts w:cs="Arial"/>
                <w:sz w:val="16"/>
                <w:szCs w:val="16"/>
              </w:rPr>
              <w:t>Josepha Baca</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5C6710" w:rsidRDefault="00E40BAA" w14:paraId="6CBE57F1" w14:textId="0155C5AD">
            <w:pPr>
              <w:jc w:val="center"/>
              <w:rPr>
                <w:rFonts w:cs="Arial"/>
                <w:sz w:val="16"/>
                <w:szCs w:val="16"/>
              </w:rPr>
            </w:pPr>
            <w:r>
              <w:rPr>
                <w:rFonts w:cs="Arial"/>
                <w:sz w:val="16"/>
                <w:szCs w:val="16"/>
              </w:rPr>
              <w:t>X</w:t>
            </w:r>
          </w:p>
        </w:tc>
      </w:tr>
      <w:tr w:rsidRPr="00681759" w:rsidR="00E96AC9" w:rsidTr="38BFB8EA" w14:paraId="4B4DF363" w14:textId="77777777">
        <w:trPr>
          <w:trHeight w:val="352" w:hRule="exact"/>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Pr="0021664C" w:rsidR="0012239E" w:rsidP="000776CB" w:rsidRDefault="0012239E" w14:paraId="0D023C74" w14:textId="4095CC69">
            <w:pPr>
              <w:jc w:val="center"/>
              <w:rPr>
                <w:b/>
                <w:sz w:val="16"/>
                <w:szCs w:val="20"/>
              </w:rPr>
            </w:pPr>
            <w:r>
              <w:rPr>
                <w:b/>
                <w:sz w:val="16"/>
                <w:szCs w:val="20"/>
              </w:rPr>
              <w:t>Access, Kinesiology, Athletics, Library, Math, DE &amp; T</w:t>
            </w:r>
            <w:r w:rsidR="000776CB">
              <w:rPr>
                <w:b/>
                <w:sz w:val="16"/>
                <w:szCs w:val="20"/>
              </w:rPr>
              <w:t>utoring</w:t>
            </w:r>
            <w:r>
              <w:rPr>
                <w:b/>
                <w:sz w:val="16"/>
                <w:szCs w:val="20"/>
              </w:rPr>
              <w:t xml:space="preserve"> and Learning</w:t>
            </w: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186E95" w:rsidR="0012239E" w:rsidP="00666631" w:rsidRDefault="004F39E2" w14:paraId="0636E184" w14:textId="2912392C">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6E334C" w:rsidRDefault="00E40BAA" w14:paraId="02763416" w14:textId="49BD7BC0">
            <w:pPr>
              <w:jc w:val="cente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447CC6" w:rsidR="0012239E" w:rsidP="00666631" w:rsidRDefault="0012239E" w14:paraId="0BB8ED23" w14:textId="2BC15179">
            <w:pPr>
              <w:jc w:val="center"/>
              <w:rPr>
                <w:rFonts w:cs="Arial"/>
                <w:b/>
                <w:sz w:val="16"/>
                <w:szCs w:val="16"/>
              </w:rPr>
            </w:pPr>
            <w:r w:rsidRPr="00447CC6">
              <w:rPr>
                <w:rFonts w:cs="Arial"/>
                <w:b/>
                <w:sz w:val="16"/>
                <w:szCs w:val="16"/>
              </w:rPr>
              <w:t>Student Service Council</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666631" w:rsidRDefault="0012239E" w14:paraId="506E1396" w14:textId="1194A82A">
            <w:pPr>
              <w:jc w:val="center"/>
              <w:rPr>
                <w:rFonts w:cs="Arial"/>
                <w:sz w:val="16"/>
                <w:szCs w:val="16"/>
              </w:rPr>
            </w:pPr>
            <w:r>
              <w:rPr>
                <w:rFonts w:cs="Arial"/>
                <w:sz w:val="16"/>
                <w:szCs w:val="16"/>
              </w:rPr>
              <w:t>Claudia Wilroy</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5C6710" w:rsidRDefault="00E40BAA" w14:paraId="29F230FC" w14:textId="17AE1B0E">
            <w:pPr>
              <w:jc w:val="center"/>
              <w:rPr>
                <w:rFonts w:cs="Arial"/>
                <w:sz w:val="16"/>
                <w:szCs w:val="16"/>
              </w:rPr>
            </w:pPr>
            <w:r>
              <w:rPr>
                <w:rFonts w:cs="Arial"/>
                <w:sz w:val="16"/>
                <w:szCs w:val="16"/>
              </w:rPr>
              <w:t>JC</w:t>
            </w:r>
            <w:r w:rsidR="00773D15">
              <w:rPr>
                <w:rFonts w:cs="Arial"/>
                <w:sz w:val="16"/>
                <w:szCs w:val="16"/>
              </w:rPr>
              <w:t>1</w:t>
            </w:r>
          </w:p>
        </w:tc>
      </w:tr>
      <w:tr w:rsidRPr="00681759" w:rsidR="0012239E" w:rsidTr="38BFB8EA" w14:paraId="6BB96F36" w14:textId="77777777">
        <w:trPr>
          <w:trHeight w:val="325" w:hRule="exact"/>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Pr="0021664C" w:rsidR="0012239E" w:rsidP="00666631" w:rsidRDefault="0012239E" w14:paraId="087EED84" w14:textId="1EDBC3AC">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4F39E2" w:rsidR="004F39E2" w:rsidP="004F39E2" w:rsidRDefault="004F39E2" w14:paraId="086A9E8C" w14:textId="6CC16F0B">
            <w:pPr>
              <w:jc w:val="center"/>
              <w:rPr>
                <w:rFonts w:cs="Arial"/>
                <w:color w:val="323130"/>
                <w:sz w:val="16"/>
                <w:szCs w:val="16"/>
                <w:shd w:val="clear" w:color="auto" w:fill="FFFFFF"/>
              </w:rPr>
            </w:pPr>
            <w:r>
              <w:rPr>
                <w:rFonts w:cs="Arial"/>
                <w:color w:val="323130"/>
                <w:sz w:val="16"/>
                <w:szCs w:val="16"/>
                <w:shd w:val="clear" w:color="auto" w:fill="FFFFFF"/>
              </w:rPr>
              <w:t xml:space="preserve">Rena </w:t>
            </w:r>
            <w:r w:rsidR="00773D15">
              <w:rPr>
                <w:rFonts w:cs="Arial"/>
                <w:color w:val="323130"/>
                <w:sz w:val="16"/>
                <w:szCs w:val="16"/>
                <w:shd w:val="clear" w:color="auto" w:fill="FFFFFF"/>
              </w:rPr>
              <w:t>Weiss</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682EC4" w:rsidRDefault="00E40BAA" w14:paraId="7D51202C" w14:textId="7FB12C1F">
            <w:pP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1327" w:type="pct"/>
            <w:vMerge w:val="restart"/>
            <w:tcMar/>
            <w:vAlign w:val="center"/>
          </w:tcPr>
          <w:p w:rsidRPr="00447CC6" w:rsidR="0012239E" w:rsidP="00666631" w:rsidRDefault="0012239E" w14:paraId="2C4C247B" w14:textId="28666D44">
            <w:pPr>
              <w:jc w:val="center"/>
              <w:rPr>
                <w:rFonts w:cs="Arial"/>
                <w:b/>
                <w:sz w:val="16"/>
                <w:szCs w:val="16"/>
              </w:rPr>
            </w:pPr>
            <w:r w:rsidRPr="00447CC6">
              <w:rPr>
                <w:rFonts w:cs="Arial"/>
                <w:b/>
                <w:sz w:val="16"/>
                <w:szCs w:val="16"/>
              </w:rPr>
              <w:t>Instructional Technologist/Designer</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666631" w:rsidRDefault="0012239E" w14:paraId="00205D20" w14:textId="027D1B40">
            <w:pPr>
              <w:jc w:val="center"/>
              <w:rPr>
                <w:rFonts w:cs="Arial"/>
                <w:sz w:val="16"/>
                <w:szCs w:val="16"/>
              </w:rPr>
            </w:pPr>
            <w:r>
              <w:rPr>
                <w:rFonts w:cs="Arial"/>
                <w:sz w:val="16"/>
                <w:szCs w:val="16"/>
              </w:rPr>
              <w:t>Tracie Bosket</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5C6710" w:rsidRDefault="00E40BAA" w14:paraId="74A15150" w14:textId="4F83991E">
            <w:pPr>
              <w:jc w:val="center"/>
              <w:rPr>
                <w:rFonts w:cs="Arial"/>
                <w:sz w:val="16"/>
                <w:szCs w:val="16"/>
              </w:rPr>
            </w:pPr>
            <w:r>
              <w:rPr>
                <w:rFonts w:cs="Arial"/>
                <w:sz w:val="16"/>
                <w:szCs w:val="16"/>
              </w:rPr>
              <w:t>X</w:t>
            </w:r>
          </w:p>
        </w:tc>
      </w:tr>
      <w:tr w:rsidRPr="00681759" w:rsidR="0012239E" w:rsidTr="38BFB8EA" w14:paraId="29E4C919" w14:textId="77777777">
        <w:trPr>
          <w:trHeight w:val="352" w:hRule="exact"/>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Pr="0021664C" w:rsidR="0012239E" w:rsidP="00666631" w:rsidRDefault="0012239E" w14:paraId="4485ADC6"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B311E5" w:rsidR="0012239E" w:rsidP="00666631" w:rsidRDefault="000776CB" w14:paraId="57685C98" w14:textId="197F3A9C">
            <w:pPr>
              <w:jc w:val="center"/>
              <w:rPr>
                <w:sz w:val="16"/>
                <w:szCs w:val="20"/>
              </w:rPr>
            </w:pPr>
            <w:r>
              <w:rPr>
                <w:sz w:val="16"/>
                <w:szCs w:val="20"/>
              </w:rPr>
              <w:t>TBA (alt)</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5C6710" w:rsidRDefault="0012239E" w14:paraId="59B520FD" w14:textId="6D014DD7">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1327" w:type="pct"/>
            <w:vMerge/>
            <w:tcMar/>
            <w:vAlign w:val="center"/>
          </w:tcPr>
          <w:p w:rsidR="0012239E" w:rsidP="0012239E" w:rsidRDefault="0012239E" w14:paraId="14BF67B9" w14:textId="0A38C113">
            <w:pPr>
              <w:rPr>
                <w:rFonts w:cs="Arial"/>
                <w:b/>
                <w:sz w:val="16"/>
                <w:szCs w:val="16"/>
              </w:rPr>
            </w:pP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AA5A25" w:rsidR="0012239E" w:rsidP="00666631" w:rsidRDefault="000776CB" w14:paraId="0DFAE792" w14:textId="77E9000E">
            <w:pPr>
              <w:jc w:val="center"/>
              <w:rPr>
                <w:rFonts w:cs="Arial"/>
                <w:sz w:val="16"/>
                <w:szCs w:val="16"/>
              </w:rPr>
            </w:pPr>
            <w:r>
              <w:rPr>
                <w:rFonts w:cs="Arial"/>
                <w:sz w:val="16"/>
                <w:szCs w:val="16"/>
              </w:rPr>
              <w:t>Trudi Radtke</w:t>
            </w:r>
            <w:r w:rsidR="00D741FD">
              <w:rPr>
                <w:rFonts w:cs="Arial"/>
                <w:sz w:val="16"/>
                <w:szCs w:val="16"/>
              </w:rPr>
              <w:t xml:space="preserve"> (alt)</w:t>
            </w:r>
          </w:p>
        </w:tc>
        <w:tc>
          <w:tcPr>
            <w:cnfStyle w:val="000000000000" w:firstRow="0" w:lastRow="0" w:firstColumn="0" w:lastColumn="0" w:oddVBand="0" w:evenVBand="0" w:oddHBand="0" w:evenHBand="0" w:firstRowFirstColumn="0" w:firstRowLastColumn="0" w:lastRowFirstColumn="0" w:lastRowLastColumn="0"/>
            <w:tcW w:w="261" w:type="pct"/>
            <w:tcMar/>
          </w:tcPr>
          <w:p w:rsidRPr="00AA5A25" w:rsidR="0012239E" w:rsidP="005C6710" w:rsidRDefault="00E40BAA" w14:paraId="6D928AD4" w14:textId="65666F3D">
            <w:pPr>
              <w:jc w:val="center"/>
              <w:rPr>
                <w:rFonts w:cs="Arial"/>
                <w:sz w:val="16"/>
                <w:szCs w:val="16"/>
              </w:rPr>
            </w:pPr>
            <w:r>
              <w:rPr>
                <w:rFonts w:cs="Arial"/>
                <w:sz w:val="16"/>
                <w:szCs w:val="16"/>
              </w:rPr>
              <w:t>X</w:t>
            </w:r>
          </w:p>
        </w:tc>
      </w:tr>
      <w:tr w:rsidRPr="00681759" w:rsidR="00E96AC9" w:rsidTr="38BFB8EA" w14:paraId="4E9894A7" w14:textId="77777777">
        <w:trPr>
          <w:trHeight w:val="260"/>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0012239E" w:rsidP="00D10002" w:rsidRDefault="0012239E" w14:paraId="26D03608" w14:textId="77777777">
            <w:pPr>
              <w:jc w:val="center"/>
              <w:rPr>
                <w:b/>
                <w:sz w:val="16"/>
                <w:szCs w:val="20"/>
              </w:rPr>
            </w:pPr>
          </w:p>
          <w:p w:rsidRPr="0021664C" w:rsidR="0012239E" w:rsidP="00D10002" w:rsidRDefault="0012239E" w14:paraId="62203026" w14:textId="6D4A8896">
            <w:pPr>
              <w:jc w:val="center"/>
              <w:rPr>
                <w:b/>
                <w:sz w:val="16"/>
                <w:szCs w:val="20"/>
              </w:rPr>
            </w:pPr>
            <w:r>
              <w:rPr>
                <w:b/>
                <w:sz w:val="16"/>
                <w:szCs w:val="20"/>
              </w:rPr>
              <w:t>EATM, Life &amp; Health Science</w:t>
            </w:r>
          </w:p>
          <w:p w:rsidRPr="0021664C" w:rsidR="0012239E" w:rsidP="00D10002" w:rsidRDefault="0012239E" w14:paraId="07E3FA00"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E7698B" w:rsidR="0012239E" w:rsidP="00D10002" w:rsidRDefault="0012239E" w14:paraId="528007E8" w14:textId="67461FFE">
            <w:pPr>
              <w:jc w:val="center"/>
              <w:rPr>
                <w:sz w:val="16"/>
                <w:szCs w:val="12"/>
              </w:rPr>
            </w:pPr>
            <w:r>
              <w:rPr>
                <w:sz w:val="16"/>
                <w:szCs w:val="12"/>
                <w:lang w:val="it-IT"/>
              </w:rPr>
              <w:t xml:space="preserve">Jana Johnson </w:t>
            </w:r>
          </w:p>
        </w:tc>
        <w:tc>
          <w:tcPr>
            <w:cnfStyle w:val="000000000000" w:firstRow="0" w:lastRow="0" w:firstColumn="0" w:lastColumn="0" w:oddVBand="0" w:evenVBand="0" w:oddHBand="0" w:evenHBand="0" w:firstRowFirstColumn="0" w:firstRowLastColumn="0" w:lastRowFirstColumn="0" w:lastRowLastColumn="0"/>
            <w:tcW w:w="265" w:type="pct"/>
            <w:tcMar/>
          </w:tcPr>
          <w:p w:rsidR="0012239E" w:rsidP="00D10002" w:rsidRDefault="0012239E" w14:paraId="26624AFF" w14:textId="411421A2">
            <w:pPr>
              <w:jc w:val="center"/>
              <w:rPr>
                <w:sz w:val="16"/>
                <w:szCs w:val="12"/>
                <w:lang w:val="it-IT"/>
              </w:rPr>
            </w:pPr>
          </w:p>
          <w:p w:rsidRPr="002752C6" w:rsidR="0012239E" w:rsidP="00D10002" w:rsidRDefault="0012239E" w14:paraId="14BC2A66" w14:textId="3B6C259B">
            <w:pPr>
              <w:jc w:val="center"/>
              <w:rPr>
                <w:sz w:val="16"/>
                <w:szCs w:val="12"/>
                <w:lang w:val="it-IT"/>
              </w:rPr>
            </w:pP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4F654F" w:rsidR="0012239E" w:rsidP="00D10002" w:rsidRDefault="0012239E" w14:paraId="4B2072B3" w14:textId="68C7164C">
            <w:pPr>
              <w:jc w:val="center"/>
              <w:rPr>
                <w:rFonts w:cs="Arial"/>
                <w:sz w:val="16"/>
                <w:szCs w:val="16"/>
              </w:rPr>
            </w:pPr>
            <w:r w:rsidRPr="00447CC6">
              <w:rPr>
                <w:rFonts w:cs="Arial"/>
                <w:b/>
                <w:sz w:val="16"/>
                <w:szCs w:val="16"/>
              </w:rPr>
              <w:t>ACCESS</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4F654F" w:rsidR="0012239E" w:rsidP="00D10002" w:rsidRDefault="002413CB" w14:paraId="36DD2674" w14:textId="449DF71A">
            <w:pPr>
              <w:jc w:val="center"/>
              <w:rPr>
                <w:rFonts w:cs="Arial"/>
                <w:sz w:val="16"/>
                <w:szCs w:val="16"/>
              </w:rPr>
            </w:pPr>
            <w:r>
              <w:rPr>
                <w:rFonts w:cs="Arial"/>
                <w:sz w:val="16"/>
                <w:szCs w:val="16"/>
              </w:rPr>
              <w:t>Shirley Ruiz</w:t>
            </w:r>
          </w:p>
        </w:tc>
        <w:tc>
          <w:tcPr>
            <w:cnfStyle w:val="000000000000" w:firstRow="0" w:lastRow="0" w:firstColumn="0" w:lastColumn="0" w:oddVBand="0" w:evenVBand="0" w:oddHBand="0" w:evenHBand="0" w:firstRowFirstColumn="0" w:firstRowLastColumn="0" w:lastRowFirstColumn="0" w:lastRowLastColumn="0"/>
            <w:tcW w:w="261" w:type="pct"/>
            <w:tcMar/>
          </w:tcPr>
          <w:p w:rsidRPr="004F654F" w:rsidR="0012239E" w:rsidP="00D10002" w:rsidRDefault="00E40BAA" w14:paraId="5183DD58" w14:textId="7A0FA373">
            <w:pPr>
              <w:rPr>
                <w:rFonts w:cs="Arial"/>
                <w:sz w:val="16"/>
                <w:szCs w:val="16"/>
              </w:rPr>
            </w:pPr>
            <w:r>
              <w:rPr>
                <w:rFonts w:cs="Arial"/>
                <w:sz w:val="16"/>
                <w:szCs w:val="16"/>
              </w:rPr>
              <w:t>X</w:t>
            </w:r>
          </w:p>
        </w:tc>
      </w:tr>
      <w:tr w:rsidRPr="00681759" w:rsidR="00E96AC9" w:rsidTr="38BFB8EA" w14:paraId="33C1B6EA" w14:textId="77777777">
        <w:trPr>
          <w:trHeight w:val="332"/>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12239E" w:rsidP="00D10002" w:rsidRDefault="0012239E" w14:paraId="0BC60CA8"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876094" w:rsidR="0012239E" w:rsidP="00D10002" w:rsidRDefault="004F39E2" w14:paraId="47E0413A" w14:textId="368383E1">
            <w:pPr>
              <w:jc w:val="center"/>
              <w:rPr>
                <w:strike/>
                <w:sz w:val="16"/>
                <w:szCs w:val="12"/>
                <w:lang w:val="it-IT"/>
              </w:rPr>
            </w:pPr>
            <w:r w:rsidRPr="00876094">
              <w:rPr>
                <w:strike/>
                <w:sz w:val="16"/>
                <w:szCs w:val="12"/>
              </w:rPr>
              <w:t>Ashley Vaughan</w:t>
            </w:r>
          </w:p>
        </w:tc>
        <w:tc>
          <w:tcPr>
            <w:cnfStyle w:val="000000000000" w:firstRow="0" w:lastRow="0" w:firstColumn="0" w:lastColumn="0" w:oddVBand="0" w:evenVBand="0" w:oddHBand="0" w:evenHBand="0" w:firstRowFirstColumn="0" w:firstRowLastColumn="0" w:lastRowFirstColumn="0" w:lastRowLastColumn="0"/>
            <w:tcW w:w="265" w:type="pct"/>
            <w:tcMar/>
          </w:tcPr>
          <w:p w:rsidR="0012239E" w:rsidP="00D10002" w:rsidRDefault="0012239E" w14:paraId="013330C1" w14:textId="0D947E21">
            <w:pPr>
              <w:jc w:val="center"/>
              <w:rPr>
                <w:sz w:val="16"/>
                <w:szCs w:val="12"/>
                <w:lang w:val="it-IT"/>
              </w:rPr>
            </w:pP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0012239E" w:rsidP="0012239E" w:rsidRDefault="0012239E" w14:paraId="5D0D9F22" w14:textId="19C5DDEB">
            <w:pPr>
              <w:jc w:val="center"/>
              <w:rPr>
                <w:rFonts w:cs="Arial"/>
                <w:sz w:val="16"/>
                <w:szCs w:val="16"/>
              </w:rPr>
            </w:pPr>
            <w:r w:rsidRPr="00447CC6">
              <w:rPr>
                <w:rFonts w:cs="Arial"/>
                <w:b/>
                <w:sz w:val="16"/>
                <w:szCs w:val="16"/>
              </w:rPr>
              <w:t>Acad. Senate President</w:t>
            </w:r>
            <w:r w:rsidR="00E96AC9">
              <w:rPr>
                <w:rFonts w:cs="Arial"/>
                <w:b/>
                <w:sz w:val="16"/>
                <w:szCs w:val="16"/>
              </w:rPr>
              <w:t xml:space="preserve"> </w:t>
            </w:r>
            <w:r w:rsidRPr="00E96AC9" w:rsidR="00E96AC9">
              <w:rPr>
                <w:rFonts w:cs="Arial"/>
                <w:sz w:val="16"/>
                <w:szCs w:val="16"/>
              </w:rPr>
              <w:t>(non-voting)</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0012239E" w:rsidP="0012239E" w:rsidRDefault="0012239E" w14:paraId="2068518F" w14:textId="31D8977F">
            <w:pPr>
              <w:jc w:val="center"/>
              <w:rPr>
                <w:rFonts w:cs="Arial"/>
                <w:sz w:val="16"/>
                <w:szCs w:val="16"/>
              </w:rPr>
            </w:pPr>
            <w:r>
              <w:rPr>
                <w:rFonts w:cs="Arial"/>
                <w:sz w:val="16"/>
                <w:szCs w:val="16"/>
              </w:rPr>
              <w:t>Erik Reese</w:t>
            </w:r>
          </w:p>
        </w:tc>
        <w:tc>
          <w:tcPr>
            <w:cnfStyle w:val="000000000000" w:firstRow="0" w:lastRow="0" w:firstColumn="0" w:lastColumn="0" w:oddVBand="0" w:evenVBand="0" w:oddHBand="0" w:evenHBand="0" w:firstRowFirstColumn="0" w:firstRowLastColumn="0" w:lastRowFirstColumn="0" w:lastRowLastColumn="0"/>
            <w:tcW w:w="261" w:type="pct"/>
            <w:tcMar/>
          </w:tcPr>
          <w:p w:rsidRPr="004B1ED1" w:rsidR="0012239E" w:rsidP="00D10002" w:rsidRDefault="0012239E" w14:paraId="23E2180F" w14:textId="3E1E0310">
            <w:pPr>
              <w:rPr>
                <w:rFonts w:cs="Arial"/>
                <w:b/>
                <w:sz w:val="16"/>
                <w:szCs w:val="16"/>
              </w:rPr>
            </w:pPr>
          </w:p>
        </w:tc>
      </w:tr>
      <w:tr w:rsidRPr="00681759" w:rsidR="00E96AC9" w:rsidTr="38BFB8EA" w14:paraId="149E32A0"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12239E" w:rsidP="003A1E2B" w:rsidRDefault="0012239E" w14:paraId="29930E95"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12239E" w:rsidP="003A1E2B" w:rsidRDefault="004F39E2" w14:paraId="09A3249D" w14:textId="26E03A8D">
            <w:pPr>
              <w:jc w:val="center"/>
              <w:rPr>
                <w:sz w:val="16"/>
                <w:szCs w:val="12"/>
              </w:rPr>
            </w:pPr>
            <w:r>
              <w:rPr>
                <w:sz w:val="16"/>
                <w:szCs w:val="12"/>
              </w:rPr>
              <w:t>TBA</w:t>
            </w:r>
            <w:r w:rsidR="0012239E">
              <w:rPr>
                <w:sz w:val="16"/>
                <w:szCs w:val="12"/>
                <w:lang w:val="it-IT"/>
              </w:rPr>
              <w:t xml:space="preserve"> (alt)</w:t>
            </w:r>
          </w:p>
        </w:tc>
        <w:tc>
          <w:tcPr>
            <w:cnfStyle w:val="000000000000" w:firstRow="0" w:lastRow="0" w:firstColumn="0" w:lastColumn="0" w:oddVBand="0" w:evenVBand="0" w:oddHBand="0" w:evenHBand="0" w:firstRowFirstColumn="0" w:firstRowLastColumn="0" w:lastRowFirstColumn="0" w:lastRowLastColumn="0"/>
            <w:tcW w:w="265" w:type="pct"/>
            <w:tcMar/>
          </w:tcPr>
          <w:p w:rsidR="0012239E" w:rsidP="003A1E2B" w:rsidRDefault="0012239E" w14:paraId="52C058E3" w14:textId="73701650">
            <w:pPr>
              <w:jc w:val="center"/>
              <w:rPr>
                <w:sz w:val="16"/>
                <w:szCs w:val="12"/>
                <w:lang w:val="it-IT"/>
              </w:rPr>
            </w:pP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4B1ED1" w:rsidR="0012239E" w:rsidP="0012239E" w:rsidRDefault="0012239E" w14:paraId="1E622FDF" w14:textId="4EC162E1">
            <w:pPr>
              <w:jc w:val="center"/>
              <w:rPr>
                <w:rFonts w:cs="Arial"/>
                <w:b/>
                <w:sz w:val="16"/>
                <w:szCs w:val="16"/>
              </w:rPr>
            </w:pPr>
            <w:r w:rsidRPr="00447CC6">
              <w:rPr>
                <w:rFonts w:cs="Arial"/>
                <w:b/>
                <w:sz w:val="16"/>
                <w:szCs w:val="16"/>
              </w:rPr>
              <w:t>DE Coordinator</w:t>
            </w:r>
            <w:r w:rsidR="00E96AC9">
              <w:rPr>
                <w:rFonts w:cs="Arial"/>
                <w:b/>
                <w:sz w:val="16"/>
                <w:szCs w:val="16"/>
              </w:rPr>
              <w:t xml:space="preserve"> </w:t>
            </w:r>
            <w:r w:rsidRPr="00E96AC9" w:rsidR="00E96AC9">
              <w:rPr>
                <w:rFonts w:cs="Arial"/>
                <w:sz w:val="16"/>
                <w:szCs w:val="16"/>
              </w:rPr>
              <w:t>(non-voting)</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3A1E2B" w:rsidR="0012239E" w:rsidP="0012239E" w:rsidRDefault="0012239E" w14:paraId="37D33ED3" w14:textId="07E375FB">
            <w:pPr>
              <w:jc w:val="center"/>
              <w:rPr>
                <w:rFonts w:cs="Arial"/>
                <w:sz w:val="16"/>
                <w:szCs w:val="16"/>
              </w:rPr>
            </w:pPr>
            <w:r>
              <w:rPr>
                <w:rFonts w:cs="Arial"/>
                <w:sz w:val="16"/>
                <w:szCs w:val="16"/>
              </w:rPr>
              <w:t>Kelsey Stuart</w:t>
            </w:r>
          </w:p>
        </w:tc>
        <w:tc>
          <w:tcPr>
            <w:cnfStyle w:val="000000000000" w:firstRow="0" w:lastRow="0" w:firstColumn="0" w:lastColumn="0" w:oddVBand="0" w:evenVBand="0" w:oddHBand="0" w:evenHBand="0" w:firstRowFirstColumn="0" w:firstRowLastColumn="0" w:lastRowFirstColumn="0" w:lastRowLastColumn="0"/>
            <w:tcW w:w="261" w:type="pct"/>
            <w:tcMar/>
          </w:tcPr>
          <w:p w:rsidRPr="00940E4E" w:rsidR="0012239E" w:rsidP="00940E4E" w:rsidRDefault="00E40BAA" w14:paraId="381EE75A" w14:textId="426E59B4">
            <w:pPr>
              <w:jc w:val="center"/>
              <w:rPr>
                <w:rFonts w:cs="Arial"/>
                <w:bCs w:val="0"/>
                <w:sz w:val="16"/>
                <w:szCs w:val="16"/>
              </w:rPr>
            </w:pPr>
            <w:r>
              <w:rPr>
                <w:rFonts w:cs="Arial"/>
                <w:bCs w:val="0"/>
                <w:sz w:val="16"/>
                <w:szCs w:val="16"/>
              </w:rPr>
              <w:t>X</w:t>
            </w:r>
          </w:p>
        </w:tc>
      </w:tr>
      <w:tr w:rsidRPr="00681759" w:rsidR="00E96AC9" w:rsidTr="38BFB8EA" w14:paraId="66AD0762"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0012239E" w:rsidP="003A1E2B" w:rsidRDefault="0012239E" w14:paraId="190E5A0B" w14:textId="77777777">
            <w:pPr>
              <w:jc w:val="center"/>
              <w:rPr>
                <w:b/>
                <w:sz w:val="16"/>
                <w:szCs w:val="20"/>
              </w:rPr>
            </w:pPr>
          </w:p>
          <w:p w:rsidR="0012239E" w:rsidP="003A1E2B" w:rsidRDefault="0012239E" w14:paraId="4F1DC761" w14:textId="50B3B407">
            <w:pPr>
              <w:jc w:val="center"/>
              <w:rPr>
                <w:b/>
                <w:sz w:val="16"/>
                <w:szCs w:val="20"/>
              </w:rPr>
            </w:pPr>
            <w:r>
              <w:rPr>
                <w:b/>
                <w:sz w:val="16"/>
                <w:szCs w:val="20"/>
              </w:rPr>
              <w:t>Physical Science and Career Education</w:t>
            </w:r>
          </w:p>
          <w:p w:rsidRPr="0021664C" w:rsidR="0012239E" w:rsidP="003A1E2B" w:rsidRDefault="0012239E" w14:paraId="6A9664E4" w14:textId="655388CB">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B341CB" w:rsidR="0012239E" w:rsidP="003A1E2B" w:rsidRDefault="00B267B4" w14:paraId="4F6CC839" w14:textId="6930AF6E">
            <w:pPr>
              <w:jc w:val="center"/>
              <w:rPr>
                <w:sz w:val="16"/>
                <w:szCs w:val="12"/>
              </w:rPr>
            </w:pPr>
            <w:r>
              <w:rPr>
                <w:sz w:val="16"/>
                <w:szCs w:val="12"/>
              </w:rPr>
              <w:t>Esmaail Nikjeh</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38BFB8EA" w:rsidRDefault="00773D15" w14:paraId="1B4A20B4" w14:textId="2562FF4E">
            <w:pPr>
              <w:pStyle w:val="Normal"/>
              <w:bidi w:val="0"/>
              <w:spacing w:before="0" w:beforeAutospacing="off" w:after="0" w:afterAutospacing="off" w:line="259" w:lineRule="auto"/>
              <w:ind w:left="0" w:right="0"/>
              <w:jc w:val="center"/>
            </w:pPr>
            <w:r w:rsidRPr="38BFB8EA" w:rsidR="0B38A7FA">
              <w:rPr>
                <w:sz w:val="16"/>
                <w:szCs w:val="16"/>
              </w:rPr>
              <w:t>X</w:t>
            </w: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681759" w:rsidR="0012239E" w:rsidP="0012239E" w:rsidRDefault="0012239E" w14:paraId="5D22AE22" w14:textId="37677167">
            <w:pPr>
              <w:jc w:val="center"/>
              <w:rPr>
                <w:rFonts w:cs="Arial"/>
                <w:sz w:val="16"/>
                <w:szCs w:val="16"/>
              </w:rPr>
            </w:pPr>
            <w:r>
              <w:rPr>
                <w:rFonts w:cs="Arial"/>
                <w:b/>
                <w:sz w:val="16"/>
                <w:szCs w:val="16"/>
              </w:rPr>
              <w:t>POCR Coordinator</w:t>
            </w:r>
            <w:r w:rsidR="00E96AC9">
              <w:rPr>
                <w:rFonts w:cs="Arial"/>
                <w:b/>
                <w:sz w:val="16"/>
                <w:szCs w:val="16"/>
              </w:rPr>
              <w:t xml:space="preserve"> </w:t>
            </w:r>
            <w:r w:rsidRPr="00E96AC9" w:rsidR="00E96AC9">
              <w:rPr>
                <w:rFonts w:cs="Arial"/>
                <w:sz w:val="16"/>
                <w:szCs w:val="16"/>
              </w:rPr>
              <w:t>(non-voting)</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12239E" w:rsidRDefault="000776CB" w14:paraId="167F34DB" w14:textId="7BE2AE37">
            <w:pPr>
              <w:jc w:val="center"/>
              <w:rPr>
                <w:rFonts w:cs="Arial"/>
                <w:sz w:val="16"/>
                <w:szCs w:val="16"/>
              </w:rPr>
            </w:pPr>
            <w:r>
              <w:rPr>
                <w:rFonts w:cs="Arial"/>
                <w:sz w:val="16"/>
                <w:szCs w:val="16"/>
              </w:rPr>
              <w:t>TBA</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3A1E2B" w:rsidRDefault="0012239E" w14:paraId="05D565BF" w14:textId="55AA7072">
            <w:pPr>
              <w:rPr>
                <w:rFonts w:cs="Arial"/>
                <w:sz w:val="16"/>
                <w:szCs w:val="16"/>
              </w:rPr>
            </w:pPr>
          </w:p>
        </w:tc>
      </w:tr>
      <w:tr w:rsidRPr="00681759" w:rsidR="00E96AC9" w:rsidTr="38BFB8EA" w14:paraId="2F02D49A" w14:textId="77777777">
        <w:trPr>
          <w:trHeight w:val="332"/>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12239E" w:rsidP="003A1E2B" w:rsidRDefault="0012239E" w14:paraId="3077D1E2"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12239E" w:rsidP="003A1E2B" w:rsidRDefault="00FA0E9D" w14:paraId="7FBBA217" w14:textId="5AA8D35B">
            <w:pPr>
              <w:jc w:val="center"/>
              <w:rPr>
                <w:sz w:val="16"/>
                <w:szCs w:val="12"/>
              </w:rPr>
            </w:pPr>
            <w:r>
              <w:rPr>
                <w:sz w:val="16"/>
                <w:szCs w:val="20"/>
              </w:rPr>
              <w:t>TBA</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12239E" w:rsidP="003A1E2B" w:rsidRDefault="0012239E" w14:paraId="5C464823" w14:textId="08717AF9">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681759" w:rsidR="0012239E" w:rsidP="0012239E" w:rsidRDefault="0012239E" w14:paraId="0FD8B2A2" w14:textId="2BB47F26">
            <w:pPr>
              <w:jc w:val="center"/>
              <w:rPr>
                <w:rFonts w:cs="Arial"/>
                <w:sz w:val="16"/>
                <w:szCs w:val="16"/>
              </w:rPr>
            </w:pPr>
            <w:r>
              <w:rPr>
                <w:rFonts w:cs="Arial"/>
                <w:b/>
                <w:sz w:val="16"/>
                <w:szCs w:val="16"/>
              </w:rPr>
              <w:t>ZTC Coordinator</w:t>
            </w:r>
            <w:r w:rsidR="00E96AC9">
              <w:rPr>
                <w:rFonts w:cs="Arial"/>
                <w:b/>
                <w:sz w:val="16"/>
                <w:szCs w:val="16"/>
              </w:rPr>
              <w:t xml:space="preserve"> </w:t>
            </w:r>
            <w:r w:rsidRPr="00E96AC9" w:rsidR="00E96AC9">
              <w:rPr>
                <w:rFonts w:cs="Arial"/>
                <w:sz w:val="16"/>
                <w:szCs w:val="16"/>
              </w:rPr>
              <w:t>(non-voting)</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12239E" w:rsidRDefault="0012239E" w14:paraId="074999D7" w14:textId="006929A8">
            <w:pPr>
              <w:jc w:val="center"/>
              <w:rPr>
                <w:rFonts w:cs="Arial"/>
                <w:sz w:val="16"/>
                <w:szCs w:val="16"/>
              </w:rPr>
            </w:pPr>
            <w:r>
              <w:rPr>
                <w:rFonts w:cs="Arial"/>
                <w:sz w:val="16"/>
                <w:szCs w:val="16"/>
              </w:rPr>
              <w:t>Cindy Sheaks-McGowan</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940E4E" w:rsidRDefault="00E40BAA" w14:paraId="0F4A4341" w14:textId="7674D2C3">
            <w:pPr>
              <w:jc w:val="center"/>
              <w:rPr>
                <w:rFonts w:cs="Arial"/>
                <w:sz w:val="16"/>
                <w:szCs w:val="16"/>
              </w:rPr>
            </w:pPr>
            <w:r>
              <w:rPr>
                <w:rFonts w:cs="Arial"/>
                <w:sz w:val="16"/>
                <w:szCs w:val="16"/>
              </w:rPr>
              <w:t>X</w:t>
            </w:r>
          </w:p>
        </w:tc>
      </w:tr>
      <w:tr w:rsidRPr="00681759" w:rsidR="00E96AC9" w:rsidTr="38BFB8EA" w14:paraId="5B651CEC" w14:textId="77777777">
        <w:trPr>
          <w:trHeight w:val="242"/>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Pr="0021664C" w:rsidR="0012239E" w:rsidP="003A1E2B" w:rsidRDefault="0012239E" w14:paraId="7C7C4015" w14:textId="77777777">
            <w:pPr>
              <w:jc w:val="center"/>
              <w:rPr>
                <w:b/>
                <w:sz w:val="16"/>
                <w:szCs w:val="20"/>
              </w:rPr>
            </w:pPr>
          </w:p>
          <w:p w:rsidR="0012239E" w:rsidP="003A1E2B" w:rsidRDefault="0012239E" w14:paraId="668F7393" w14:textId="1798A5D0">
            <w:pPr>
              <w:jc w:val="center"/>
              <w:rPr>
                <w:b/>
                <w:sz w:val="16"/>
                <w:szCs w:val="20"/>
              </w:rPr>
            </w:pPr>
            <w:bookmarkStart w:name="OLE_LINK1" w:id="0"/>
            <w:r>
              <w:rPr>
                <w:b/>
                <w:sz w:val="16"/>
                <w:szCs w:val="20"/>
              </w:rPr>
              <w:t>Business, Social and Behavioral Sciences,</w:t>
            </w:r>
          </w:p>
          <w:p w:rsidR="0012239E" w:rsidP="003A1E2B" w:rsidRDefault="0012239E" w14:paraId="6F8FEA8C" w14:textId="7C871DCE">
            <w:pPr>
              <w:jc w:val="center"/>
              <w:rPr>
                <w:b/>
                <w:sz w:val="16"/>
                <w:szCs w:val="20"/>
              </w:rPr>
            </w:pPr>
            <w:r>
              <w:rPr>
                <w:b/>
                <w:sz w:val="16"/>
                <w:szCs w:val="20"/>
              </w:rPr>
              <w:t>Child Development and Languages</w:t>
            </w:r>
          </w:p>
          <w:bookmarkEnd w:id="0"/>
          <w:p w:rsidRPr="0021664C" w:rsidR="0012239E" w:rsidP="003A1E2B" w:rsidRDefault="0012239E" w14:paraId="0FFFF1EB"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681759" w:rsidR="0012239E" w:rsidP="003A1E2B" w:rsidRDefault="0012239E" w14:paraId="6B5AFB33" w14:textId="00447B2B">
            <w:pPr>
              <w:jc w:val="center"/>
              <w:rPr>
                <w:sz w:val="16"/>
                <w:szCs w:val="20"/>
              </w:rPr>
            </w:pPr>
            <w:r>
              <w:rPr>
                <w:sz w:val="16"/>
                <w:szCs w:val="20"/>
              </w:rPr>
              <w:t>Brian Herlocker</w:t>
            </w:r>
          </w:p>
        </w:tc>
        <w:tc>
          <w:tcPr>
            <w:cnfStyle w:val="000000000000" w:firstRow="0" w:lastRow="0" w:firstColumn="0" w:lastColumn="0" w:oddVBand="0" w:evenVBand="0" w:oddHBand="0" w:evenHBand="0" w:firstRowFirstColumn="0" w:firstRowLastColumn="0" w:lastRowFirstColumn="0" w:lastRowLastColumn="0"/>
            <w:tcW w:w="265" w:type="pct"/>
            <w:tcMar/>
          </w:tcPr>
          <w:p w:rsidR="0012239E" w:rsidP="003A1E2B" w:rsidRDefault="0012239E" w14:paraId="2D0A92DB" w14:textId="0030AD3F">
            <w:pPr>
              <w:jc w:val="center"/>
              <w:rPr>
                <w:sz w:val="16"/>
                <w:szCs w:val="12"/>
              </w:rPr>
            </w:pPr>
          </w:p>
          <w:p w:rsidRPr="0036296F" w:rsidR="0012239E" w:rsidP="003A1E2B" w:rsidRDefault="0012239E" w14:paraId="1C63D575" w14:textId="7CCF0548">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1327" w:type="pct"/>
            <w:tcMar/>
            <w:vAlign w:val="center"/>
          </w:tcPr>
          <w:p w:rsidRPr="00681759" w:rsidR="0012239E" w:rsidP="0012239E" w:rsidRDefault="0012239E" w14:paraId="4EDCD70E" w14:textId="00ACE5B6">
            <w:pPr>
              <w:jc w:val="center"/>
              <w:rPr>
                <w:rFonts w:cs="Arial"/>
                <w:sz w:val="16"/>
                <w:szCs w:val="16"/>
              </w:rPr>
            </w:pPr>
            <w:r w:rsidRPr="00C242ED">
              <w:rPr>
                <w:rFonts w:cs="Arial"/>
                <w:b/>
                <w:sz w:val="16"/>
                <w:szCs w:val="16"/>
              </w:rPr>
              <w:t>Associated Students</w:t>
            </w:r>
            <w:r w:rsidR="00E96AC9">
              <w:rPr>
                <w:rFonts w:cs="Arial"/>
                <w:b/>
                <w:sz w:val="16"/>
                <w:szCs w:val="16"/>
              </w:rPr>
              <w:t xml:space="preserve"> </w:t>
            </w:r>
            <w:r w:rsidRPr="00E96AC9" w:rsidR="00E96AC9">
              <w:rPr>
                <w:rFonts w:cs="Arial"/>
                <w:sz w:val="16"/>
                <w:szCs w:val="16"/>
              </w:rPr>
              <w:t>(non-voting)</w:t>
            </w:r>
          </w:p>
        </w:tc>
        <w:tc>
          <w:tcPr>
            <w:cnfStyle w:val="000000000000" w:firstRow="0" w:lastRow="0" w:firstColumn="0" w:lastColumn="0" w:oddVBand="0" w:evenVBand="0" w:oddHBand="0" w:evenHBand="0" w:firstRowFirstColumn="0" w:firstRowLastColumn="0" w:lastRowFirstColumn="0" w:lastRowLastColumn="0"/>
            <w:tcW w:w="892" w:type="pct"/>
            <w:tcMar/>
            <w:vAlign w:val="center"/>
          </w:tcPr>
          <w:p w:rsidRPr="00681759" w:rsidR="0012239E" w:rsidP="0012239E" w:rsidRDefault="00D741FD" w14:paraId="09330E27" w14:textId="11FFCE2C">
            <w:pPr>
              <w:jc w:val="center"/>
              <w:rPr>
                <w:rFonts w:cs="Arial"/>
                <w:sz w:val="16"/>
                <w:szCs w:val="16"/>
              </w:rPr>
            </w:pPr>
            <w:r>
              <w:rPr>
                <w:rFonts w:cs="Arial"/>
                <w:sz w:val="16"/>
                <w:szCs w:val="16"/>
              </w:rPr>
              <w:t>Sage</w:t>
            </w:r>
            <w:r w:rsidR="007A335D">
              <w:rPr>
                <w:rFonts w:cs="Arial"/>
                <w:sz w:val="16"/>
                <w:szCs w:val="16"/>
              </w:rPr>
              <w:t xml:space="preserve"> </w:t>
            </w:r>
            <w:r w:rsidRPr="007A335D" w:rsidR="007A335D">
              <w:rPr>
                <w:rFonts w:cs="Arial"/>
                <w:sz w:val="16"/>
                <w:szCs w:val="16"/>
              </w:rPr>
              <w:t>Tollefson</w:t>
            </w:r>
          </w:p>
        </w:tc>
        <w:tc>
          <w:tcPr>
            <w:cnfStyle w:val="000000000000" w:firstRow="0" w:lastRow="0" w:firstColumn="0" w:lastColumn="0" w:oddVBand="0" w:evenVBand="0" w:oddHBand="0" w:evenHBand="0" w:firstRowFirstColumn="0" w:firstRowLastColumn="0" w:lastRowFirstColumn="0" w:lastRowLastColumn="0"/>
            <w:tcW w:w="261" w:type="pct"/>
            <w:tcMar/>
          </w:tcPr>
          <w:p w:rsidRPr="00681759" w:rsidR="0012239E" w:rsidP="00940E4E" w:rsidRDefault="00E40BAA" w14:paraId="3D009BC8" w14:textId="6AB44D56">
            <w:pPr>
              <w:jc w:val="center"/>
              <w:rPr>
                <w:rFonts w:cs="Arial"/>
                <w:sz w:val="16"/>
                <w:szCs w:val="16"/>
              </w:rPr>
            </w:pPr>
            <w:r>
              <w:rPr>
                <w:rFonts w:cs="Arial"/>
                <w:sz w:val="16"/>
                <w:szCs w:val="16"/>
              </w:rPr>
              <w:t>X</w:t>
            </w:r>
          </w:p>
        </w:tc>
      </w:tr>
      <w:tr w:rsidRPr="00681759" w:rsidR="00E96AC9" w:rsidTr="38BFB8EA" w14:paraId="34C70928"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Pr="0021664C" w:rsidR="00E96AC9" w:rsidP="003A1E2B" w:rsidRDefault="00E96AC9" w14:paraId="46B7FDCB"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E96AC9" w:rsidP="003A1E2B" w:rsidRDefault="00E96AC9" w14:paraId="1B902479" w14:textId="0A6D29C0">
            <w:pPr>
              <w:jc w:val="center"/>
              <w:rPr>
                <w:sz w:val="16"/>
                <w:szCs w:val="20"/>
              </w:rPr>
            </w:pPr>
            <w:r>
              <w:rPr>
                <w:sz w:val="16"/>
                <w:szCs w:val="20"/>
              </w:rPr>
              <w:t>Rex Edwards</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E96AC9" w:rsidP="003A1E2B" w:rsidRDefault="00E96AC9" w14:paraId="03D3F3A1" w14:textId="1018AF42">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2480" w:type="pct"/>
            <w:gridSpan w:val="3"/>
            <w:vMerge w:val="restart"/>
            <w:tcMar/>
          </w:tcPr>
          <w:p w:rsidR="00E96AC9" w:rsidP="003A1E2B" w:rsidRDefault="00E96AC9" w14:paraId="003A92A5" w14:textId="77777777">
            <w:pPr>
              <w:rPr>
                <w:rFonts w:cs="Arial"/>
                <w:b/>
                <w:sz w:val="16"/>
                <w:szCs w:val="16"/>
              </w:rPr>
            </w:pPr>
          </w:p>
          <w:p w:rsidR="00E96AC9" w:rsidP="003F691F" w:rsidRDefault="007D2B4F" w14:paraId="0B5A38EF" w14:textId="77777777">
            <w:pPr>
              <w:ind w:left="720"/>
              <w:rPr>
                <w:rFonts w:cs="Arial"/>
                <w:sz w:val="16"/>
                <w:szCs w:val="16"/>
              </w:rPr>
            </w:pPr>
            <w:r>
              <w:rPr>
                <w:rFonts w:cs="Arial"/>
                <w:b/>
                <w:sz w:val="16"/>
                <w:szCs w:val="16"/>
              </w:rPr>
              <w:t xml:space="preserve">GUESTS </w:t>
            </w:r>
            <w:r w:rsidRPr="007D2B4F">
              <w:rPr>
                <w:rFonts w:cs="Arial"/>
                <w:sz w:val="16"/>
                <w:szCs w:val="16"/>
              </w:rPr>
              <w:t>(non-voting)</w:t>
            </w:r>
          </w:p>
          <w:p w:rsidR="007A009B" w:rsidP="003F691F" w:rsidRDefault="00E40BAA" w14:paraId="346787D7" w14:textId="77777777">
            <w:pPr>
              <w:ind w:left="720"/>
              <w:rPr>
                <w:rFonts w:cs="Arial"/>
                <w:bCs w:val="0"/>
                <w:sz w:val="16"/>
                <w:szCs w:val="16"/>
              </w:rPr>
            </w:pPr>
            <w:r>
              <w:rPr>
                <w:rFonts w:cs="Arial"/>
                <w:bCs w:val="0"/>
                <w:sz w:val="16"/>
                <w:szCs w:val="16"/>
              </w:rPr>
              <w:t>John Forbes</w:t>
            </w:r>
          </w:p>
          <w:p w:rsidRPr="007A009B" w:rsidR="00E40BAA" w:rsidP="003F691F" w:rsidRDefault="00E40BAA" w14:paraId="75360768" w14:textId="23C97CCA">
            <w:pPr>
              <w:ind w:left="720"/>
              <w:rPr>
                <w:rFonts w:cs="Arial"/>
                <w:bCs w:val="0"/>
                <w:sz w:val="16"/>
                <w:szCs w:val="16"/>
              </w:rPr>
            </w:pPr>
            <w:r>
              <w:rPr>
                <w:rFonts w:cs="Arial"/>
                <w:bCs w:val="0"/>
                <w:sz w:val="16"/>
                <w:szCs w:val="16"/>
              </w:rPr>
              <w:t>Jamee Maxey</w:t>
            </w:r>
          </w:p>
        </w:tc>
      </w:tr>
      <w:tr w:rsidRPr="00681759" w:rsidR="00E96AC9" w:rsidTr="38BFB8EA" w14:paraId="10583EA9" w14:textId="77777777">
        <w:trPr>
          <w:trHeight w:val="377"/>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E96AC9" w:rsidP="003A1E2B" w:rsidRDefault="00E96AC9" w14:paraId="16B9A571"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E96AC9" w:rsidP="003A1E2B" w:rsidRDefault="00E96AC9" w14:paraId="6B0C8D61" w14:textId="331F4F69">
            <w:pPr>
              <w:jc w:val="center"/>
              <w:rPr>
                <w:sz w:val="16"/>
                <w:szCs w:val="20"/>
              </w:rPr>
            </w:pPr>
            <w:r>
              <w:rPr>
                <w:sz w:val="16"/>
                <w:szCs w:val="20"/>
              </w:rPr>
              <w:t>Ruth Bennington (alt)</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E96AC9" w:rsidP="003A1E2B" w:rsidRDefault="00E40BAA" w14:paraId="5B98BE51" w14:textId="708677AF">
            <w:pPr>
              <w:jc w:val="cente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2480" w:type="pct"/>
            <w:gridSpan w:val="3"/>
            <w:vMerge/>
            <w:tcMar/>
          </w:tcPr>
          <w:p w:rsidRPr="00681759" w:rsidR="00E96AC9" w:rsidP="003A1E2B" w:rsidRDefault="00E96AC9" w14:paraId="51CF14A7" w14:textId="77777777">
            <w:pPr>
              <w:rPr>
                <w:rFonts w:cs="Arial"/>
                <w:sz w:val="16"/>
                <w:szCs w:val="16"/>
              </w:rPr>
            </w:pPr>
          </w:p>
        </w:tc>
      </w:tr>
      <w:tr w:rsidRPr="00681759" w:rsidR="00E96AC9" w:rsidTr="38BFB8EA" w14:paraId="53F83E34"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E96AC9" w:rsidP="003A1E2B" w:rsidRDefault="00E96AC9" w14:paraId="7E517911"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00E96AC9" w:rsidP="003A1E2B" w:rsidRDefault="00E96AC9" w14:paraId="169E73BE" w14:textId="5E0FEB01">
            <w:pPr>
              <w:jc w:val="center"/>
              <w:rPr>
                <w:sz w:val="16"/>
                <w:szCs w:val="20"/>
              </w:rPr>
            </w:pPr>
            <w:r>
              <w:rPr>
                <w:sz w:val="16"/>
                <w:szCs w:val="20"/>
              </w:rPr>
              <w:t>Cindy Sheaks-McGowan (alt)</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E96AC9" w:rsidP="003A1E2B" w:rsidRDefault="00E96AC9" w14:paraId="57CB0F85" w14:textId="29E58DAA">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2480" w:type="pct"/>
            <w:gridSpan w:val="3"/>
            <w:vMerge/>
            <w:tcMar/>
          </w:tcPr>
          <w:p w:rsidRPr="00681759" w:rsidR="00E96AC9" w:rsidP="003A1E2B" w:rsidRDefault="00E96AC9" w14:paraId="1F5D28F0" w14:textId="77777777">
            <w:pPr>
              <w:rPr>
                <w:rFonts w:cs="Arial"/>
                <w:sz w:val="16"/>
                <w:szCs w:val="16"/>
              </w:rPr>
            </w:pPr>
          </w:p>
        </w:tc>
      </w:tr>
      <w:tr w:rsidRPr="00681759" w:rsidR="00E96AC9" w:rsidTr="38BFB8EA" w14:paraId="6EF77393" w14:textId="77777777">
        <w:trPr>
          <w:trHeight w:val="395"/>
        </w:trPr>
        <w:tc>
          <w:tcPr>
            <w:cnfStyle w:val="000000000000" w:firstRow="0" w:lastRow="0" w:firstColumn="0" w:lastColumn="0" w:oddVBand="0" w:evenVBand="0" w:oddHBand="0" w:evenHBand="0" w:firstRowFirstColumn="0" w:firstRowLastColumn="0" w:lastRowFirstColumn="0" w:lastRowLastColumn="0"/>
            <w:tcW w:w="1325" w:type="pct"/>
            <w:vMerge w:val="restart"/>
            <w:tcMar/>
            <w:vAlign w:val="center"/>
          </w:tcPr>
          <w:p w:rsidR="00E96AC9" w:rsidP="003A1E2B" w:rsidRDefault="00E96AC9" w14:paraId="761E71D1" w14:textId="0901431C">
            <w:pPr>
              <w:jc w:val="center"/>
              <w:rPr>
                <w:b/>
                <w:sz w:val="16"/>
                <w:szCs w:val="20"/>
              </w:rPr>
            </w:pPr>
          </w:p>
          <w:p w:rsidR="00E96AC9" w:rsidP="0012239E" w:rsidRDefault="00E96AC9" w14:paraId="1078371B" w14:textId="00145D05">
            <w:pPr>
              <w:jc w:val="center"/>
              <w:rPr>
                <w:b/>
                <w:sz w:val="16"/>
                <w:szCs w:val="20"/>
              </w:rPr>
            </w:pPr>
            <w:r>
              <w:rPr>
                <w:b/>
                <w:sz w:val="16"/>
                <w:szCs w:val="20"/>
              </w:rPr>
              <w:t>A&amp;R, Counseling, Student Life and Support, EOPS, and Student Health Center</w:t>
            </w:r>
          </w:p>
          <w:p w:rsidRPr="0021664C" w:rsidR="00E96AC9" w:rsidP="003A1E2B" w:rsidRDefault="00E96AC9" w14:paraId="45A239B8"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681759" w:rsidR="00E96AC9" w:rsidP="003A1E2B" w:rsidRDefault="004F39E2" w14:paraId="7B8D1E88" w14:textId="6D5E1D9C">
            <w:pPr>
              <w:jc w:val="center"/>
              <w:rPr>
                <w:sz w:val="16"/>
                <w:szCs w:val="20"/>
              </w:rPr>
            </w:pPr>
            <w:r>
              <w:rPr>
                <w:sz w:val="16"/>
                <w:szCs w:val="20"/>
              </w:rPr>
              <w:t>Kellie</w:t>
            </w:r>
            <w:r w:rsidR="00E96AC9">
              <w:rPr>
                <w:sz w:val="16"/>
                <w:szCs w:val="20"/>
              </w:rPr>
              <w:t xml:space="preserve"> Porto-Garcia</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E96AC9" w:rsidP="003A1E2B" w:rsidRDefault="00E40BAA" w14:paraId="6FD94DAD" w14:textId="0A0F85C1">
            <w:pPr>
              <w:jc w:val="center"/>
              <w:rPr>
                <w:sz w:val="16"/>
                <w:szCs w:val="12"/>
              </w:rPr>
            </w:pPr>
            <w:r>
              <w:rPr>
                <w:sz w:val="16"/>
                <w:szCs w:val="12"/>
              </w:rPr>
              <w:t>X</w:t>
            </w:r>
          </w:p>
        </w:tc>
        <w:tc>
          <w:tcPr>
            <w:cnfStyle w:val="000000000000" w:firstRow="0" w:lastRow="0" w:firstColumn="0" w:lastColumn="0" w:oddVBand="0" w:evenVBand="0" w:oddHBand="0" w:evenHBand="0" w:firstRowFirstColumn="0" w:firstRowLastColumn="0" w:lastRowFirstColumn="0" w:lastRowLastColumn="0"/>
            <w:tcW w:w="2480" w:type="pct"/>
            <w:gridSpan w:val="3"/>
            <w:vMerge/>
            <w:tcMar/>
          </w:tcPr>
          <w:p w:rsidRPr="00681759" w:rsidR="00E96AC9" w:rsidP="003A1E2B" w:rsidRDefault="00E96AC9" w14:paraId="7E85D2DD" w14:textId="06C5D53F">
            <w:pPr>
              <w:rPr>
                <w:rFonts w:cs="Arial"/>
                <w:sz w:val="16"/>
                <w:szCs w:val="16"/>
              </w:rPr>
            </w:pPr>
          </w:p>
        </w:tc>
      </w:tr>
      <w:tr w:rsidRPr="00681759" w:rsidR="00E96AC9" w:rsidTr="38BFB8EA" w14:paraId="4F09B167" w14:textId="77777777">
        <w:trPr>
          <w:trHeight w:val="350"/>
        </w:trPr>
        <w:tc>
          <w:tcPr>
            <w:cnfStyle w:val="000000000000" w:firstRow="0" w:lastRow="0" w:firstColumn="0" w:lastColumn="0" w:oddVBand="0" w:evenVBand="0" w:oddHBand="0" w:evenHBand="0" w:firstRowFirstColumn="0" w:firstRowLastColumn="0" w:lastRowFirstColumn="0" w:lastRowLastColumn="0"/>
            <w:tcW w:w="1325" w:type="pct"/>
            <w:vMerge/>
            <w:tcMar/>
            <w:vAlign w:val="center"/>
          </w:tcPr>
          <w:p w:rsidR="00E96AC9" w:rsidP="003A1E2B" w:rsidRDefault="00E96AC9" w14:paraId="4B12D05E" w14:textId="77777777">
            <w:pPr>
              <w:jc w:val="center"/>
              <w:rPr>
                <w:b/>
                <w:sz w:val="16"/>
                <w:szCs w:val="20"/>
              </w:rPr>
            </w:pPr>
          </w:p>
        </w:tc>
        <w:tc>
          <w:tcPr>
            <w:cnfStyle w:val="000000000000" w:firstRow="0" w:lastRow="0" w:firstColumn="0" w:lastColumn="0" w:oddVBand="0" w:evenVBand="0" w:oddHBand="0" w:evenHBand="0" w:firstRowFirstColumn="0" w:firstRowLastColumn="0" w:lastRowFirstColumn="0" w:lastRowLastColumn="0"/>
            <w:tcW w:w="930" w:type="pct"/>
            <w:tcMar/>
            <w:vAlign w:val="center"/>
          </w:tcPr>
          <w:p w:rsidRPr="00876094" w:rsidR="00E96AC9" w:rsidP="003A1E2B" w:rsidRDefault="00E96AC9" w14:paraId="2BD08516" w14:textId="4E46210C">
            <w:pPr>
              <w:jc w:val="center"/>
              <w:rPr>
                <w:strike/>
                <w:sz w:val="16"/>
                <w:szCs w:val="20"/>
              </w:rPr>
            </w:pPr>
            <w:r w:rsidRPr="00876094">
              <w:rPr>
                <w:strike/>
                <w:sz w:val="16"/>
                <w:szCs w:val="20"/>
              </w:rPr>
              <w:t>Danita Redd</w:t>
            </w:r>
          </w:p>
        </w:tc>
        <w:tc>
          <w:tcPr>
            <w:cnfStyle w:val="000000000000" w:firstRow="0" w:lastRow="0" w:firstColumn="0" w:lastColumn="0" w:oddVBand="0" w:evenVBand="0" w:oddHBand="0" w:evenHBand="0" w:firstRowFirstColumn="0" w:firstRowLastColumn="0" w:lastRowFirstColumn="0" w:lastRowLastColumn="0"/>
            <w:tcW w:w="265" w:type="pct"/>
            <w:tcMar/>
          </w:tcPr>
          <w:p w:rsidRPr="0036296F" w:rsidR="00E96AC9" w:rsidP="003A1E2B" w:rsidRDefault="00E96AC9" w14:paraId="798E55C9" w14:textId="0C2188B7">
            <w:pPr>
              <w:jc w:val="center"/>
              <w:rPr>
                <w:sz w:val="16"/>
                <w:szCs w:val="12"/>
              </w:rPr>
            </w:pPr>
          </w:p>
        </w:tc>
        <w:tc>
          <w:tcPr>
            <w:cnfStyle w:val="000000000000" w:firstRow="0" w:lastRow="0" w:firstColumn="0" w:lastColumn="0" w:oddVBand="0" w:evenVBand="0" w:oddHBand="0" w:evenHBand="0" w:firstRowFirstColumn="0" w:firstRowLastColumn="0" w:lastRowFirstColumn="0" w:lastRowLastColumn="0"/>
            <w:tcW w:w="2480" w:type="pct"/>
            <w:gridSpan w:val="3"/>
            <w:tcMar/>
          </w:tcPr>
          <w:p w:rsidRPr="00905323" w:rsidR="00905323" w:rsidP="00905323" w:rsidRDefault="00905323" w14:paraId="130DAF55" w14:textId="77777777">
            <w:pPr>
              <w:jc w:val="center"/>
              <w:rPr>
                <w:rFonts w:cs="Arial"/>
                <w:sz w:val="6"/>
                <w:szCs w:val="6"/>
              </w:rPr>
            </w:pPr>
          </w:p>
          <w:p w:rsidRPr="00681759" w:rsidR="00E96AC9" w:rsidP="00905323" w:rsidRDefault="00E96AC9" w14:paraId="647DF415" w14:textId="57DA09F7">
            <w:pPr>
              <w:jc w:val="center"/>
              <w:rPr>
                <w:rFonts w:cs="Arial"/>
                <w:sz w:val="16"/>
                <w:szCs w:val="16"/>
              </w:rPr>
            </w:pPr>
            <w:r>
              <w:rPr>
                <w:rFonts w:cs="Arial"/>
                <w:sz w:val="16"/>
                <w:szCs w:val="16"/>
              </w:rPr>
              <w:t>Voting Members</w:t>
            </w:r>
            <w:r w:rsidR="006B29A9">
              <w:rPr>
                <w:rFonts w:cs="Arial"/>
                <w:sz w:val="16"/>
                <w:szCs w:val="16"/>
              </w:rPr>
              <w:t xml:space="preserve"> = 19</w:t>
            </w:r>
            <w:r>
              <w:rPr>
                <w:rFonts w:cs="Arial"/>
                <w:sz w:val="16"/>
                <w:szCs w:val="16"/>
              </w:rPr>
              <w:t xml:space="preserve">    Quorum = 10</w:t>
            </w:r>
          </w:p>
        </w:tc>
      </w:tr>
    </w:tbl>
    <w:p w:rsidR="0062624E" w:rsidRDefault="0062624E" w14:paraId="12190C2F" w14:textId="7E90D68C">
      <w:pPr>
        <w:rPr>
          <w:rFonts w:ascii="Times New Roman" w:hAnsi="Times New Roman" w:eastAsia="Calibri"/>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Pr="0062624E" w:rsidR="0062624E" w:rsidTr="009740DF" w14:paraId="5DC305B6" w14:textId="77777777">
        <w:trPr>
          <w:trHeight w:val="300"/>
          <w:jc w:val="center"/>
        </w:trPr>
        <w:tc>
          <w:tcPr>
            <w:tcW w:w="2260" w:type="dxa"/>
            <w:tcBorders>
              <w:top w:val="single" w:color="5B9BD5" w:sz="4" w:space="0"/>
              <w:left w:val="single" w:color="5B9BD5" w:sz="4" w:space="0"/>
              <w:bottom w:val="single" w:color="5B9BD5" w:sz="4" w:space="0"/>
              <w:right w:val="single" w:color="5B9BD5" w:sz="4" w:space="0"/>
            </w:tcBorders>
            <w:shd w:val="clear" w:color="000000" w:fill="5B9BD5"/>
            <w:vAlign w:val="center"/>
            <w:hideMark/>
          </w:tcPr>
          <w:p w:rsidRPr="0062624E" w:rsidR="0062624E" w:rsidP="0062624E" w:rsidRDefault="0062624E" w14:paraId="3E52E742" w14:textId="31011896">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color="5B9BD5" w:sz="4" w:space="0"/>
              <w:left w:val="nil"/>
              <w:bottom w:val="single" w:color="5B9BD5" w:sz="4" w:space="0"/>
              <w:right w:val="single" w:color="5B9BD5" w:sz="4" w:space="0"/>
            </w:tcBorders>
            <w:shd w:val="clear" w:color="000000" w:fill="5B9BD5"/>
            <w:vAlign w:val="center"/>
            <w:hideMark/>
          </w:tcPr>
          <w:p w:rsidRPr="0062624E" w:rsidR="0062624E" w:rsidP="0062624E" w:rsidRDefault="0062624E" w14:paraId="0D7EB4A8" w14:textId="3585B1D8">
            <w:pPr>
              <w:jc w:val="center"/>
              <w:rPr>
                <w:rFonts w:cs="Arial"/>
                <w:b/>
                <w:color w:val="000000"/>
                <w:sz w:val="16"/>
                <w:szCs w:val="16"/>
              </w:rPr>
            </w:pPr>
            <w:r w:rsidRPr="0062624E">
              <w:rPr>
                <w:rFonts w:cs="Arial"/>
                <w:b/>
                <w:color w:val="000000"/>
                <w:sz w:val="16"/>
                <w:szCs w:val="16"/>
              </w:rPr>
              <w:t xml:space="preserve">Meeting Calendar </w:t>
            </w:r>
            <w:r w:rsidR="002413CB">
              <w:rPr>
                <w:rFonts w:cs="Arial"/>
                <w:bCs w:val="0"/>
                <w:color w:val="000000"/>
                <w:sz w:val="16"/>
                <w:szCs w:val="16"/>
              </w:rPr>
              <w:t>Fall 22</w:t>
            </w:r>
          </w:p>
        </w:tc>
        <w:tc>
          <w:tcPr>
            <w:tcW w:w="1420" w:type="dxa"/>
            <w:tcBorders>
              <w:top w:val="single" w:color="5B9BD5" w:sz="4" w:space="0"/>
              <w:left w:val="nil"/>
              <w:bottom w:val="single" w:color="5B9BD5" w:sz="4" w:space="0"/>
              <w:right w:val="single" w:color="5B9BD5" w:sz="4" w:space="0"/>
            </w:tcBorders>
            <w:shd w:val="clear" w:color="000000" w:fill="DBE5F1"/>
            <w:vAlign w:val="center"/>
            <w:hideMark/>
          </w:tcPr>
          <w:p w:rsidRPr="007A335D" w:rsidR="0062624E" w:rsidP="0062624E" w:rsidRDefault="002413CB" w14:paraId="50E5572A" w14:textId="552423FB">
            <w:pPr>
              <w:jc w:val="center"/>
              <w:rPr>
                <w:rFonts w:cs="Arial"/>
                <w:bCs w:val="0"/>
                <w:strike/>
                <w:color w:val="000000"/>
                <w:sz w:val="16"/>
                <w:szCs w:val="16"/>
              </w:rPr>
            </w:pPr>
            <w:r w:rsidRPr="007A335D">
              <w:rPr>
                <w:rFonts w:cs="Arial"/>
                <w:bCs w:val="0"/>
                <w:strike/>
                <w:color w:val="000000"/>
                <w:sz w:val="16"/>
                <w:szCs w:val="16"/>
              </w:rPr>
              <w:t>08/24/22</w:t>
            </w:r>
          </w:p>
        </w:tc>
        <w:tc>
          <w:tcPr>
            <w:tcW w:w="1420" w:type="dxa"/>
            <w:tcBorders>
              <w:top w:val="single" w:color="5B9BD5" w:sz="4" w:space="0"/>
              <w:left w:val="nil"/>
              <w:bottom w:val="single" w:color="5B9BD5" w:sz="4" w:space="0"/>
              <w:right w:val="single" w:color="5B9BD5" w:sz="4" w:space="0"/>
            </w:tcBorders>
            <w:shd w:val="clear" w:color="auto" w:fill="auto"/>
            <w:vAlign w:val="center"/>
            <w:hideMark/>
          </w:tcPr>
          <w:p w:rsidRPr="00AC66A8" w:rsidR="0062624E" w:rsidP="0062624E" w:rsidRDefault="002413CB" w14:paraId="094DC0B3" w14:textId="46DC7CAB">
            <w:pPr>
              <w:jc w:val="center"/>
              <w:rPr>
                <w:rFonts w:cs="Arial"/>
                <w:bCs w:val="0"/>
                <w:strike/>
                <w:color w:val="000000"/>
                <w:sz w:val="16"/>
                <w:szCs w:val="16"/>
              </w:rPr>
            </w:pPr>
            <w:r w:rsidRPr="00AC66A8">
              <w:rPr>
                <w:rFonts w:cs="Arial"/>
                <w:bCs w:val="0"/>
                <w:strike/>
                <w:color w:val="000000"/>
                <w:sz w:val="16"/>
                <w:szCs w:val="16"/>
              </w:rPr>
              <w:t>09/28/22</w:t>
            </w:r>
          </w:p>
        </w:tc>
        <w:tc>
          <w:tcPr>
            <w:tcW w:w="1685" w:type="dxa"/>
            <w:tcBorders>
              <w:top w:val="single" w:color="5B9BD5" w:sz="4" w:space="0"/>
              <w:left w:val="nil"/>
              <w:bottom w:val="single" w:color="5B9BD5" w:sz="4" w:space="0"/>
              <w:right w:val="single" w:color="5B9BD5" w:sz="4" w:space="0"/>
            </w:tcBorders>
            <w:shd w:val="clear" w:color="000000" w:fill="DBE5F1"/>
            <w:vAlign w:val="center"/>
            <w:hideMark/>
          </w:tcPr>
          <w:p w:rsidRPr="0044501C" w:rsidR="0062624E" w:rsidP="0062624E" w:rsidRDefault="00AC66A8" w14:paraId="06E64FB9" w14:textId="380B898C">
            <w:pPr>
              <w:jc w:val="center"/>
              <w:rPr>
                <w:rFonts w:cs="Arial"/>
                <w:bCs w:val="0"/>
                <w:strike/>
                <w:color w:val="000000"/>
                <w:sz w:val="16"/>
                <w:szCs w:val="16"/>
              </w:rPr>
            </w:pPr>
            <w:r w:rsidRPr="0044501C">
              <w:rPr>
                <w:rFonts w:cs="Arial"/>
                <w:bCs w:val="0"/>
                <w:strike/>
                <w:color w:val="000000"/>
                <w:sz w:val="16"/>
                <w:szCs w:val="16"/>
              </w:rPr>
              <w:t>10/25/22</w:t>
            </w:r>
          </w:p>
        </w:tc>
        <w:tc>
          <w:tcPr>
            <w:tcW w:w="1155" w:type="dxa"/>
            <w:tcBorders>
              <w:top w:val="single" w:color="5B9BD5" w:sz="4" w:space="0"/>
              <w:left w:val="nil"/>
              <w:bottom w:val="single" w:color="5B9BD5" w:sz="4" w:space="0"/>
              <w:right w:val="single" w:color="5B9BD5" w:sz="4" w:space="0"/>
            </w:tcBorders>
            <w:shd w:val="clear" w:color="auto" w:fill="auto"/>
            <w:vAlign w:val="center"/>
            <w:hideMark/>
          </w:tcPr>
          <w:p w:rsidRPr="004A5DEF" w:rsidR="0062624E" w:rsidP="0062624E" w:rsidRDefault="0075468D" w14:paraId="4C8D24A1" w14:textId="4CAD7667">
            <w:pPr>
              <w:jc w:val="center"/>
              <w:rPr>
                <w:rFonts w:cs="Arial"/>
                <w:bCs w:val="0"/>
                <w:strike/>
                <w:color w:val="000000"/>
                <w:sz w:val="16"/>
                <w:szCs w:val="16"/>
              </w:rPr>
            </w:pPr>
            <w:r w:rsidRPr="004A5DEF">
              <w:rPr>
                <w:rFonts w:cs="Arial"/>
                <w:bCs w:val="0"/>
                <w:strike/>
                <w:color w:val="000000"/>
                <w:sz w:val="16"/>
                <w:szCs w:val="16"/>
              </w:rPr>
              <w:t>11/16/22</w:t>
            </w:r>
          </w:p>
        </w:tc>
      </w:tr>
      <w:tr w:rsidRPr="0062624E" w:rsidR="0062624E" w:rsidTr="009740DF" w14:paraId="2251A3AE" w14:textId="77777777">
        <w:trPr>
          <w:trHeight w:val="300"/>
          <w:jc w:val="center"/>
        </w:trPr>
        <w:tc>
          <w:tcPr>
            <w:tcW w:w="2260" w:type="dxa"/>
            <w:tcBorders>
              <w:top w:val="nil"/>
              <w:left w:val="single" w:color="5B9BD5" w:sz="4" w:space="0"/>
              <w:bottom w:val="single" w:color="5B9BD5" w:sz="4" w:space="0"/>
              <w:right w:val="single" w:color="5B9BD5" w:sz="4" w:space="0"/>
            </w:tcBorders>
            <w:shd w:val="clear" w:color="000000" w:fill="5B9BD5"/>
            <w:vAlign w:val="center"/>
            <w:hideMark/>
          </w:tcPr>
          <w:p w:rsidRPr="0062624E" w:rsidR="0062624E" w:rsidP="0062624E" w:rsidRDefault="0062624E" w14:paraId="1DBEED10" w14:textId="77777777">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color="5B9BD5" w:sz="4" w:space="0"/>
              <w:right w:val="single" w:color="5B9BD5" w:sz="4" w:space="0"/>
            </w:tcBorders>
            <w:shd w:val="clear" w:color="000000" w:fill="5B9BD5"/>
            <w:vAlign w:val="center"/>
            <w:hideMark/>
          </w:tcPr>
          <w:p w:rsidRPr="0062624E" w:rsidR="0062624E" w:rsidP="0062624E" w:rsidRDefault="0062624E" w14:paraId="40993F67" w14:textId="3772C400">
            <w:pPr>
              <w:jc w:val="center"/>
              <w:rPr>
                <w:rFonts w:cs="Arial"/>
                <w:b/>
                <w:color w:val="000000"/>
                <w:sz w:val="16"/>
                <w:szCs w:val="16"/>
              </w:rPr>
            </w:pPr>
            <w:r w:rsidRPr="0062624E">
              <w:rPr>
                <w:rFonts w:cs="Arial"/>
                <w:b/>
                <w:color w:val="000000"/>
                <w:sz w:val="16"/>
                <w:szCs w:val="16"/>
              </w:rPr>
              <w:t xml:space="preserve">Meeting Calendar </w:t>
            </w:r>
            <w:r w:rsidR="002413CB">
              <w:rPr>
                <w:rFonts w:cs="Arial"/>
                <w:bCs w:val="0"/>
                <w:color w:val="000000"/>
                <w:sz w:val="16"/>
                <w:szCs w:val="16"/>
              </w:rPr>
              <w:t>Spring 23</w:t>
            </w:r>
          </w:p>
        </w:tc>
        <w:tc>
          <w:tcPr>
            <w:tcW w:w="1420" w:type="dxa"/>
            <w:tcBorders>
              <w:top w:val="nil"/>
              <w:left w:val="nil"/>
              <w:bottom w:val="single" w:color="5B9BD5" w:sz="4" w:space="0"/>
              <w:right w:val="single" w:color="5B9BD5" w:sz="4" w:space="0"/>
            </w:tcBorders>
            <w:shd w:val="clear" w:color="auto" w:fill="auto"/>
            <w:vAlign w:val="center"/>
            <w:hideMark/>
          </w:tcPr>
          <w:p w:rsidRPr="00AA4C8C" w:rsidR="0062624E" w:rsidP="0062624E" w:rsidRDefault="002413CB" w14:paraId="52221BEC" w14:textId="48B9EBEC">
            <w:pPr>
              <w:jc w:val="center"/>
              <w:rPr>
                <w:rFonts w:cs="Arial"/>
                <w:bCs w:val="0"/>
                <w:strike/>
                <w:color w:val="000000"/>
                <w:sz w:val="16"/>
                <w:szCs w:val="16"/>
              </w:rPr>
            </w:pPr>
            <w:r w:rsidRPr="00AA4C8C">
              <w:rPr>
                <w:rFonts w:cs="Arial"/>
                <w:bCs w:val="0"/>
                <w:strike/>
                <w:color w:val="000000"/>
                <w:sz w:val="16"/>
                <w:szCs w:val="16"/>
              </w:rPr>
              <w:t>1/25/23</w:t>
            </w:r>
          </w:p>
        </w:tc>
        <w:tc>
          <w:tcPr>
            <w:tcW w:w="1420" w:type="dxa"/>
            <w:tcBorders>
              <w:top w:val="nil"/>
              <w:left w:val="nil"/>
              <w:bottom w:val="single" w:color="5B9BD5" w:sz="4" w:space="0"/>
              <w:right w:val="single" w:color="5B9BD5" w:sz="4" w:space="0"/>
            </w:tcBorders>
            <w:shd w:val="clear" w:color="000000" w:fill="DBE5F1"/>
            <w:vAlign w:val="center"/>
            <w:hideMark/>
          </w:tcPr>
          <w:p w:rsidRPr="00BC1B5A" w:rsidR="0062624E" w:rsidP="0062624E" w:rsidRDefault="002413CB" w14:paraId="01960DD8" w14:textId="33B4EBCD">
            <w:pPr>
              <w:jc w:val="center"/>
              <w:rPr>
                <w:rFonts w:cs="Arial"/>
                <w:bCs w:val="0"/>
                <w:strike/>
                <w:color w:val="000000"/>
                <w:sz w:val="16"/>
                <w:szCs w:val="16"/>
              </w:rPr>
            </w:pPr>
            <w:r w:rsidRPr="00BC1B5A">
              <w:rPr>
                <w:rFonts w:cs="Arial"/>
                <w:bCs w:val="0"/>
                <w:strike/>
                <w:color w:val="000000"/>
                <w:sz w:val="16"/>
                <w:szCs w:val="16"/>
              </w:rPr>
              <w:t>2/22/23</w:t>
            </w:r>
          </w:p>
        </w:tc>
        <w:tc>
          <w:tcPr>
            <w:tcW w:w="1685" w:type="dxa"/>
            <w:tcBorders>
              <w:top w:val="nil"/>
              <w:left w:val="nil"/>
              <w:bottom w:val="single" w:color="5B9BD5" w:sz="4" w:space="0"/>
              <w:right w:val="single" w:color="5B9BD5" w:sz="4" w:space="0"/>
            </w:tcBorders>
            <w:shd w:val="clear" w:color="auto" w:fill="auto"/>
            <w:vAlign w:val="center"/>
            <w:hideMark/>
          </w:tcPr>
          <w:p w:rsidRPr="002413CB" w:rsidR="0062624E" w:rsidP="0062624E" w:rsidRDefault="002413CB" w14:paraId="749DDA87" w14:textId="5D3A5CA2">
            <w:pPr>
              <w:jc w:val="center"/>
              <w:rPr>
                <w:rFonts w:cs="Arial"/>
                <w:bCs w:val="0"/>
                <w:color w:val="000000"/>
                <w:sz w:val="16"/>
                <w:szCs w:val="16"/>
              </w:rPr>
            </w:pPr>
            <w:r>
              <w:rPr>
                <w:rFonts w:cs="Arial"/>
                <w:bCs w:val="0"/>
                <w:color w:val="000000"/>
                <w:sz w:val="16"/>
                <w:szCs w:val="16"/>
              </w:rPr>
              <w:t>3/22/23</w:t>
            </w:r>
          </w:p>
        </w:tc>
        <w:tc>
          <w:tcPr>
            <w:tcW w:w="1155" w:type="dxa"/>
            <w:tcBorders>
              <w:top w:val="nil"/>
              <w:left w:val="nil"/>
              <w:bottom w:val="single" w:color="5B9BD5" w:sz="4" w:space="0"/>
              <w:right w:val="single" w:color="5B9BD5" w:sz="4" w:space="0"/>
            </w:tcBorders>
            <w:shd w:val="clear" w:color="000000" w:fill="DBE5F1"/>
            <w:vAlign w:val="center"/>
            <w:hideMark/>
          </w:tcPr>
          <w:p w:rsidRPr="0062624E" w:rsidR="0062624E" w:rsidP="0062624E" w:rsidRDefault="002413CB" w14:paraId="66D55CAF" w14:textId="56C66B27">
            <w:pPr>
              <w:jc w:val="center"/>
              <w:rPr>
                <w:rFonts w:cs="Arial"/>
                <w:bCs w:val="0"/>
                <w:color w:val="000000"/>
                <w:sz w:val="16"/>
                <w:szCs w:val="16"/>
              </w:rPr>
            </w:pPr>
            <w:r>
              <w:rPr>
                <w:rFonts w:cs="Arial"/>
                <w:bCs w:val="0"/>
                <w:color w:val="000000"/>
                <w:sz w:val="16"/>
                <w:szCs w:val="16"/>
              </w:rPr>
              <w:t>4/26/23</w:t>
            </w:r>
          </w:p>
        </w:tc>
      </w:tr>
    </w:tbl>
    <w:p w:rsidRPr="0062624E" w:rsidR="00F931B0" w:rsidRDefault="0062624E" w14:paraId="2A4873AD" w14:textId="097828D6">
      <w:r>
        <w:fldChar w:fldCharType="end"/>
      </w:r>
      <w:r w:rsidR="00F04FC5">
        <w:br w:type="page"/>
      </w:r>
      <w:r w:rsidRPr="00C644D4" w:rsidR="00F04FC5">
        <w:rPr>
          <w:b/>
          <w:smallCaps/>
          <w:u w:val="single"/>
        </w:rPr>
        <w:lastRenderedPageBreak/>
        <w:t xml:space="preserve">Agenda </w:t>
      </w:r>
    </w:p>
    <w:p w:rsidR="00F04FC5" w:rsidRDefault="00F04FC5" w14:paraId="388A7FD3" w14:textId="77777777">
      <w:pPr>
        <w:rPr>
          <w:rFonts w:cs="Arial"/>
        </w:rPr>
      </w:pPr>
    </w:p>
    <w:tbl>
      <w:tblPr>
        <w:tblStyle w:val="GridTable4-Accent1"/>
        <w:tblW w:w="5000" w:type="pct"/>
        <w:tblLook w:val="04A0" w:firstRow="1" w:lastRow="0" w:firstColumn="1" w:lastColumn="0" w:noHBand="0" w:noVBand="1"/>
        <w:tblDescription w:val="Agenda"/>
      </w:tblPr>
      <w:tblGrid>
        <w:gridCol w:w="7914"/>
        <w:gridCol w:w="4772"/>
        <w:gridCol w:w="1704"/>
      </w:tblGrid>
      <w:tr w:rsidRPr="004D1C67" w:rsidR="00044CE0" w:rsidTr="00C91A41" w14:paraId="4C382832"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2750" w:type="pct"/>
          </w:tcPr>
          <w:p w:rsidRPr="004D1C67" w:rsidR="00044CE0" w:rsidP="003A60F7" w:rsidRDefault="00044CE0" w14:paraId="3456A289" w14:textId="77777777">
            <w:pPr>
              <w:rPr>
                <w:b w:val="0"/>
                <w:sz w:val="20"/>
                <w:szCs w:val="20"/>
              </w:rPr>
            </w:pPr>
            <w:r w:rsidRPr="004D1C67">
              <w:rPr>
                <w:sz w:val="20"/>
                <w:szCs w:val="20"/>
              </w:rPr>
              <w:t>Topic</w:t>
            </w:r>
          </w:p>
        </w:tc>
        <w:tc>
          <w:tcPr>
            <w:tcW w:w="1658" w:type="pct"/>
          </w:tcPr>
          <w:p w:rsidRPr="004D1C67" w:rsidR="00044CE0" w:rsidP="003A60F7" w:rsidRDefault="00044CE0" w14:paraId="7AA63649" w14:textId="7777777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592" w:type="pct"/>
          </w:tcPr>
          <w:p w:rsidRPr="004D1C67" w:rsidR="00044CE0" w:rsidP="003A60F7" w:rsidRDefault="00044CE0" w14:paraId="557D8A86" w14:textId="7777777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Pr="004D1C67" w:rsidR="00577F49" w:rsidTr="00C91A41" w14:paraId="44E03339"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50" w:type="pct"/>
          </w:tcPr>
          <w:p w:rsidR="00577F49" w:rsidP="00577F49" w:rsidRDefault="00577F49" w14:paraId="6C83AB5A" w14:textId="78F97EC7">
            <w:pPr>
              <w:pStyle w:val="ListParagraph"/>
              <w:numPr>
                <w:ilvl w:val="0"/>
                <w:numId w:val="1"/>
              </w:numPr>
              <w:rPr>
                <w:sz w:val="18"/>
                <w:szCs w:val="18"/>
              </w:rPr>
            </w:pPr>
            <w:r w:rsidRPr="00A24048">
              <w:rPr>
                <w:sz w:val="18"/>
                <w:szCs w:val="18"/>
              </w:rPr>
              <w:t>Announcements</w:t>
            </w:r>
            <w:r>
              <w:rPr>
                <w:sz w:val="18"/>
                <w:szCs w:val="18"/>
              </w:rPr>
              <w:t xml:space="preserve"> &amp; </w:t>
            </w:r>
            <w:r w:rsidRPr="00055D05">
              <w:rPr>
                <w:sz w:val="18"/>
                <w:szCs w:val="18"/>
              </w:rPr>
              <w:t xml:space="preserve">Public </w:t>
            </w:r>
            <w:r>
              <w:rPr>
                <w:sz w:val="18"/>
                <w:szCs w:val="18"/>
              </w:rPr>
              <w:t>Comments (2:</w:t>
            </w:r>
            <w:r w:rsidR="00C87DDA">
              <w:rPr>
                <w:sz w:val="18"/>
                <w:szCs w:val="18"/>
              </w:rPr>
              <w:t>3</w:t>
            </w:r>
            <w:r>
              <w:rPr>
                <w:sz w:val="18"/>
                <w:szCs w:val="18"/>
              </w:rPr>
              <w:t>0-2:</w:t>
            </w:r>
            <w:r w:rsidR="00C87DDA">
              <w:rPr>
                <w:sz w:val="18"/>
                <w:szCs w:val="18"/>
              </w:rPr>
              <w:t>4</w:t>
            </w:r>
            <w:r>
              <w:rPr>
                <w:sz w:val="18"/>
                <w:szCs w:val="18"/>
              </w:rPr>
              <w:t>0pm)</w:t>
            </w:r>
          </w:p>
          <w:p w:rsidR="00577F49" w:rsidP="00577F49" w:rsidRDefault="00577F49" w14:paraId="12519169" w14:textId="77777777">
            <w:pPr>
              <w:pStyle w:val="ListParagraph"/>
              <w:numPr>
                <w:ilvl w:val="0"/>
                <w:numId w:val="2"/>
              </w:numPr>
              <w:rPr>
                <w:b w:val="0"/>
                <w:sz w:val="18"/>
                <w:szCs w:val="18"/>
              </w:rPr>
            </w:pPr>
            <w:r w:rsidRPr="4BA86AED">
              <w:rPr>
                <w:b w:val="0"/>
                <w:sz w:val="18"/>
                <w:szCs w:val="18"/>
              </w:rPr>
              <w:t>Nominations for DE Faculty Co-Chair for 2023-2025</w:t>
            </w:r>
          </w:p>
          <w:p w:rsidRPr="003E1361" w:rsidR="00577F49" w:rsidP="00577F49" w:rsidRDefault="00A434BF" w14:paraId="5E442A68" w14:textId="2A8AA119">
            <w:pPr>
              <w:pStyle w:val="ListParagraph"/>
              <w:numPr>
                <w:ilvl w:val="0"/>
                <w:numId w:val="2"/>
              </w:numPr>
              <w:rPr>
                <w:b w:val="0"/>
                <w:sz w:val="18"/>
                <w:szCs w:val="18"/>
              </w:rPr>
            </w:pPr>
            <w:r>
              <w:rPr>
                <w:b w:val="0"/>
                <w:sz w:val="18"/>
                <w:szCs w:val="18"/>
              </w:rPr>
              <w:t xml:space="preserve">Last Call: </w:t>
            </w:r>
            <w:r w:rsidRPr="4BA86AED" w:rsidR="00577F49">
              <w:rPr>
                <w:b w:val="0"/>
                <w:sz w:val="18"/>
                <w:szCs w:val="18"/>
              </w:rPr>
              <w:t>Online Teaching Conference June 21-23 in Long Beach -</w:t>
            </w:r>
            <w:r>
              <w:rPr>
                <w:b w:val="0"/>
                <w:sz w:val="18"/>
                <w:szCs w:val="18"/>
              </w:rPr>
              <w:t xml:space="preserve"> </w:t>
            </w:r>
            <w:r w:rsidRPr="00D95992" w:rsidR="00577F49">
              <w:rPr>
                <w:b w:val="0"/>
                <w:sz w:val="18"/>
                <w:szCs w:val="18"/>
              </w:rPr>
              <w:t>Contact Michael</w:t>
            </w:r>
          </w:p>
          <w:p w:rsidRPr="00BC1B5A" w:rsidR="00577F49" w:rsidP="00577F49" w:rsidRDefault="00577F49" w14:paraId="384A58BC" w14:textId="77777777">
            <w:pPr>
              <w:pStyle w:val="ListParagraph"/>
              <w:rPr>
                <w:rStyle w:val="Hyperlink"/>
                <w:color w:val="000000" w:themeColor="text1"/>
                <w:sz w:val="18"/>
                <w:szCs w:val="18"/>
                <w:u w:val="none"/>
              </w:rPr>
            </w:pPr>
          </w:p>
        </w:tc>
        <w:tc>
          <w:tcPr>
            <w:tcW w:w="1658" w:type="pct"/>
          </w:tcPr>
          <w:p w:rsidRPr="00C91A41" w:rsidR="00577F49" w:rsidP="00C91A41" w:rsidRDefault="00577F49" w14:paraId="173AEF27" w14:textId="0F38F438">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rsidRPr="004D1C67" w:rsidR="00577F49" w:rsidP="00577F49" w:rsidRDefault="00577F49" w14:paraId="4AF57040" w14:textId="77777777">
            <w:pPr>
              <w:cnfStyle w:val="000000100000" w:firstRow="0" w:lastRow="0" w:firstColumn="0" w:lastColumn="0" w:oddVBand="0" w:evenVBand="0" w:oddHBand="1" w:evenHBand="0" w:firstRowFirstColumn="0" w:firstRowLastColumn="0" w:lastRowFirstColumn="0" w:lastRowLastColumn="0"/>
              <w:rPr>
                <w:sz w:val="18"/>
                <w:szCs w:val="18"/>
              </w:rPr>
            </w:pPr>
          </w:p>
        </w:tc>
      </w:tr>
      <w:tr w:rsidRPr="004D1C67" w:rsidR="00577F49" w:rsidTr="00C91A41" w14:paraId="355A1941" w14:textId="77777777">
        <w:trPr>
          <w:trHeight w:val="440"/>
        </w:trPr>
        <w:tc>
          <w:tcPr>
            <w:cnfStyle w:val="001000000000" w:firstRow="0" w:lastRow="0" w:firstColumn="1" w:lastColumn="0" w:oddVBand="0" w:evenVBand="0" w:oddHBand="0" w:evenHBand="0" w:firstRowFirstColumn="0" w:firstRowLastColumn="0" w:lastRowFirstColumn="0" w:lastRowLastColumn="0"/>
            <w:tcW w:w="2750" w:type="pct"/>
          </w:tcPr>
          <w:p w:rsidRPr="00D741FD" w:rsidR="00577F49" w:rsidP="00577F49" w:rsidRDefault="00577F49" w14:paraId="7A4AB956" w14:textId="7A786384">
            <w:pPr>
              <w:pStyle w:val="ListParagraph"/>
              <w:numPr>
                <w:ilvl w:val="0"/>
                <w:numId w:val="1"/>
              </w:numPr>
              <w:rPr>
                <w:rStyle w:val="Hyperlink"/>
                <w:color w:val="auto"/>
                <w:sz w:val="18"/>
                <w:szCs w:val="18"/>
                <w:u w:val="none"/>
              </w:rPr>
            </w:pPr>
            <w:r w:rsidRPr="00BC1B5A">
              <w:rPr>
                <w:rStyle w:val="Hyperlink"/>
                <w:color w:val="000000" w:themeColor="text1"/>
                <w:sz w:val="18"/>
                <w:szCs w:val="18"/>
                <w:u w:val="none"/>
              </w:rPr>
              <w:t xml:space="preserve">Brown Act </w:t>
            </w:r>
            <w:r>
              <w:rPr>
                <w:rStyle w:val="Hyperlink"/>
                <w:color w:val="000000" w:themeColor="text1"/>
                <w:sz w:val="18"/>
                <w:szCs w:val="18"/>
                <w:u w:val="none"/>
              </w:rPr>
              <w:t>&amp; Who Votes Today? (2:</w:t>
            </w:r>
            <w:r w:rsidR="00C87DDA">
              <w:rPr>
                <w:rStyle w:val="Hyperlink"/>
                <w:color w:val="000000" w:themeColor="text1"/>
                <w:sz w:val="18"/>
                <w:szCs w:val="18"/>
                <w:u w:val="none"/>
              </w:rPr>
              <w:t>4</w:t>
            </w:r>
            <w:r>
              <w:rPr>
                <w:rStyle w:val="Hyperlink"/>
                <w:color w:val="000000" w:themeColor="text1"/>
                <w:sz w:val="18"/>
                <w:szCs w:val="18"/>
                <w:u w:val="none"/>
              </w:rPr>
              <w:t>0-2:</w:t>
            </w:r>
            <w:r w:rsidR="00C87DDA">
              <w:rPr>
                <w:rStyle w:val="Hyperlink"/>
                <w:color w:val="000000" w:themeColor="text1"/>
                <w:sz w:val="18"/>
                <w:szCs w:val="18"/>
                <w:u w:val="none"/>
              </w:rPr>
              <w:t>5</w:t>
            </w:r>
            <w:r>
              <w:rPr>
                <w:rStyle w:val="Hyperlink"/>
                <w:color w:val="000000" w:themeColor="text1"/>
                <w:sz w:val="18"/>
                <w:szCs w:val="18"/>
                <w:u w:val="none"/>
              </w:rPr>
              <w:t>0pm) – Christy Douglass</w:t>
            </w:r>
          </w:p>
          <w:p w:rsidRPr="00BC1B5A" w:rsidR="00577F49" w:rsidP="00577F49" w:rsidRDefault="00577F49" w14:paraId="325BDB68" w14:textId="42E130F2">
            <w:pPr>
              <w:pStyle w:val="ListParagraph"/>
              <w:numPr>
                <w:ilvl w:val="0"/>
                <w:numId w:val="2"/>
              </w:numPr>
              <w:rPr>
                <w:rStyle w:val="Hyperlink"/>
                <w:b w:val="0"/>
                <w:color w:val="auto"/>
                <w:sz w:val="18"/>
                <w:szCs w:val="18"/>
                <w:u w:val="none"/>
              </w:rPr>
            </w:pPr>
            <w:r>
              <w:rPr>
                <w:rStyle w:val="Hyperlink"/>
                <w:b w:val="0"/>
                <w:color w:val="auto"/>
                <w:sz w:val="18"/>
                <w:szCs w:val="18"/>
                <w:u w:val="none"/>
              </w:rPr>
              <w:t>Quorum must be reached among in-person attendees</w:t>
            </w:r>
          </w:p>
          <w:p w:rsidRPr="00893A08" w:rsidR="00577F49" w:rsidP="00577F49" w:rsidRDefault="00577F49" w14:paraId="25B587E5" w14:textId="78544B9B">
            <w:pPr>
              <w:pStyle w:val="ListParagraph"/>
              <w:numPr>
                <w:ilvl w:val="0"/>
                <w:numId w:val="2"/>
              </w:numPr>
              <w:rPr>
                <w:rStyle w:val="Hyperlink"/>
                <w:b w:val="0"/>
                <w:color w:val="auto"/>
                <w:sz w:val="18"/>
                <w:szCs w:val="18"/>
                <w:u w:val="none"/>
              </w:rPr>
            </w:pPr>
            <w:r>
              <w:rPr>
                <w:rStyle w:val="Hyperlink"/>
                <w:b w:val="0"/>
                <w:color w:val="auto"/>
                <w:sz w:val="18"/>
                <w:szCs w:val="18"/>
                <w:u w:val="none"/>
              </w:rPr>
              <w:t>Guests and Non-Voting members may attend virtually (must use video &amp; sound)</w:t>
            </w:r>
          </w:p>
          <w:p w:rsidRPr="008A6BAB" w:rsidR="00577F49" w:rsidP="00577F49" w:rsidRDefault="00577F49" w14:paraId="291C2FCB" w14:textId="5658D429">
            <w:pPr>
              <w:pStyle w:val="ListParagraph"/>
              <w:numPr>
                <w:ilvl w:val="0"/>
                <w:numId w:val="2"/>
              </w:numPr>
              <w:rPr>
                <w:rStyle w:val="Hyperlink"/>
                <w:b w:val="0"/>
                <w:color w:val="auto"/>
                <w:sz w:val="18"/>
                <w:szCs w:val="18"/>
                <w:u w:val="none"/>
              </w:rPr>
            </w:pPr>
            <w:r w:rsidRPr="008A6BAB">
              <w:rPr>
                <w:rStyle w:val="Hyperlink"/>
                <w:b w:val="0"/>
                <w:color w:val="auto"/>
                <w:sz w:val="18"/>
                <w:szCs w:val="18"/>
                <w:u w:val="none"/>
              </w:rPr>
              <w:t>Define Just Cause and Emergency Circumstances</w:t>
            </w:r>
          </w:p>
          <w:p w:rsidRPr="00B636FD" w:rsidR="00577F49" w:rsidP="00577F49" w:rsidRDefault="00577F49" w14:paraId="248B2CC1" w14:textId="5961DE42">
            <w:pPr>
              <w:pStyle w:val="ListParagraph"/>
              <w:numPr>
                <w:ilvl w:val="0"/>
                <w:numId w:val="2"/>
              </w:numPr>
              <w:rPr>
                <w:b w:val="0"/>
                <w:sz w:val="18"/>
                <w:szCs w:val="18"/>
              </w:rPr>
            </w:pPr>
            <w:r w:rsidRPr="00BC1B5A">
              <w:rPr>
                <w:b w:val="0"/>
                <w:sz w:val="18"/>
                <w:szCs w:val="18"/>
              </w:rPr>
              <w:t xml:space="preserve">Vote to approve any </w:t>
            </w:r>
            <w:r w:rsidRPr="00EB0C2E">
              <w:rPr>
                <w:b w:val="0"/>
                <w:sz w:val="18"/>
                <w:szCs w:val="18"/>
              </w:rPr>
              <w:t xml:space="preserve">emergency </w:t>
            </w:r>
            <w:proofErr w:type="spellStart"/>
            <w:r w:rsidRPr="00EB0C2E">
              <w:rPr>
                <w:b w:val="0"/>
                <w:sz w:val="18"/>
                <w:szCs w:val="18"/>
              </w:rPr>
              <w:t>teleconferenceing</w:t>
            </w:r>
            <w:proofErr w:type="spellEnd"/>
            <w:r w:rsidRPr="00EB0C2E">
              <w:rPr>
                <w:b w:val="0"/>
                <w:sz w:val="18"/>
                <w:szCs w:val="18"/>
              </w:rPr>
              <w:t xml:space="preserve"> requests</w:t>
            </w:r>
          </w:p>
          <w:p w:rsidRPr="00BC1B5A" w:rsidR="00577F49" w:rsidP="00577F49" w:rsidRDefault="00577F49" w14:paraId="1A986611" w14:textId="720F3A31">
            <w:pPr>
              <w:pStyle w:val="ListParagraph"/>
              <w:numPr>
                <w:ilvl w:val="0"/>
                <w:numId w:val="2"/>
              </w:numPr>
              <w:rPr>
                <w:b w:val="0"/>
                <w:sz w:val="18"/>
                <w:szCs w:val="18"/>
              </w:rPr>
            </w:pPr>
            <w:proofErr w:type="spellStart"/>
            <w:r>
              <w:rPr>
                <w:b w:val="0"/>
                <w:sz w:val="18"/>
                <w:szCs w:val="18"/>
              </w:rPr>
              <w:t>Role</w:t>
            </w:r>
            <w:proofErr w:type="spellEnd"/>
            <w:r>
              <w:rPr>
                <w:b w:val="0"/>
                <w:sz w:val="18"/>
                <w:szCs w:val="18"/>
              </w:rPr>
              <w:t xml:space="preserve"> Call Votes on All Items</w:t>
            </w:r>
          </w:p>
          <w:p w:rsidRPr="00907C40" w:rsidR="00577F49" w:rsidP="00577F49" w:rsidRDefault="00577F49" w14:paraId="129ABE2E" w14:textId="7753E004">
            <w:pPr>
              <w:rPr>
                <w:sz w:val="18"/>
                <w:szCs w:val="18"/>
              </w:rPr>
            </w:pPr>
          </w:p>
        </w:tc>
        <w:tc>
          <w:tcPr>
            <w:tcW w:w="1658" w:type="pct"/>
          </w:tcPr>
          <w:p w:rsidRPr="008617DF" w:rsidR="00577F49" w:rsidP="008617DF" w:rsidRDefault="00C91A41" w14:paraId="557EA8AD" w14:textId="6DAF04B9">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Pr>
                <w:rStyle w:val="Hyperlink"/>
                <w:color w:val="auto"/>
                <w:sz w:val="18"/>
                <w:szCs w:val="18"/>
                <w:u w:val="none"/>
              </w:rPr>
              <w:t>Quorum must be reached among in-person attendees</w:t>
            </w:r>
            <w:r w:rsidRPr="008617DF" w:rsidR="008617DF">
              <w:rPr>
                <w:sz w:val="18"/>
                <w:szCs w:val="18"/>
              </w:rPr>
              <w:t>.</w:t>
            </w:r>
          </w:p>
        </w:tc>
        <w:tc>
          <w:tcPr>
            <w:tcW w:w="592" w:type="pct"/>
          </w:tcPr>
          <w:p w:rsidRPr="004D1C67" w:rsidR="00577F49" w:rsidP="00577F49" w:rsidRDefault="00577F49" w14:paraId="7719D700" w14:textId="77777777">
            <w:pPr>
              <w:cnfStyle w:val="000000000000" w:firstRow="0" w:lastRow="0" w:firstColumn="0" w:lastColumn="0" w:oddVBand="0" w:evenVBand="0" w:oddHBand="0" w:evenHBand="0" w:firstRowFirstColumn="0" w:firstRowLastColumn="0" w:lastRowFirstColumn="0" w:lastRowLastColumn="0"/>
              <w:rPr>
                <w:sz w:val="18"/>
                <w:szCs w:val="18"/>
              </w:rPr>
            </w:pPr>
          </w:p>
        </w:tc>
      </w:tr>
      <w:tr w:rsidRPr="004D1C67" w:rsidR="00577F49" w:rsidTr="00C91A41" w14:paraId="494923E2"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E212DC" w:rsidR="00577F49" w:rsidP="00577F49" w:rsidRDefault="00577F49" w14:paraId="3599FBF5" w14:textId="71B7D736">
            <w:pPr>
              <w:pStyle w:val="ListParagraph"/>
              <w:numPr>
                <w:ilvl w:val="0"/>
                <w:numId w:val="1"/>
              </w:numPr>
              <w:rPr>
                <w:color w:val="000000" w:themeColor="text1"/>
                <w:sz w:val="18"/>
                <w:szCs w:val="18"/>
              </w:rPr>
            </w:pPr>
            <w:r>
              <w:rPr>
                <w:rStyle w:val="Hyperlink"/>
                <w:bCs/>
                <w:color w:val="000000" w:themeColor="text1"/>
                <w:sz w:val="18"/>
                <w:szCs w:val="18"/>
                <w:u w:val="none"/>
              </w:rPr>
              <w:t xml:space="preserve">Adoption of Agenda &amp; </w:t>
            </w:r>
            <w:r w:rsidRPr="00FD4179">
              <w:rPr>
                <w:rStyle w:val="Hyperlink"/>
                <w:bCs/>
                <w:color w:val="000000" w:themeColor="text1"/>
                <w:sz w:val="18"/>
                <w:szCs w:val="18"/>
                <w:u w:val="none"/>
              </w:rPr>
              <w:t xml:space="preserve">Approval </w:t>
            </w:r>
            <w:r>
              <w:rPr>
                <w:rStyle w:val="Hyperlink"/>
                <w:bCs/>
                <w:color w:val="000000" w:themeColor="text1"/>
                <w:sz w:val="18"/>
                <w:szCs w:val="18"/>
                <w:u w:val="none"/>
              </w:rPr>
              <w:t xml:space="preserve">of </w:t>
            </w:r>
            <w:r w:rsidRPr="00FD4179">
              <w:rPr>
                <w:rStyle w:val="Hyperlink"/>
                <w:bCs/>
                <w:color w:val="000000" w:themeColor="text1"/>
                <w:sz w:val="18"/>
                <w:szCs w:val="18"/>
                <w:u w:val="none"/>
              </w:rPr>
              <w:t>Minutes</w:t>
            </w:r>
            <w:r>
              <w:rPr>
                <w:rStyle w:val="Hyperlink"/>
                <w:bCs/>
                <w:color w:val="000000" w:themeColor="text1"/>
                <w:sz w:val="18"/>
                <w:szCs w:val="18"/>
                <w:u w:val="none"/>
              </w:rPr>
              <w:t xml:space="preserve"> (2:50-3:00pm)</w:t>
            </w:r>
            <w:r>
              <w:rPr>
                <w:bCs/>
                <w:color w:val="000000" w:themeColor="text1"/>
                <w:sz w:val="18"/>
                <w:szCs w:val="18"/>
              </w:rPr>
              <w:t xml:space="preserve"> –</w:t>
            </w:r>
            <w:r>
              <w:rPr>
                <w:bCs/>
              </w:rPr>
              <w:t xml:space="preserve"> </w:t>
            </w:r>
            <w:r w:rsidRPr="00E212DC">
              <w:rPr>
                <w:bCs/>
                <w:sz w:val="18"/>
                <w:szCs w:val="18"/>
              </w:rPr>
              <w:t>Michael Ashton</w:t>
            </w:r>
          </w:p>
          <w:p w:rsidRPr="008A6BAB" w:rsidR="00577F49" w:rsidP="00577F49" w:rsidRDefault="00577F49" w14:paraId="2579B35B" w14:textId="40D36C8B">
            <w:pPr>
              <w:pStyle w:val="ListParagraph"/>
              <w:numPr>
                <w:ilvl w:val="0"/>
                <w:numId w:val="8"/>
              </w:numPr>
              <w:rPr>
                <w:rStyle w:val="Hyperlink"/>
                <w:b w:val="0"/>
                <w:bCs/>
                <w:color w:val="000000" w:themeColor="text1"/>
                <w:sz w:val="18"/>
                <w:szCs w:val="18"/>
                <w:u w:val="none"/>
              </w:rPr>
            </w:pPr>
            <w:r w:rsidRPr="00685547">
              <w:rPr>
                <w:rStyle w:val="Hyperlink"/>
                <w:b w:val="0"/>
                <w:bCs/>
                <w:color w:val="000000" w:themeColor="text1"/>
                <w:sz w:val="18"/>
                <w:szCs w:val="18"/>
                <w:u w:val="none"/>
              </w:rPr>
              <w:t xml:space="preserve">Adoption of </w:t>
            </w:r>
            <w:r>
              <w:rPr>
                <w:rStyle w:val="Hyperlink"/>
                <w:b w:val="0"/>
                <w:bCs/>
                <w:color w:val="000000" w:themeColor="text1"/>
                <w:sz w:val="18"/>
                <w:szCs w:val="18"/>
                <w:u w:val="none"/>
              </w:rPr>
              <w:t>3</w:t>
            </w:r>
            <w:r w:rsidRPr="00685547">
              <w:rPr>
                <w:rStyle w:val="Hyperlink"/>
                <w:b w:val="0"/>
                <w:bCs/>
                <w:color w:val="000000" w:themeColor="text1"/>
                <w:sz w:val="18"/>
                <w:szCs w:val="18"/>
                <w:u w:val="none"/>
              </w:rPr>
              <w:t>/2</w:t>
            </w:r>
            <w:r>
              <w:rPr>
                <w:rStyle w:val="Hyperlink"/>
                <w:b w:val="0"/>
                <w:bCs/>
                <w:color w:val="000000" w:themeColor="text1"/>
                <w:sz w:val="18"/>
                <w:szCs w:val="18"/>
                <w:u w:val="none"/>
              </w:rPr>
              <w:t>2</w:t>
            </w:r>
            <w:r w:rsidRPr="00685547">
              <w:rPr>
                <w:rStyle w:val="Hyperlink"/>
                <w:b w:val="0"/>
                <w:bCs/>
                <w:color w:val="000000" w:themeColor="text1"/>
                <w:sz w:val="18"/>
                <w:szCs w:val="18"/>
                <w:u w:val="none"/>
              </w:rPr>
              <w:t>/</w:t>
            </w:r>
            <w:r w:rsidRPr="008A6BAB">
              <w:rPr>
                <w:rStyle w:val="Hyperlink"/>
                <w:b w:val="0"/>
                <w:bCs/>
                <w:color w:val="000000" w:themeColor="text1"/>
                <w:sz w:val="18"/>
                <w:szCs w:val="18"/>
                <w:u w:val="none"/>
              </w:rPr>
              <w:t>23 Agenda</w:t>
            </w:r>
          </w:p>
          <w:p w:rsidRPr="008A6BAB" w:rsidR="00577F49" w:rsidP="00577F49" w:rsidRDefault="00577F49" w14:paraId="568AAE42" w14:textId="7001565E">
            <w:pPr>
              <w:pStyle w:val="ListParagraph"/>
              <w:numPr>
                <w:ilvl w:val="0"/>
                <w:numId w:val="8"/>
              </w:numPr>
              <w:rPr>
                <w:rStyle w:val="Hyperlink"/>
                <w:b w:val="0"/>
                <w:bCs/>
                <w:color w:val="000000" w:themeColor="text1"/>
                <w:sz w:val="18"/>
                <w:szCs w:val="18"/>
                <w:u w:val="none"/>
              </w:rPr>
            </w:pPr>
            <w:r w:rsidRPr="008A6BAB">
              <w:rPr>
                <w:rStyle w:val="Hyperlink"/>
                <w:b w:val="0"/>
                <w:bCs/>
                <w:color w:val="000000" w:themeColor="text1"/>
                <w:sz w:val="18"/>
                <w:szCs w:val="18"/>
                <w:u w:val="none"/>
              </w:rPr>
              <w:t>Approval of 2/22/23 Minutes</w:t>
            </w:r>
          </w:p>
          <w:p w:rsidRPr="00685547" w:rsidR="00577F49" w:rsidP="00577F49" w:rsidRDefault="00577F49" w14:paraId="23A9EF3B" w14:textId="552D2081">
            <w:pPr>
              <w:rPr>
                <w:rStyle w:val="Hyperlink"/>
                <w:color w:val="000000" w:themeColor="text1"/>
                <w:sz w:val="18"/>
                <w:szCs w:val="18"/>
                <w:u w:val="none"/>
              </w:rPr>
            </w:pPr>
          </w:p>
        </w:tc>
        <w:tc>
          <w:tcPr>
            <w:tcW w:w="1658" w:type="pct"/>
          </w:tcPr>
          <w:p w:rsidR="00965DE5" w:rsidP="00577F49" w:rsidRDefault="00965DE5" w14:paraId="494B6A33" w14:textId="757633C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00CF0092">
              <w:rPr>
                <w:sz w:val="18"/>
                <w:szCs w:val="18"/>
              </w:rPr>
              <w:t>Motion to approve – Ruth B. 2</w:t>
            </w:r>
            <w:r w:rsidRPr="00B92F98" w:rsidR="00CF0092">
              <w:rPr>
                <w:sz w:val="18"/>
                <w:szCs w:val="18"/>
                <w:vertAlign w:val="superscript"/>
              </w:rPr>
              <w:t>nd</w:t>
            </w:r>
            <w:r w:rsidR="00CF0092">
              <w:rPr>
                <w:sz w:val="18"/>
                <w:szCs w:val="18"/>
                <w:vertAlign w:val="superscript"/>
              </w:rPr>
              <w:t xml:space="preserve"> </w:t>
            </w:r>
            <w:proofErr w:type="gramStart"/>
            <w:r w:rsidR="00CF0092">
              <w:rPr>
                <w:sz w:val="18"/>
                <w:szCs w:val="18"/>
              </w:rPr>
              <w:t>-  Rena</w:t>
            </w:r>
            <w:proofErr w:type="gramEnd"/>
            <w:r w:rsidR="00CF0092">
              <w:rPr>
                <w:sz w:val="18"/>
                <w:szCs w:val="18"/>
              </w:rPr>
              <w:t xml:space="preserve"> W. </w:t>
            </w:r>
          </w:p>
        </w:tc>
        <w:tc>
          <w:tcPr>
            <w:tcW w:w="592" w:type="pct"/>
          </w:tcPr>
          <w:p w:rsidRPr="004D1C67" w:rsidR="00577F49" w:rsidP="00577F49" w:rsidRDefault="00965DE5" w14:paraId="6D35F01B" w14:textId="5DF9352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Pass</w:t>
            </w:r>
          </w:p>
        </w:tc>
      </w:tr>
      <w:tr w:rsidRPr="004D1C67" w:rsidR="00577F49" w:rsidTr="00C91A41" w14:paraId="35D011AC" w14:textId="77777777">
        <w:trPr>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E4670D" w:rsidR="00577F49" w:rsidP="00577F49" w:rsidRDefault="00577F49" w14:paraId="34D52491" w14:textId="71A4F306">
            <w:pPr>
              <w:pStyle w:val="ListParagraph"/>
              <w:numPr>
                <w:ilvl w:val="0"/>
                <w:numId w:val="1"/>
              </w:numPr>
              <w:rPr>
                <w:sz w:val="18"/>
                <w:szCs w:val="18"/>
              </w:rPr>
            </w:pPr>
            <w:r w:rsidRPr="00E4670D">
              <w:rPr>
                <w:sz w:val="18"/>
                <w:szCs w:val="18"/>
              </w:rPr>
              <w:t>New Faculty Contract DE Impact (</w:t>
            </w:r>
            <w:r>
              <w:rPr>
                <w:sz w:val="18"/>
                <w:szCs w:val="18"/>
              </w:rPr>
              <w:t>3:00-</w:t>
            </w:r>
            <w:r w:rsidRPr="00E4670D">
              <w:rPr>
                <w:sz w:val="18"/>
                <w:szCs w:val="18"/>
              </w:rPr>
              <w:t>3:</w:t>
            </w:r>
            <w:r>
              <w:rPr>
                <w:sz w:val="18"/>
                <w:szCs w:val="18"/>
              </w:rPr>
              <w:t>10</w:t>
            </w:r>
            <w:r w:rsidRPr="00E4670D">
              <w:rPr>
                <w:sz w:val="18"/>
                <w:szCs w:val="18"/>
              </w:rPr>
              <w:t xml:space="preserve">pm) – </w:t>
            </w:r>
            <w:r w:rsidR="00313A4E">
              <w:rPr>
                <w:sz w:val="18"/>
                <w:szCs w:val="18"/>
              </w:rPr>
              <w:t>Christy Douglass</w:t>
            </w:r>
          </w:p>
          <w:p w:rsidRPr="00E4670D" w:rsidR="00577F49" w:rsidP="00577F49" w:rsidRDefault="00B60800" w14:paraId="61342E21" w14:textId="7EFFB069">
            <w:pPr>
              <w:pStyle w:val="ListParagraph"/>
              <w:numPr>
                <w:ilvl w:val="0"/>
                <w:numId w:val="11"/>
              </w:numPr>
              <w:rPr>
                <w:b w:val="0"/>
                <w:bCs/>
                <w:sz w:val="18"/>
                <w:szCs w:val="18"/>
              </w:rPr>
            </w:pPr>
            <w:r w:rsidRPr="008A6BAB">
              <w:rPr>
                <w:b w:val="0"/>
                <w:bCs/>
                <w:sz w:val="18"/>
                <w:szCs w:val="18"/>
              </w:rPr>
              <w:t>Article 23</w:t>
            </w:r>
            <w:r w:rsidRPr="008A6BAB" w:rsidR="006E6EA4">
              <w:rPr>
                <w:b w:val="0"/>
                <w:bCs/>
                <w:sz w:val="18"/>
                <w:szCs w:val="18"/>
              </w:rPr>
              <w:t xml:space="preserve"> (Handout)</w:t>
            </w:r>
          </w:p>
        </w:tc>
        <w:tc>
          <w:tcPr>
            <w:tcW w:w="1658" w:type="pct"/>
          </w:tcPr>
          <w:p w:rsidR="008617DF" w:rsidP="008617DF" w:rsidRDefault="008617DF" w14:paraId="665E4347" w14:textId="1418D73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sidRPr="008617DF">
              <w:rPr>
                <w:sz w:val="18"/>
                <w:szCs w:val="18"/>
              </w:rPr>
              <w:t>Christy reviewed Article 23 in the new AFT contract to highlight the relevant items to the committee.</w:t>
            </w:r>
          </w:p>
          <w:p w:rsidRPr="00C91A41" w:rsidR="00C91A41" w:rsidP="008617DF" w:rsidRDefault="00C91A41" w14:paraId="29DAA32C" w14:textId="3A98274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who are not up to date on their recertification are encouraged to participate in a training this summer</w:t>
            </w:r>
            <w:r w:rsidR="008617DF">
              <w:rPr>
                <w:sz w:val="18"/>
                <w:szCs w:val="18"/>
              </w:rPr>
              <w:t>.</w:t>
            </w:r>
          </w:p>
        </w:tc>
        <w:tc>
          <w:tcPr>
            <w:tcW w:w="592" w:type="pct"/>
          </w:tcPr>
          <w:p w:rsidRPr="004D1C67" w:rsidR="00577F49" w:rsidP="00577F49" w:rsidRDefault="00577F49" w14:paraId="43B29A23" w14:textId="77777777">
            <w:pPr>
              <w:cnfStyle w:val="000000000000" w:firstRow="0" w:lastRow="0" w:firstColumn="0" w:lastColumn="0" w:oddVBand="0" w:evenVBand="0" w:oddHBand="0" w:evenHBand="0" w:firstRowFirstColumn="0" w:firstRowLastColumn="0" w:lastRowFirstColumn="0" w:lastRowLastColumn="0"/>
              <w:rPr>
                <w:sz w:val="18"/>
                <w:szCs w:val="18"/>
              </w:rPr>
            </w:pPr>
          </w:p>
        </w:tc>
      </w:tr>
      <w:tr w:rsidRPr="004D1C67" w:rsidR="00577F49" w:rsidTr="00C91A41" w14:paraId="613B9075"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0873FD" w:rsidR="00577F49" w:rsidP="00577F49" w:rsidRDefault="00577F49" w14:paraId="295665B5" w14:textId="5A1F909C">
            <w:pPr>
              <w:pStyle w:val="ListParagraph"/>
              <w:numPr>
                <w:ilvl w:val="0"/>
                <w:numId w:val="1"/>
              </w:numPr>
              <w:rPr>
                <w:sz w:val="18"/>
                <w:szCs w:val="18"/>
              </w:rPr>
            </w:pPr>
            <w:r>
              <w:rPr>
                <w:sz w:val="18"/>
                <w:szCs w:val="18"/>
              </w:rPr>
              <w:t>OTTCC Recommendations (</w:t>
            </w:r>
            <w:r w:rsidR="000A3F9F">
              <w:rPr>
                <w:sz w:val="18"/>
                <w:szCs w:val="18"/>
              </w:rPr>
              <w:t>3:10-3:20</w:t>
            </w:r>
            <w:r>
              <w:rPr>
                <w:sz w:val="18"/>
                <w:szCs w:val="18"/>
              </w:rPr>
              <w:t xml:space="preserve">) – Trudi Radtke </w:t>
            </w:r>
          </w:p>
          <w:p w:rsidRPr="00A71F5C" w:rsidR="00577F49" w:rsidP="00577F49" w:rsidRDefault="00A71F5C" w14:paraId="37892327" w14:textId="2BA88099">
            <w:pPr>
              <w:pStyle w:val="ListParagraph"/>
              <w:numPr>
                <w:ilvl w:val="0"/>
                <w:numId w:val="11"/>
              </w:numPr>
              <w:rPr>
                <w:b w:val="0"/>
                <w:bCs/>
                <w:sz w:val="18"/>
                <w:szCs w:val="18"/>
              </w:rPr>
            </w:pPr>
            <w:r>
              <w:rPr>
                <w:b w:val="0"/>
                <w:bCs/>
                <w:sz w:val="18"/>
                <w:szCs w:val="18"/>
              </w:rPr>
              <w:t>A</w:t>
            </w:r>
            <w:r w:rsidRPr="00A71F5C" w:rsidR="00577F49">
              <w:rPr>
                <w:b w:val="0"/>
                <w:bCs/>
                <w:sz w:val="18"/>
                <w:szCs w:val="18"/>
              </w:rPr>
              <w:t xml:space="preserve">pprove continuing the use of the current certification course for the rest of the 22/23 academic year </w:t>
            </w:r>
          </w:p>
          <w:p w:rsidRPr="005B1E07" w:rsidR="00577F49" w:rsidP="00577F49" w:rsidRDefault="00577F49" w14:paraId="305E2A39" w14:textId="77777777">
            <w:pPr>
              <w:pStyle w:val="ListParagraph"/>
              <w:numPr>
                <w:ilvl w:val="0"/>
                <w:numId w:val="11"/>
              </w:numPr>
              <w:rPr>
                <w:sz w:val="18"/>
                <w:szCs w:val="18"/>
              </w:rPr>
            </w:pPr>
            <w:r w:rsidRPr="00A71F5C">
              <w:rPr>
                <w:b w:val="0"/>
                <w:bCs/>
                <w:sz w:val="18"/>
                <w:szCs w:val="18"/>
              </w:rPr>
              <w:t>Vote to approve the new OTTCC course (currently in development) SLO's. The revamped DE cert course would be in use starting the next academic year.</w:t>
            </w:r>
            <w:r w:rsidRPr="000873FD">
              <w:rPr>
                <w:sz w:val="18"/>
                <w:szCs w:val="18"/>
              </w:rPr>
              <w:t xml:space="preserve">  </w:t>
            </w:r>
          </w:p>
          <w:p w:rsidR="005B1E07" w:rsidP="005B1E07" w:rsidRDefault="005B1E07" w14:paraId="4E847B7D" w14:textId="1A7FB562">
            <w:pPr>
              <w:pStyle w:val="ListParagraph"/>
              <w:ind w:left="1080"/>
              <w:rPr>
                <w:sz w:val="18"/>
                <w:szCs w:val="18"/>
              </w:rPr>
            </w:pPr>
          </w:p>
        </w:tc>
        <w:tc>
          <w:tcPr>
            <w:tcW w:w="1658" w:type="pct"/>
          </w:tcPr>
          <w:p w:rsidR="005334A7" w:rsidP="00577F49" w:rsidRDefault="005334A7" w14:paraId="2584B2FD" w14:textId="77777777">
            <w:pPr>
              <w:cnfStyle w:val="000000100000" w:firstRow="0" w:lastRow="0" w:firstColumn="0" w:lastColumn="0" w:oddVBand="0" w:evenVBand="0" w:oddHBand="1" w:evenHBand="0" w:firstRowFirstColumn="0" w:firstRowLastColumn="0" w:lastRowFirstColumn="0" w:lastRowLastColumn="0"/>
              <w:rPr>
                <w:sz w:val="18"/>
                <w:szCs w:val="18"/>
              </w:rPr>
            </w:pPr>
          </w:p>
          <w:p w:rsidRPr="00FA2A2A" w:rsidR="00FA2A2A" w:rsidP="00FA2A2A" w:rsidRDefault="00FA2A2A" w14:paraId="41A43D2D" w14:textId="7777777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18"/>
                <w:szCs w:val="18"/>
              </w:rPr>
            </w:pPr>
            <w:r w:rsidRPr="00FA2A2A">
              <w:rPr>
                <w:sz w:val="18"/>
                <w:szCs w:val="18"/>
              </w:rPr>
              <w:t xml:space="preserve">The new and revamped OTTCC SLOs were reviewed for the DE committee’s approval. </w:t>
            </w:r>
          </w:p>
          <w:p w:rsidRPr="005749C3" w:rsidR="005334A7" w:rsidP="00FA2A2A" w:rsidRDefault="005749C3" w14:paraId="34310D17" w14:textId="707E415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18"/>
                <w:szCs w:val="18"/>
              </w:rPr>
            </w:pPr>
            <w:r w:rsidRPr="005749C3">
              <w:rPr>
                <w:sz w:val="18"/>
                <w:szCs w:val="18"/>
              </w:rPr>
              <w:t xml:space="preserve">The </w:t>
            </w:r>
            <w:r w:rsidR="008617DF">
              <w:rPr>
                <w:sz w:val="18"/>
                <w:szCs w:val="18"/>
              </w:rPr>
              <w:t>new OTTCC</w:t>
            </w:r>
            <w:r w:rsidRPr="005749C3">
              <w:rPr>
                <w:sz w:val="18"/>
                <w:szCs w:val="18"/>
              </w:rPr>
              <w:t xml:space="preserve"> SLOs</w:t>
            </w:r>
            <w:r w:rsidRPr="005749C3" w:rsidR="005334A7">
              <w:rPr>
                <w:sz w:val="18"/>
                <w:szCs w:val="18"/>
              </w:rPr>
              <w:t xml:space="preserve"> entail a lot of the changes that have taken place in DE in the past 3 years.</w:t>
            </w:r>
          </w:p>
          <w:p w:rsidRPr="005749C3" w:rsidR="005749C3" w:rsidP="00FA2A2A" w:rsidRDefault="005334A7" w14:paraId="5EBB2DE9" w14:textId="7777777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18"/>
                <w:szCs w:val="18"/>
              </w:rPr>
            </w:pPr>
            <w:r w:rsidRPr="005749C3">
              <w:rPr>
                <w:sz w:val="18"/>
                <w:szCs w:val="18"/>
              </w:rPr>
              <w:t xml:space="preserve">The </w:t>
            </w:r>
            <w:r w:rsidRPr="005749C3" w:rsidR="005749C3">
              <w:rPr>
                <w:sz w:val="18"/>
                <w:szCs w:val="18"/>
              </w:rPr>
              <w:t xml:space="preserve">OTTTCC </w:t>
            </w:r>
            <w:r w:rsidRPr="005749C3">
              <w:rPr>
                <w:sz w:val="18"/>
                <w:szCs w:val="18"/>
              </w:rPr>
              <w:t>course is 3 units now</w:t>
            </w:r>
            <w:r w:rsidRPr="005749C3" w:rsidR="005749C3">
              <w:rPr>
                <w:sz w:val="18"/>
                <w:szCs w:val="18"/>
              </w:rPr>
              <w:t xml:space="preserve">, designed to be 4 weeks. </w:t>
            </w:r>
          </w:p>
          <w:p w:rsidRPr="008617DF" w:rsidR="005334A7" w:rsidP="008617DF" w:rsidRDefault="005749C3" w14:paraId="113CA287" w14:textId="500D2C7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sz w:val="18"/>
                <w:szCs w:val="18"/>
              </w:rPr>
            </w:pPr>
            <w:r w:rsidRPr="008617DF">
              <w:rPr>
                <w:sz w:val="18"/>
                <w:szCs w:val="18"/>
              </w:rPr>
              <w:t>The DE committee recommends utilizing the existing certification course for the rest of the 22/23 academic</w:t>
            </w:r>
            <w:r w:rsidRPr="008617DF" w:rsidR="008617DF">
              <w:rPr>
                <w:sz w:val="18"/>
                <w:szCs w:val="18"/>
              </w:rPr>
              <w:t xml:space="preserve"> year</w:t>
            </w:r>
            <w:r w:rsidR="008617DF">
              <w:rPr>
                <w:sz w:val="18"/>
                <w:szCs w:val="18"/>
              </w:rPr>
              <w:t>, in addition to taking the new SLOs to other committees to send for formal approval</w:t>
            </w:r>
            <w:r w:rsidRPr="008617DF">
              <w:rPr>
                <w:sz w:val="18"/>
                <w:szCs w:val="18"/>
              </w:rPr>
              <w:t>.</w:t>
            </w:r>
          </w:p>
          <w:p w:rsidR="005749C3" w:rsidP="00577F49" w:rsidRDefault="005749C3" w14:paraId="450A7674" w14:textId="3D6F1C4E">
            <w:pPr>
              <w:cnfStyle w:val="000000100000" w:firstRow="0" w:lastRow="0" w:firstColumn="0" w:lastColumn="0" w:oddVBand="0" w:evenVBand="0" w:oddHBand="1" w:evenHBand="0" w:firstRowFirstColumn="0" w:firstRowLastColumn="0" w:lastRowFirstColumn="0" w:lastRowLastColumn="0"/>
              <w:rPr>
                <w:sz w:val="18"/>
                <w:szCs w:val="18"/>
              </w:rPr>
            </w:pPr>
          </w:p>
          <w:p w:rsidR="005749C3" w:rsidP="00577F49" w:rsidRDefault="005749C3" w14:paraId="6A9D9FD8" w14:textId="71AD96C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Motion to approve the new OTTCC SLOs – Christy D. 2</w:t>
            </w:r>
            <w:r w:rsidRPr="005749C3">
              <w:rPr>
                <w:sz w:val="18"/>
                <w:szCs w:val="18"/>
                <w:vertAlign w:val="superscript"/>
              </w:rPr>
              <w:t>nd</w:t>
            </w:r>
            <w:r>
              <w:rPr>
                <w:sz w:val="18"/>
                <w:szCs w:val="18"/>
                <w:vertAlign w:val="superscript"/>
              </w:rPr>
              <w:t xml:space="preserve"> </w:t>
            </w:r>
            <w:r>
              <w:rPr>
                <w:sz w:val="18"/>
                <w:szCs w:val="18"/>
              </w:rPr>
              <w:t xml:space="preserve">– Rena W. </w:t>
            </w:r>
          </w:p>
          <w:p w:rsidR="0003397D" w:rsidP="00577F49" w:rsidRDefault="0003397D" w14:paraId="4B825269" w14:textId="00A53047">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rsidRPr="004D1C67" w:rsidR="00577F49" w:rsidP="00577F49" w:rsidRDefault="005749C3" w14:paraId="61A0647A" w14:textId="546724A8">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Pass </w:t>
            </w:r>
          </w:p>
        </w:tc>
      </w:tr>
      <w:tr w:rsidRPr="004D1C67" w:rsidR="00577F49" w:rsidTr="00C91A41" w14:paraId="24CC71EF" w14:textId="77777777">
        <w:trPr>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3B70A6" w:rsidR="00577F49" w:rsidP="00577F49" w:rsidRDefault="00577F49" w14:paraId="45C096EF" w14:textId="35722437">
            <w:pPr>
              <w:pStyle w:val="ListParagraph"/>
              <w:numPr>
                <w:ilvl w:val="0"/>
                <w:numId w:val="1"/>
              </w:numPr>
              <w:rPr>
                <w:sz w:val="18"/>
                <w:szCs w:val="18"/>
              </w:rPr>
            </w:pPr>
            <w:r w:rsidRPr="4BA86AED">
              <w:rPr>
                <w:sz w:val="18"/>
                <w:szCs w:val="18"/>
              </w:rPr>
              <w:t>DEETAC (</w:t>
            </w:r>
            <w:proofErr w:type="spellStart"/>
            <w:r w:rsidRPr="4BA86AED">
              <w:rPr>
                <w:sz w:val="18"/>
                <w:szCs w:val="18"/>
              </w:rPr>
              <w:t>Dist</w:t>
            </w:r>
            <w:proofErr w:type="spellEnd"/>
            <w:r w:rsidRPr="4BA86AED">
              <w:rPr>
                <w:sz w:val="18"/>
                <w:szCs w:val="18"/>
              </w:rPr>
              <w:t xml:space="preserve"> Ed &amp; Ed Tech Advisory Committee) Updates </w:t>
            </w:r>
            <w:r>
              <w:rPr>
                <w:sz w:val="18"/>
                <w:szCs w:val="18"/>
              </w:rPr>
              <w:t>(</w:t>
            </w:r>
            <w:r w:rsidRPr="4BA86AED">
              <w:rPr>
                <w:sz w:val="18"/>
                <w:szCs w:val="18"/>
              </w:rPr>
              <w:t>3:</w:t>
            </w:r>
            <w:r>
              <w:rPr>
                <w:sz w:val="18"/>
                <w:szCs w:val="18"/>
              </w:rPr>
              <w:t>20-3:30</w:t>
            </w:r>
            <w:r w:rsidRPr="4BA86AED">
              <w:rPr>
                <w:sz w:val="18"/>
                <w:szCs w:val="18"/>
              </w:rPr>
              <w:t>pm) – Trudi Radtk</w:t>
            </w:r>
            <w:r w:rsidR="0012363D">
              <w:rPr>
                <w:sz w:val="18"/>
                <w:szCs w:val="18"/>
              </w:rPr>
              <w:t>e</w:t>
            </w:r>
          </w:p>
          <w:p w:rsidRPr="005B1E07" w:rsidR="00577F49" w:rsidP="00577F49" w:rsidRDefault="005A4E8D" w14:paraId="6BDD0E6F" w14:textId="77777777">
            <w:pPr>
              <w:pStyle w:val="ListParagraph"/>
              <w:numPr>
                <w:ilvl w:val="0"/>
                <w:numId w:val="5"/>
              </w:numPr>
              <w:rPr>
                <w:b w:val="0"/>
                <w:bCs/>
                <w:sz w:val="18"/>
                <w:szCs w:val="18"/>
              </w:rPr>
            </w:pPr>
            <w:r>
              <w:rPr>
                <w:b w:val="0"/>
                <w:bCs/>
                <w:sz w:val="18"/>
                <w:szCs w:val="18"/>
              </w:rPr>
              <w:t>DE Summit</w:t>
            </w:r>
            <w:r w:rsidR="003A4AF9">
              <w:rPr>
                <w:b w:val="0"/>
                <w:bCs/>
                <w:sz w:val="18"/>
                <w:szCs w:val="18"/>
              </w:rPr>
              <w:t xml:space="preserve"> 3/7/24</w:t>
            </w:r>
            <w:r>
              <w:rPr>
                <w:b w:val="0"/>
                <w:bCs/>
                <w:sz w:val="18"/>
                <w:szCs w:val="18"/>
              </w:rPr>
              <w:t xml:space="preserve">: It’s Our Turn! </w:t>
            </w:r>
          </w:p>
          <w:p w:rsidRPr="00D36DA3" w:rsidR="005B1E07" w:rsidP="00577F49" w:rsidRDefault="005B1E07" w14:paraId="4DAE7CCE" w14:textId="77777777">
            <w:pPr>
              <w:pStyle w:val="ListParagraph"/>
              <w:numPr>
                <w:ilvl w:val="0"/>
                <w:numId w:val="5"/>
              </w:numPr>
              <w:rPr>
                <w:b w:val="0"/>
                <w:bCs/>
                <w:sz w:val="18"/>
                <w:szCs w:val="18"/>
              </w:rPr>
            </w:pPr>
            <w:proofErr w:type="spellStart"/>
            <w:r>
              <w:rPr>
                <w:b w:val="0"/>
                <w:bCs/>
                <w:sz w:val="18"/>
                <w:szCs w:val="18"/>
              </w:rPr>
              <w:t>Ci</w:t>
            </w:r>
            <w:r w:rsidR="009A7BFD">
              <w:rPr>
                <w:b w:val="0"/>
                <w:bCs/>
                <w:sz w:val="18"/>
                <w:szCs w:val="18"/>
              </w:rPr>
              <w:t>di</w:t>
            </w:r>
            <w:proofErr w:type="spellEnd"/>
            <w:r w:rsidR="00B43CEA">
              <w:rPr>
                <w:b w:val="0"/>
                <w:bCs/>
                <w:sz w:val="18"/>
                <w:szCs w:val="18"/>
              </w:rPr>
              <w:t xml:space="preserve"> </w:t>
            </w:r>
            <w:r>
              <w:rPr>
                <w:b w:val="0"/>
                <w:bCs/>
                <w:sz w:val="18"/>
                <w:szCs w:val="18"/>
              </w:rPr>
              <w:t>Labs</w:t>
            </w:r>
            <w:r w:rsidR="00D35941">
              <w:rPr>
                <w:b w:val="0"/>
                <w:bCs/>
                <w:sz w:val="18"/>
                <w:szCs w:val="18"/>
              </w:rPr>
              <w:t xml:space="preserve">: Should we </w:t>
            </w:r>
            <w:r w:rsidR="00A6136A">
              <w:rPr>
                <w:b w:val="0"/>
                <w:bCs/>
                <w:sz w:val="18"/>
                <w:szCs w:val="18"/>
              </w:rPr>
              <w:t xml:space="preserve">get a license for </w:t>
            </w:r>
            <w:proofErr w:type="spellStart"/>
            <w:r w:rsidR="00A6136A">
              <w:rPr>
                <w:b w:val="0"/>
                <w:bCs/>
                <w:sz w:val="18"/>
                <w:szCs w:val="18"/>
              </w:rPr>
              <w:t>Ready</w:t>
            </w:r>
            <w:r w:rsidR="00480702">
              <w:rPr>
                <w:b w:val="0"/>
                <w:bCs/>
                <w:sz w:val="18"/>
                <w:szCs w:val="18"/>
              </w:rPr>
              <w:t>GO</w:t>
            </w:r>
            <w:proofErr w:type="spellEnd"/>
            <w:r w:rsidR="00A6136A">
              <w:rPr>
                <w:b w:val="0"/>
                <w:bCs/>
                <w:sz w:val="18"/>
                <w:szCs w:val="18"/>
              </w:rPr>
              <w:t xml:space="preserve"> and</w:t>
            </w:r>
            <w:r w:rsidR="00B43CEA">
              <w:rPr>
                <w:b w:val="0"/>
                <w:bCs/>
                <w:sz w:val="18"/>
                <w:szCs w:val="18"/>
              </w:rPr>
              <w:t>/or</w:t>
            </w:r>
            <w:r w:rsidR="00A6136A">
              <w:rPr>
                <w:b w:val="0"/>
                <w:bCs/>
                <w:sz w:val="18"/>
                <w:szCs w:val="18"/>
              </w:rPr>
              <w:t xml:space="preserve"> </w:t>
            </w:r>
            <w:proofErr w:type="spellStart"/>
            <w:r w:rsidR="00A6136A">
              <w:rPr>
                <w:b w:val="0"/>
                <w:bCs/>
                <w:sz w:val="18"/>
                <w:szCs w:val="18"/>
              </w:rPr>
              <w:t>Tidy</w:t>
            </w:r>
            <w:r w:rsidR="00480702">
              <w:rPr>
                <w:b w:val="0"/>
                <w:bCs/>
                <w:sz w:val="18"/>
                <w:szCs w:val="18"/>
              </w:rPr>
              <w:t>UP</w:t>
            </w:r>
            <w:proofErr w:type="spellEnd"/>
            <w:r w:rsidR="00A6136A">
              <w:rPr>
                <w:b w:val="0"/>
                <w:bCs/>
                <w:sz w:val="18"/>
                <w:szCs w:val="18"/>
              </w:rPr>
              <w:t>?</w:t>
            </w:r>
          </w:p>
          <w:p w:rsidRPr="00D36DA3" w:rsidR="00D36DA3" w:rsidP="00D36DA3" w:rsidRDefault="00D36DA3" w14:paraId="09EF3A18" w14:textId="5C33E394">
            <w:pPr>
              <w:rPr>
                <w:bCs/>
                <w:sz w:val="18"/>
                <w:szCs w:val="18"/>
              </w:rPr>
            </w:pPr>
          </w:p>
        </w:tc>
        <w:tc>
          <w:tcPr>
            <w:tcW w:w="1658" w:type="pct"/>
          </w:tcPr>
          <w:p w:rsidRPr="00F93455" w:rsidR="00F93455" w:rsidP="00F93455" w:rsidRDefault="0003397D" w14:paraId="09917440" w14:textId="3EDDDD0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18"/>
                <w:szCs w:val="18"/>
              </w:rPr>
            </w:pPr>
            <w:r w:rsidRPr="00245D0F">
              <w:rPr>
                <w:sz w:val="18"/>
                <w:szCs w:val="18"/>
              </w:rPr>
              <w:t xml:space="preserve">Moorpark College will be hosting DE </w:t>
            </w:r>
            <w:r w:rsidR="00F93455">
              <w:rPr>
                <w:sz w:val="18"/>
                <w:szCs w:val="18"/>
              </w:rPr>
              <w:t>summit next year.</w:t>
            </w:r>
          </w:p>
          <w:p w:rsidR="00F93455" w:rsidP="00F93455" w:rsidRDefault="00F93455" w14:paraId="707B9A23" w14:textId="7777777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The </w:t>
            </w:r>
            <w:r w:rsidRPr="00F93455">
              <w:rPr>
                <w:sz w:val="18"/>
                <w:szCs w:val="18"/>
              </w:rPr>
              <w:t xml:space="preserve">ITDs are interested in a license for </w:t>
            </w:r>
            <w:proofErr w:type="spellStart"/>
            <w:r w:rsidRPr="00F93455">
              <w:rPr>
                <w:sz w:val="18"/>
                <w:szCs w:val="18"/>
              </w:rPr>
              <w:t>TidyUP</w:t>
            </w:r>
            <w:proofErr w:type="spellEnd"/>
            <w:r w:rsidRPr="00F93455">
              <w:rPr>
                <w:sz w:val="18"/>
                <w:szCs w:val="18"/>
              </w:rPr>
              <w:t xml:space="preserve"> and </w:t>
            </w:r>
            <w:proofErr w:type="spellStart"/>
            <w:r w:rsidRPr="00F93455">
              <w:rPr>
                <w:sz w:val="18"/>
                <w:szCs w:val="18"/>
              </w:rPr>
              <w:t>ReadyG</w:t>
            </w:r>
            <w:r>
              <w:rPr>
                <w:sz w:val="18"/>
                <w:szCs w:val="18"/>
              </w:rPr>
              <w:t>o</w:t>
            </w:r>
            <w:proofErr w:type="spellEnd"/>
            <w:r w:rsidRPr="00F93455">
              <w:rPr>
                <w:sz w:val="18"/>
                <w:szCs w:val="18"/>
              </w:rPr>
              <w:t xml:space="preserve">. </w:t>
            </w:r>
          </w:p>
          <w:p w:rsidR="00F93455" w:rsidP="00F93455" w:rsidRDefault="00F93455" w14:paraId="6DAF67D4" w14:textId="01D9FA19">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3455">
              <w:rPr>
                <w:sz w:val="18"/>
                <w:szCs w:val="18"/>
              </w:rPr>
              <w:t>TidyUP</w:t>
            </w:r>
            <w:proofErr w:type="spellEnd"/>
            <w:r w:rsidRPr="00F93455">
              <w:rPr>
                <w:sz w:val="18"/>
                <w:szCs w:val="18"/>
              </w:rPr>
              <w:t xml:space="preserve"> </w:t>
            </w:r>
            <w:r>
              <w:rPr>
                <w:sz w:val="18"/>
                <w:szCs w:val="18"/>
              </w:rPr>
              <w:t>identifies and deletes</w:t>
            </w:r>
            <w:r w:rsidRPr="00F93455">
              <w:rPr>
                <w:sz w:val="18"/>
                <w:szCs w:val="18"/>
              </w:rPr>
              <w:t xml:space="preserve"> old files in Canvas courses</w:t>
            </w:r>
            <w:r>
              <w:rPr>
                <w:sz w:val="18"/>
                <w:szCs w:val="18"/>
              </w:rPr>
              <w:t xml:space="preserve"> to clear up storage.</w:t>
            </w:r>
          </w:p>
          <w:p w:rsidR="00F93455" w:rsidP="00F93455" w:rsidRDefault="00F93455" w14:paraId="1F7AE7E9" w14:textId="225C3041">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F93455">
              <w:rPr>
                <w:sz w:val="18"/>
                <w:szCs w:val="18"/>
              </w:rPr>
              <w:lastRenderedPageBreak/>
              <w:t>ReadyGo</w:t>
            </w:r>
            <w:proofErr w:type="spellEnd"/>
            <w:r w:rsidRPr="00F93455">
              <w:rPr>
                <w:sz w:val="18"/>
                <w:szCs w:val="18"/>
              </w:rPr>
              <w:t xml:space="preserve"> automatically </w:t>
            </w:r>
            <w:r>
              <w:rPr>
                <w:sz w:val="18"/>
                <w:szCs w:val="18"/>
              </w:rPr>
              <w:t xml:space="preserve">publishes unpublished courses the day a class begins. </w:t>
            </w:r>
          </w:p>
          <w:p w:rsidRPr="00F93455" w:rsidR="0012363D" w:rsidP="00F93455" w:rsidRDefault="00F93455" w14:paraId="399463D1" w14:textId="6616188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18"/>
                <w:szCs w:val="18"/>
              </w:rPr>
            </w:pPr>
            <w:r w:rsidRPr="00F93455">
              <w:rPr>
                <w:sz w:val="18"/>
                <w:szCs w:val="18"/>
              </w:rPr>
              <w:t>Faculty should remember to delete old Zoom videos to help free up Zoom cloud storage.</w:t>
            </w:r>
          </w:p>
        </w:tc>
        <w:tc>
          <w:tcPr>
            <w:tcW w:w="592" w:type="pct"/>
          </w:tcPr>
          <w:p w:rsidRPr="004D1C67" w:rsidR="00577F49" w:rsidP="00577F49" w:rsidRDefault="00577F49" w14:paraId="0CC60C24" w14:textId="77777777">
            <w:pPr>
              <w:cnfStyle w:val="000000000000" w:firstRow="0" w:lastRow="0" w:firstColumn="0" w:lastColumn="0" w:oddVBand="0" w:evenVBand="0" w:oddHBand="0" w:evenHBand="0" w:firstRowFirstColumn="0" w:firstRowLastColumn="0" w:lastRowFirstColumn="0" w:lastRowLastColumn="0"/>
              <w:rPr>
                <w:sz w:val="18"/>
                <w:szCs w:val="18"/>
              </w:rPr>
            </w:pPr>
          </w:p>
        </w:tc>
      </w:tr>
      <w:tr w:rsidRPr="004D1C67" w:rsidR="00577F49" w:rsidTr="00C91A41" w14:paraId="497574AE"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750" w:type="pct"/>
          </w:tcPr>
          <w:p w:rsidR="00577F49" w:rsidP="00577F49" w:rsidRDefault="00577F49" w14:paraId="41D7EFEB" w14:textId="486ABAC2">
            <w:pPr>
              <w:pStyle w:val="ListParagraph"/>
              <w:numPr>
                <w:ilvl w:val="0"/>
                <w:numId w:val="1"/>
              </w:numPr>
              <w:rPr>
                <w:sz w:val="18"/>
                <w:szCs w:val="18"/>
              </w:rPr>
            </w:pPr>
            <w:r>
              <w:rPr>
                <w:sz w:val="18"/>
                <w:szCs w:val="18"/>
              </w:rPr>
              <w:t>Goals Progress (3:</w:t>
            </w:r>
            <w:r w:rsidR="00391E1E">
              <w:rPr>
                <w:sz w:val="18"/>
                <w:szCs w:val="18"/>
              </w:rPr>
              <w:t>3</w:t>
            </w:r>
            <w:r>
              <w:rPr>
                <w:sz w:val="18"/>
                <w:szCs w:val="18"/>
              </w:rPr>
              <w:t>0-3:</w:t>
            </w:r>
            <w:r w:rsidR="00391E1E">
              <w:rPr>
                <w:sz w:val="18"/>
                <w:szCs w:val="18"/>
              </w:rPr>
              <w:t>4</w:t>
            </w:r>
            <w:r>
              <w:rPr>
                <w:sz w:val="18"/>
                <w:szCs w:val="18"/>
              </w:rPr>
              <w:t>5pm) – Christy Douglass</w:t>
            </w:r>
          </w:p>
          <w:p w:rsidRPr="00E811E5" w:rsidR="00577F49" w:rsidP="00577F49" w:rsidRDefault="00577F49" w14:paraId="46AF3DB8" w14:textId="64E5FF73">
            <w:pPr>
              <w:pStyle w:val="ListParagraph"/>
              <w:numPr>
                <w:ilvl w:val="0"/>
                <w:numId w:val="2"/>
              </w:numPr>
              <w:rPr>
                <w:b w:val="0"/>
                <w:bCs/>
                <w:sz w:val="18"/>
                <w:szCs w:val="18"/>
              </w:rPr>
            </w:pPr>
            <w:r w:rsidRPr="00E811E5">
              <w:rPr>
                <w:b w:val="0"/>
                <w:sz w:val="18"/>
                <w:szCs w:val="18"/>
              </w:rPr>
              <w:t>What progress has been made on your objectives?</w:t>
            </w:r>
          </w:p>
          <w:p w:rsidRPr="006A3C0B" w:rsidR="00577F49" w:rsidP="00577F49" w:rsidRDefault="00577F49" w14:paraId="760D22B0" w14:textId="07F445C6">
            <w:pPr>
              <w:pStyle w:val="ListParagraph"/>
              <w:numPr>
                <w:ilvl w:val="0"/>
                <w:numId w:val="2"/>
              </w:numPr>
              <w:rPr>
                <w:b w:val="0"/>
                <w:bCs/>
                <w:sz w:val="18"/>
                <w:szCs w:val="18"/>
              </w:rPr>
            </w:pPr>
            <w:r w:rsidRPr="4BA86AED">
              <w:rPr>
                <w:b w:val="0"/>
                <w:sz w:val="18"/>
                <w:szCs w:val="18"/>
              </w:rPr>
              <w:t>What can be done in the coming month?</w:t>
            </w:r>
            <w:r>
              <w:rPr>
                <w:b w:val="0"/>
                <w:sz w:val="18"/>
                <w:szCs w:val="18"/>
              </w:rPr>
              <w:t xml:space="preserve"> (Only one meeting left!)</w:t>
            </w:r>
          </w:p>
          <w:p w:rsidRPr="006A3C0B" w:rsidR="00577F49" w:rsidP="00577F49" w:rsidRDefault="00577F49" w14:paraId="6A6AD230" w14:textId="7EED70CB">
            <w:pPr>
              <w:rPr>
                <w:sz w:val="18"/>
                <w:szCs w:val="18"/>
              </w:rPr>
            </w:pPr>
          </w:p>
        </w:tc>
        <w:tc>
          <w:tcPr>
            <w:tcW w:w="1658" w:type="pct"/>
          </w:tcPr>
          <w:p w:rsidRPr="00F93455" w:rsidR="00245D0F" w:rsidP="00577F49" w:rsidRDefault="00F93455" w14:paraId="131F53F9" w14:textId="0E1ED68B">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DE online student orientation course has been implemented.</w:t>
            </w:r>
          </w:p>
          <w:p w:rsidRPr="00CF0092" w:rsidR="00CF0092" w:rsidP="00CF0092" w:rsidRDefault="00245D0F" w14:paraId="0186A677" w14:textId="6334D84A">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Tabled - </w:t>
            </w:r>
            <w:r w:rsidR="00CF0092">
              <w:rPr>
                <w:sz w:val="18"/>
                <w:szCs w:val="18"/>
              </w:rPr>
              <w:t xml:space="preserve">Reviewing the progress of the remaining goals </w:t>
            </w:r>
          </w:p>
          <w:p w:rsidR="00CF0092" w:rsidP="00577F49" w:rsidRDefault="00CF0092" w14:paraId="1F0E6F47" w14:textId="04524EE4">
            <w:pPr>
              <w:cnfStyle w:val="000000100000" w:firstRow="0" w:lastRow="0" w:firstColumn="0" w:lastColumn="0" w:oddVBand="0" w:evenVBand="0" w:oddHBand="1" w:evenHBand="0" w:firstRowFirstColumn="0" w:firstRowLastColumn="0" w:lastRowFirstColumn="0" w:lastRowLastColumn="0"/>
              <w:rPr>
                <w:sz w:val="18"/>
                <w:szCs w:val="18"/>
              </w:rPr>
            </w:pPr>
          </w:p>
        </w:tc>
        <w:tc>
          <w:tcPr>
            <w:tcW w:w="592" w:type="pct"/>
          </w:tcPr>
          <w:p w:rsidRPr="004D1C67" w:rsidR="00577F49" w:rsidP="00577F49" w:rsidRDefault="00577F49" w14:paraId="07CFC998" w14:textId="77777777">
            <w:pPr>
              <w:cnfStyle w:val="000000100000" w:firstRow="0" w:lastRow="0" w:firstColumn="0" w:lastColumn="0" w:oddVBand="0" w:evenVBand="0" w:oddHBand="1" w:evenHBand="0" w:firstRowFirstColumn="0" w:firstRowLastColumn="0" w:lastRowFirstColumn="0" w:lastRowLastColumn="0"/>
              <w:rPr>
                <w:sz w:val="18"/>
                <w:szCs w:val="18"/>
              </w:rPr>
            </w:pPr>
          </w:p>
        </w:tc>
      </w:tr>
      <w:tr w:rsidRPr="004D1C67" w:rsidR="004F6E6F" w:rsidTr="00C91A41" w14:paraId="12255AF7" w14:textId="77777777">
        <w:trPr>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BB1046" w:rsidR="004F6E6F" w:rsidP="004F6E6F" w:rsidRDefault="004F6E6F" w14:paraId="4CCBF0EA" w14:textId="0AA30698">
            <w:pPr>
              <w:pStyle w:val="ListParagraph"/>
              <w:numPr>
                <w:ilvl w:val="0"/>
                <w:numId w:val="1"/>
              </w:numPr>
              <w:rPr>
                <w:sz w:val="18"/>
                <w:szCs w:val="18"/>
              </w:rPr>
            </w:pPr>
            <w:r>
              <w:rPr>
                <w:sz w:val="18"/>
                <w:szCs w:val="18"/>
              </w:rPr>
              <w:t>Use of Canvas Global Announcements (3:</w:t>
            </w:r>
            <w:r w:rsidR="00391E1E">
              <w:rPr>
                <w:sz w:val="18"/>
                <w:szCs w:val="18"/>
              </w:rPr>
              <w:t>45</w:t>
            </w:r>
            <w:r>
              <w:rPr>
                <w:sz w:val="18"/>
                <w:szCs w:val="18"/>
              </w:rPr>
              <w:t>-3:</w:t>
            </w:r>
            <w:r w:rsidR="00391E1E">
              <w:rPr>
                <w:sz w:val="18"/>
                <w:szCs w:val="18"/>
              </w:rPr>
              <w:t>55</w:t>
            </w:r>
            <w:r>
              <w:rPr>
                <w:sz w:val="18"/>
                <w:szCs w:val="18"/>
              </w:rPr>
              <w:t>pm) – Tracie Bosket?</w:t>
            </w:r>
          </w:p>
          <w:p w:rsidRPr="00D57420" w:rsidR="004F6E6F" w:rsidP="004F6E6F" w:rsidRDefault="004F6E6F" w14:paraId="46E61381" w14:textId="77777777">
            <w:pPr>
              <w:pStyle w:val="ListParagraph"/>
              <w:numPr>
                <w:ilvl w:val="0"/>
                <w:numId w:val="13"/>
              </w:numPr>
              <w:rPr>
                <w:b w:val="0"/>
                <w:bCs/>
                <w:sz w:val="18"/>
                <w:szCs w:val="18"/>
              </w:rPr>
            </w:pPr>
            <w:r w:rsidRPr="00D57420">
              <w:rPr>
                <w:b w:val="0"/>
                <w:bCs/>
                <w:sz w:val="18"/>
                <w:szCs w:val="18"/>
              </w:rPr>
              <w:t xml:space="preserve">Review DEETAC Minutes from Decision </w:t>
            </w:r>
          </w:p>
          <w:p w:rsidRPr="00D57420" w:rsidR="004F6E6F" w:rsidP="004F6E6F" w:rsidRDefault="004F6E6F" w14:paraId="0387152F" w14:textId="77777777">
            <w:pPr>
              <w:pStyle w:val="ListParagraph"/>
              <w:numPr>
                <w:ilvl w:val="0"/>
                <w:numId w:val="13"/>
              </w:numPr>
              <w:rPr>
                <w:b w:val="0"/>
                <w:bCs/>
                <w:sz w:val="18"/>
                <w:szCs w:val="18"/>
              </w:rPr>
            </w:pPr>
            <w:r w:rsidRPr="00D57420">
              <w:rPr>
                <w:b w:val="0"/>
                <w:bCs/>
                <w:sz w:val="18"/>
                <w:szCs w:val="18"/>
              </w:rPr>
              <w:t>Vote for recommendation?</w:t>
            </w:r>
          </w:p>
          <w:p w:rsidRPr="00DD4311" w:rsidR="004F6E6F" w:rsidP="004F6E6F" w:rsidRDefault="004F6E6F" w14:paraId="56BEE6FD" w14:textId="77777777">
            <w:pPr>
              <w:pStyle w:val="ListParagraph"/>
              <w:rPr>
                <w:sz w:val="18"/>
                <w:szCs w:val="18"/>
              </w:rPr>
            </w:pPr>
          </w:p>
        </w:tc>
        <w:tc>
          <w:tcPr>
            <w:tcW w:w="1658" w:type="pct"/>
          </w:tcPr>
          <w:p w:rsidR="004F6E6F" w:rsidP="00577F49" w:rsidRDefault="00A95A5A" w14:paraId="74B04ED3" w14:textId="0D0DB34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Tabled</w:t>
            </w:r>
          </w:p>
        </w:tc>
        <w:tc>
          <w:tcPr>
            <w:tcW w:w="592" w:type="pct"/>
          </w:tcPr>
          <w:p w:rsidRPr="004D1C67" w:rsidR="004F6E6F" w:rsidP="00577F49" w:rsidRDefault="004F6E6F" w14:paraId="2ACCE978" w14:textId="77777777">
            <w:pPr>
              <w:cnfStyle w:val="000000000000" w:firstRow="0" w:lastRow="0" w:firstColumn="0" w:lastColumn="0" w:oddVBand="0" w:evenVBand="0" w:oddHBand="0" w:evenHBand="0" w:firstRowFirstColumn="0" w:firstRowLastColumn="0" w:lastRowFirstColumn="0" w:lastRowLastColumn="0"/>
              <w:rPr>
                <w:sz w:val="18"/>
                <w:szCs w:val="18"/>
              </w:rPr>
            </w:pPr>
          </w:p>
        </w:tc>
      </w:tr>
      <w:tr w:rsidRPr="004D1C67" w:rsidR="00577F49" w:rsidTr="00C91A41" w14:paraId="756E53B8"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750" w:type="pct"/>
          </w:tcPr>
          <w:p w:rsidRPr="00DD4311" w:rsidR="00577F49" w:rsidP="00577F49" w:rsidRDefault="00577F49" w14:paraId="51DA0D5F" w14:textId="77777777">
            <w:pPr>
              <w:pStyle w:val="ListParagraph"/>
              <w:numPr>
                <w:ilvl w:val="0"/>
                <w:numId w:val="1"/>
              </w:numPr>
              <w:rPr>
                <w:sz w:val="18"/>
                <w:szCs w:val="18"/>
              </w:rPr>
            </w:pPr>
            <w:r w:rsidRPr="00DD4311">
              <w:rPr>
                <w:sz w:val="18"/>
                <w:szCs w:val="18"/>
              </w:rPr>
              <w:t xml:space="preserve">Comments: </w:t>
            </w:r>
          </w:p>
          <w:p w:rsidRPr="00FC454C" w:rsidR="00577F49" w:rsidP="00577F49" w:rsidRDefault="00577F49" w14:paraId="353FC696" w14:textId="77777777">
            <w:pPr>
              <w:rPr>
                <w:sz w:val="18"/>
                <w:szCs w:val="18"/>
              </w:rPr>
            </w:pPr>
          </w:p>
          <w:p w:rsidRPr="00E97AFF" w:rsidR="00577F49" w:rsidP="00577F49" w:rsidRDefault="00577F49" w14:paraId="6AB2307F" w14:textId="38BFC6A3">
            <w:pPr>
              <w:pStyle w:val="ListParagraph"/>
              <w:numPr>
                <w:ilvl w:val="0"/>
                <w:numId w:val="3"/>
              </w:numPr>
              <w:rPr>
                <w:b w:val="0"/>
                <w:sz w:val="18"/>
                <w:szCs w:val="18"/>
              </w:rPr>
            </w:pPr>
            <w:r w:rsidRPr="00A24048">
              <w:rPr>
                <w:sz w:val="18"/>
                <w:szCs w:val="18"/>
              </w:rPr>
              <w:t>Adjournment at</w:t>
            </w:r>
            <w:r>
              <w:rPr>
                <w:sz w:val="18"/>
                <w:szCs w:val="18"/>
              </w:rPr>
              <w:t xml:space="preserve"> </w:t>
            </w:r>
            <w:r w:rsidR="00F93455">
              <w:rPr>
                <w:sz w:val="18"/>
                <w:szCs w:val="18"/>
              </w:rPr>
              <w:t>4:00</w:t>
            </w:r>
            <w:r>
              <w:rPr>
                <w:sz w:val="18"/>
                <w:szCs w:val="18"/>
              </w:rPr>
              <w:t xml:space="preserve"> pm</w:t>
            </w:r>
          </w:p>
          <w:p w:rsidRPr="00786CFA" w:rsidR="00577F49" w:rsidP="00577F49" w:rsidRDefault="00577F49" w14:paraId="5B176AE4" w14:textId="611731B0">
            <w:pPr>
              <w:pStyle w:val="ListParagraph"/>
              <w:ind w:left="1080"/>
              <w:rPr>
                <w:sz w:val="18"/>
                <w:szCs w:val="18"/>
              </w:rPr>
            </w:pPr>
          </w:p>
        </w:tc>
        <w:tc>
          <w:tcPr>
            <w:tcW w:w="1658" w:type="pct"/>
          </w:tcPr>
          <w:p w:rsidR="00577F49" w:rsidP="00577F49" w:rsidRDefault="00CF0092" w14:paraId="2C6C9607" w14:textId="134ADC2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Motion to Adjourn – Ruth </w:t>
            </w:r>
            <w:proofErr w:type="gramStart"/>
            <w:r>
              <w:rPr>
                <w:sz w:val="18"/>
                <w:szCs w:val="18"/>
              </w:rPr>
              <w:t>B..</w:t>
            </w:r>
            <w:proofErr w:type="gramEnd"/>
            <w:r>
              <w:rPr>
                <w:sz w:val="18"/>
                <w:szCs w:val="18"/>
              </w:rPr>
              <w:t xml:space="preserve"> 2</w:t>
            </w:r>
            <w:r w:rsidRPr="00B92F98">
              <w:rPr>
                <w:sz w:val="18"/>
                <w:szCs w:val="18"/>
                <w:vertAlign w:val="superscript"/>
              </w:rPr>
              <w:t>nd</w:t>
            </w:r>
            <w:r>
              <w:rPr>
                <w:sz w:val="18"/>
                <w:szCs w:val="18"/>
                <w:vertAlign w:val="superscript"/>
              </w:rPr>
              <w:t xml:space="preserve"> </w:t>
            </w:r>
            <w:r>
              <w:rPr>
                <w:sz w:val="18"/>
                <w:szCs w:val="18"/>
              </w:rPr>
              <w:t>- Tracie B.</w:t>
            </w:r>
          </w:p>
        </w:tc>
        <w:tc>
          <w:tcPr>
            <w:tcW w:w="592" w:type="pct"/>
          </w:tcPr>
          <w:p w:rsidRPr="004D1C67" w:rsidR="00577F49" w:rsidP="00577F49" w:rsidRDefault="00CF0092" w14:paraId="5CC46548" w14:textId="36C8AD1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Pass</w:t>
            </w:r>
          </w:p>
        </w:tc>
      </w:tr>
    </w:tbl>
    <w:p w:rsidRPr="00F01FBE" w:rsidR="00355F66" w:rsidP="008E7E00" w:rsidRDefault="00355F66" w14:paraId="571741FC" w14:textId="5ECAA03D">
      <w:pPr>
        <w:rPr>
          <w:rFonts w:cs="Arial"/>
          <w:szCs w:val="22"/>
        </w:rPr>
      </w:pPr>
    </w:p>
    <w:sectPr w:rsidRPr="00F01FBE" w:rsidR="00355F66"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B65" w:rsidP="003A1DD3" w:rsidRDefault="00D52B65" w14:paraId="6739315B" w14:textId="77777777">
      <w:r>
        <w:separator/>
      </w:r>
    </w:p>
  </w:endnote>
  <w:endnote w:type="continuationSeparator" w:id="0">
    <w:p w:rsidR="00D52B65" w:rsidP="003A1DD3" w:rsidRDefault="00D52B65" w14:paraId="3B7AD2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B65" w:rsidP="003A1DD3" w:rsidRDefault="00D52B65" w14:paraId="06463B42" w14:textId="77777777">
      <w:r>
        <w:separator/>
      </w:r>
    </w:p>
  </w:footnote>
  <w:footnote w:type="continuationSeparator" w:id="0">
    <w:p w:rsidR="00D52B65" w:rsidP="003A1DD3" w:rsidRDefault="00D52B65" w14:paraId="19A114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A1DD3" w:rsidR="00C446B1" w:rsidP="003A1DD3" w:rsidRDefault="004A0274" w14:paraId="589FB4C1" w14:textId="2CD4BB8E">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sdtContent>
    </w:sdt>
    <w:r w:rsidRPr="003A1DD3" w:rsidR="00C446B1">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F02"/>
    <w:multiLevelType w:val="hybridMultilevel"/>
    <w:tmpl w:val="98E4024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3F563CF"/>
    <w:multiLevelType w:val="hybridMultilevel"/>
    <w:tmpl w:val="8DA43C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5A6F50"/>
    <w:multiLevelType w:val="hybridMultilevel"/>
    <w:tmpl w:val="34BEC9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CC7F60"/>
    <w:multiLevelType w:val="hybridMultilevel"/>
    <w:tmpl w:val="A030C9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5AC72FC"/>
    <w:multiLevelType w:val="hybridMultilevel"/>
    <w:tmpl w:val="07F0C3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21703F"/>
    <w:multiLevelType w:val="hybridMultilevel"/>
    <w:tmpl w:val="BD76DF68"/>
    <w:lvl w:ilvl="0" w:tplc="53486066">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1294198"/>
    <w:multiLevelType w:val="hybridMultilevel"/>
    <w:tmpl w:val="35C8808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632E96"/>
    <w:multiLevelType w:val="hybridMultilevel"/>
    <w:tmpl w:val="FDC071C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D7D343A"/>
    <w:multiLevelType w:val="hybridMultilevel"/>
    <w:tmpl w:val="DFCE92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03E77"/>
    <w:multiLevelType w:val="hybridMultilevel"/>
    <w:tmpl w:val="FF088D7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1551079"/>
    <w:multiLevelType w:val="hybridMultilevel"/>
    <w:tmpl w:val="43BAA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54406FC"/>
    <w:multiLevelType w:val="hybridMultilevel"/>
    <w:tmpl w:val="4E824E8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50FA43B9"/>
    <w:multiLevelType w:val="hybridMultilevel"/>
    <w:tmpl w:val="9304AA0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54AB7DC0"/>
    <w:multiLevelType w:val="hybridMultilevel"/>
    <w:tmpl w:val="1772C93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4" w15:restartNumberingAfterBreak="0">
    <w:nsid w:val="5A06514A"/>
    <w:multiLevelType w:val="hybridMultilevel"/>
    <w:tmpl w:val="A27840B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31848BC"/>
    <w:multiLevelType w:val="hybridMultilevel"/>
    <w:tmpl w:val="2D1873B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7C5636DA"/>
    <w:multiLevelType w:val="hybridMultilevel"/>
    <w:tmpl w:val="07D4AD3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7DBD1F2A"/>
    <w:multiLevelType w:val="hybridMultilevel"/>
    <w:tmpl w:val="790C1C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8"/>
  </w:num>
  <w:num w:numId="2">
    <w:abstractNumId w:val="9"/>
  </w:num>
  <w:num w:numId="3">
    <w:abstractNumId w:val="15"/>
  </w:num>
  <w:num w:numId="4">
    <w:abstractNumId w:val="0"/>
  </w:num>
  <w:num w:numId="5">
    <w:abstractNumId w:val="12"/>
  </w:num>
  <w:num w:numId="6">
    <w:abstractNumId w:val="14"/>
  </w:num>
  <w:num w:numId="7">
    <w:abstractNumId w:val="11"/>
  </w:num>
  <w:num w:numId="8">
    <w:abstractNumId w:val="3"/>
  </w:num>
  <w:num w:numId="9">
    <w:abstractNumId w:val="13"/>
  </w:num>
  <w:num w:numId="10">
    <w:abstractNumId w:val="5"/>
  </w:num>
  <w:num w:numId="11">
    <w:abstractNumId w:val="6"/>
  </w:num>
  <w:num w:numId="12">
    <w:abstractNumId w:val="7"/>
  </w:num>
  <w:num w:numId="13">
    <w:abstractNumId w:val="16"/>
  </w:num>
  <w:num w:numId="14">
    <w:abstractNumId w:val="4"/>
  </w:num>
  <w:num w:numId="15">
    <w:abstractNumId w:val="2"/>
  </w:num>
  <w:num w:numId="16">
    <w:abstractNumId w:val="1"/>
  </w:num>
  <w:num w:numId="17">
    <w:abstractNumId w:val="10"/>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7UwNjMzNrQwM7JU0lEKTi0uzszPAykwNK0FAF52n5gtAAAA"/>
  </w:docVars>
  <w:rsids>
    <w:rsidRoot w:val="00F931B0"/>
    <w:rsid w:val="000007EA"/>
    <w:rsid w:val="00001411"/>
    <w:rsid w:val="00001760"/>
    <w:rsid w:val="000036D0"/>
    <w:rsid w:val="000052DF"/>
    <w:rsid w:val="0000538C"/>
    <w:rsid w:val="000054D1"/>
    <w:rsid w:val="000055D4"/>
    <w:rsid w:val="00006A78"/>
    <w:rsid w:val="000079AF"/>
    <w:rsid w:val="00007F1E"/>
    <w:rsid w:val="00013312"/>
    <w:rsid w:val="00013D50"/>
    <w:rsid w:val="00014D0A"/>
    <w:rsid w:val="000157D7"/>
    <w:rsid w:val="00021AD4"/>
    <w:rsid w:val="0002295F"/>
    <w:rsid w:val="00023399"/>
    <w:rsid w:val="00023A8C"/>
    <w:rsid w:val="00023AA0"/>
    <w:rsid w:val="0002408E"/>
    <w:rsid w:val="00024220"/>
    <w:rsid w:val="000243A3"/>
    <w:rsid w:val="000255FD"/>
    <w:rsid w:val="0002670C"/>
    <w:rsid w:val="000279AD"/>
    <w:rsid w:val="00030C6A"/>
    <w:rsid w:val="0003397D"/>
    <w:rsid w:val="00035056"/>
    <w:rsid w:val="000367F6"/>
    <w:rsid w:val="0004045C"/>
    <w:rsid w:val="0004060E"/>
    <w:rsid w:val="00041F33"/>
    <w:rsid w:val="000436B5"/>
    <w:rsid w:val="0004375B"/>
    <w:rsid w:val="00043EC0"/>
    <w:rsid w:val="00044091"/>
    <w:rsid w:val="00044CE0"/>
    <w:rsid w:val="000457A7"/>
    <w:rsid w:val="000523AF"/>
    <w:rsid w:val="00052522"/>
    <w:rsid w:val="00053266"/>
    <w:rsid w:val="0005524E"/>
    <w:rsid w:val="00055817"/>
    <w:rsid w:val="00055D05"/>
    <w:rsid w:val="00056ACF"/>
    <w:rsid w:val="00056F74"/>
    <w:rsid w:val="000577B6"/>
    <w:rsid w:val="000649B7"/>
    <w:rsid w:val="000654CD"/>
    <w:rsid w:val="00065F6A"/>
    <w:rsid w:val="000678D5"/>
    <w:rsid w:val="00072CA7"/>
    <w:rsid w:val="00073705"/>
    <w:rsid w:val="00074B60"/>
    <w:rsid w:val="000751EA"/>
    <w:rsid w:val="000776CB"/>
    <w:rsid w:val="00080C71"/>
    <w:rsid w:val="000814AD"/>
    <w:rsid w:val="00081D98"/>
    <w:rsid w:val="00082C24"/>
    <w:rsid w:val="000833D2"/>
    <w:rsid w:val="00083F0F"/>
    <w:rsid w:val="00084810"/>
    <w:rsid w:val="00086C99"/>
    <w:rsid w:val="000873FD"/>
    <w:rsid w:val="00087408"/>
    <w:rsid w:val="00087A4D"/>
    <w:rsid w:val="00091AEF"/>
    <w:rsid w:val="00091E13"/>
    <w:rsid w:val="00094B42"/>
    <w:rsid w:val="000959FA"/>
    <w:rsid w:val="000A3F9F"/>
    <w:rsid w:val="000B068F"/>
    <w:rsid w:val="000B3D6E"/>
    <w:rsid w:val="000B618B"/>
    <w:rsid w:val="000B640E"/>
    <w:rsid w:val="000C1DF7"/>
    <w:rsid w:val="000C3D8B"/>
    <w:rsid w:val="000C530E"/>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0F6C79"/>
    <w:rsid w:val="001003FA"/>
    <w:rsid w:val="001004FF"/>
    <w:rsid w:val="00100971"/>
    <w:rsid w:val="00100A1C"/>
    <w:rsid w:val="0011022F"/>
    <w:rsid w:val="001107E7"/>
    <w:rsid w:val="00110A22"/>
    <w:rsid w:val="0011109B"/>
    <w:rsid w:val="00113172"/>
    <w:rsid w:val="00114B1B"/>
    <w:rsid w:val="00116B92"/>
    <w:rsid w:val="0012239E"/>
    <w:rsid w:val="0012363D"/>
    <w:rsid w:val="00127A92"/>
    <w:rsid w:val="001314B5"/>
    <w:rsid w:val="0013199A"/>
    <w:rsid w:val="00132802"/>
    <w:rsid w:val="0013383A"/>
    <w:rsid w:val="001360AB"/>
    <w:rsid w:val="001365FA"/>
    <w:rsid w:val="001374C9"/>
    <w:rsid w:val="00137610"/>
    <w:rsid w:val="0014105D"/>
    <w:rsid w:val="001419BC"/>
    <w:rsid w:val="00142823"/>
    <w:rsid w:val="00142865"/>
    <w:rsid w:val="00144FC6"/>
    <w:rsid w:val="0014778F"/>
    <w:rsid w:val="001526BA"/>
    <w:rsid w:val="00152AE5"/>
    <w:rsid w:val="00152E88"/>
    <w:rsid w:val="00154320"/>
    <w:rsid w:val="00154378"/>
    <w:rsid w:val="00157373"/>
    <w:rsid w:val="00160D21"/>
    <w:rsid w:val="00160D79"/>
    <w:rsid w:val="001614C9"/>
    <w:rsid w:val="00162593"/>
    <w:rsid w:val="00162D23"/>
    <w:rsid w:val="00164B7E"/>
    <w:rsid w:val="00164D08"/>
    <w:rsid w:val="00166030"/>
    <w:rsid w:val="00167B14"/>
    <w:rsid w:val="00167E07"/>
    <w:rsid w:val="00170116"/>
    <w:rsid w:val="00170846"/>
    <w:rsid w:val="00170A1C"/>
    <w:rsid w:val="001719B1"/>
    <w:rsid w:val="00172E99"/>
    <w:rsid w:val="001735AB"/>
    <w:rsid w:val="00173909"/>
    <w:rsid w:val="00174FD7"/>
    <w:rsid w:val="001776B3"/>
    <w:rsid w:val="00180BEE"/>
    <w:rsid w:val="00182C1F"/>
    <w:rsid w:val="00183B40"/>
    <w:rsid w:val="00185192"/>
    <w:rsid w:val="00185292"/>
    <w:rsid w:val="00185BE4"/>
    <w:rsid w:val="00186E95"/>
    <w:rsid w:val="001875D4"/>
    <w:rsid w:val="00187CCE"/>
    <w:rsid w:val="0019057B"/>
    <w:rsid w:val="00190974"/>
    <w:rsid w:val="00191256"/>
    <w:rsid w:val="00191776"/>
    <w:rsid w:val="00191C7C"/>
    <w:rsid w:val="001947B9"/>
    <w:rsid w:val="001A1DDA"/>
    <w:rsid w:val="001A28F4"/>
    <w:rsid w:val="001A5D0D"/>
    <w:rsid w:val="001A795D"/>
    <w:rsid w:val="001A7DC7"/>
    <w:rsid w:val="001B10BD"/>
    <w:rsid w:val="001B13BB"/>
    <w:rsid w:val="001B3374"/>
    <w:rsid w:val="001B51F7"/>
    <w:rsid w:val="001B62BF"/>
    <w:rsid w:val="001C0860"/>
    <w:rsid w:val="001C0913"/>
    <w:rsid w:val="001C0C8D"/>
    <w:rsid w:val="001C2826"/>
    <w:rsid w:val="001C30FD"/>
    <w:rsid w:val="001C69C5"/>
    <w:rsid w:val="001D00C4"/>
    <w:rsid w:val="001D0F82"/>
    <w:rsid w:val="001D243D"/>
    <w:rsid w:val="001D4B38"/>
    <w:rsid w:val="001D7D8F"/>
    <w:rsid w:val="001E37F6"/>
    <w:rsid w:val="001E5AE4"/>
    <w:rsid w:val="001E6596"/>
    <w:rsid w:val="001E662C"/>
    <w:rsid w:val="001E7D0D"/>
    <w:rsid w:val="001F74EF"/>
    <w:rsid w:val="001F7629"/>
    <w:rsid w:val="00201183"/>
    <w:rsid w:val="00201450"/>
    <w:rsid w:val="00201C00"/>
    <w:rsid w:val="00201CCD"/>
    <w:rsid w:val="00202F1F"/>
    <w:rsid w:val="002069C8"/>
    <w:rsid w:val="00207287"/>
    <w:rsid w:val="00211120"/>
    <w:rsid w:val="00211C3A"/>
    <w:rsid w:val="00211F5D"/>
    <w:rsid w:val="00213FD8"/>
    <w:rsid w:val="00214A1D"/>
    <w:rsid w:val="00215CD0"/>
    <w:rsid w:val="0021664C"/>
    <w:rsid w:val="00221F82"/>
    <w:rsid w:val="00222C5F"/>
    <w:rsid w:val="00224F9E"/>
    <w:rsid w:val="00225287"/>
    <w:rsid w:val="0022550D"/>
    <w:rsid w:val="00225695"/>
    <w:rsid w:val="002257D0"/>
    <w:rsid w:val="00226800"/>
    <w:rsid w:val="002276A9"/>
    <w:rsid w:val="00230DA7"/>
    <w:rsid w:val="002315D3"/>
    <w:rsid w:val="00231B22"/>
    <w:rsid w:val="002341D0"/>
    <w:rsid w:val="00234D54"/>
    <w:rsid w:val="0023601D"/>
    <w:rsid w:val="0023637F"/>
    <w:rsid w:val="00236E1F"/>
    <w:rsid w:val="00237F32"/>
    <w:rsid w:val="002413CB"/>
    <w:rsid w:val="00243B75"/>
    <w:rsid w:val="00243C30"/>
    <w:rsid w:val="00244587"/>
    <w:rsid w:val="00245D0F"/>
    <w:rsid w:val="00246551"/>
    <w:rsid w:val="00250FA0"/>
    <w:rsid w:val="002511AA"/>
    <w:rsid w:val="002535B0"/>
    <w:rsid w:val="00253AB5"/>
    <w:rsid w:val="0025676E"/>
    <w:rsid w:val="00256E88"/>
    <w:rsid w:val="0025708C"/>
    <w:rsid w:val="00257C69"/>
    <w:rsid w:val="00260722"/>
    <w:rsid w:val="002609D7"/>
    <w:rsid w:val="002612B1"/>
    <w:rsid w:val="00261FDA"/>
    <w:rsid w:val="002635B2"/>
    <w:rsid w:val="00263FDC"/>
    <w:rsid w:val="00265BB6"/>
    <w:rsid w:val="00266E17"/>
    <w:rsid w:val="002672E6"/>
    <w:rsid w:val="002677CF"/>
    <w:rsid w:val="00273D45"/>
    <w:rsid w:val="002752C6"/>
    <w:rsid w:val="0027592C"/>
    <w:rsid w:val="002772EC"/>
    <w:rsid w:val="002779CF"/>
    <w:rsid w:val="0028009C"/>
    <w:rsid w:val="00281041"/>
    <w:rsid w:val="002813E2"/>
    <w:rsid w:val="00281FB1"/>
    <w:rsid w:val="002824FD"/>
    <w:rsid w:val="0028382A"/>
    <w:rsid w:val="00284510"/>
    <w:rsid w:val="002852E2"/>
    <w:rsid w:val="00286382"/>
    <w:rsid w:val="00287EBF"/>
    <w:rsid w:val="002907EE"/>
    <w:rsid w:val="0029182B"/>
    <w:rsid w:val="00291C3B"/>
    <w:rsid w:val="00292196"/>
    <w:rsid w:val="00292BCC"/>
    <w:rsid w:val="00292FEF"/>
    <w:rsid w:val="00293A38"/>
    <w:rsid w:val="00293B4D"/>
    <w:rsid w:val="00294871"/>
    <w:rsid w:val="0029775F"/>
    <w:rsid w:val="002A02A5"/>
    <w:rsid w:val="002A0DA2"/>
    <w:rsid w:val="002A19B2"/>
    <w:rsid w:val="002A2E90"/>
    <w:rsid w:val="002A4FE4"/>
    <w:rsid w:val="002A58DA"/>
    <w:rsid w:val="002A7204"/>
    <w:rsid w:val="002B1FCA"/>
    <w:rsid w:val="002C10B2"/>
    <w:rsid w:val="002C16C0"/>
    <w:rsid w:val="002C20A9"/>
    <w:rsid w:val="002C28AA"/>
    <w:rsid w:val="002C2CE8"/>
    <w:rsid w:val="002C37B3"/>
    <w:rsid w:val="002C4065"/>
    <w:rsid w:val="002C40C8"/>
    <w:rsid w:val="002C57BF"/>
    <w:rsid w:val="002C5BC0"/>
    <w:rsid w:val="002D0C39"/>
    <w:rsid w:val="002D2044"/>
    <w:rsid w:val="002D2C58"/>
    <w:rsid w:val="002D575A"/>
    <w:rsid w:val="002D6633"/>
    <w:rsid w:val="002E315D"/>
    <w:rsid w:val="002E3BF7"/>
    <w:rsid w:val="002E3F4F"/>
    <w:rsid w:val="002E3FA9"/>
    <w:rsid w:val="002E6707"/>
    <w:rsid w:val="002F0ED6"/>
    <w:rsid w:val="002F1E1B"/>
    <w:rsid w:val="002F1E8A"/>
    <w:rsid w:val="002F2AB5"/>
    <w:rsid w:val="002F4C86"/>
    <w:rsid w:val="002F5602"/>
    <w:rsid w:val="002F75FA"/>
    <w:rsid w:val="003003DE"/>
    <w:rsid w:val="00302AE8"/>
    <w:rsid w:val="00302F97"/>
    <w:rsid w:val="00303A09"/>
    <w:rsid w:val="00304D02"/>
    <w:rsid w:val="00307311"/>
    <w:rsid w:val="003104B6"/>
    <w:rsid w:val="00310B7A"/>
    <w:rsid w:val="00310D6B"/>
    <w:rsid w:val="00312150"/>
    <w:rsid w:val="00313A4E"/>
    <w:rsid w:val="00314925"/>
    <w:rsid w:val="00314B12"/>
    <w:rsid w:val="00316DE3"/>
    <w:rsid w:val="003207C8"/>
    <w:rsid w:val="003214C8"/>
    <w:rsid w:val="0032364F"/>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467D"/>
    <w:rsid w:val="0034538B"/>
    <w:rsid w:val="00345402"/>
    <w:rsid w:val="00350926"/>
    <w:rsid w:val="00351988"/>
    <w:rsid w:val="003527FE"/>
    <w:rsid w:val="003538C2"/>
    <w:rsid w:val="00353E00"/>
    <w:rsid w:val="00355F66"/>
    <w:rsid w:val="003560D5"/>
    <w:rsid w:val="0036291A"/>
    <w:rsid w:val="0036296F"/>
    <w:rsid w:val="0036328D"/>
    <w:rsid w:val="00363357"/>
    <w:rsid w:val="003655F6"/>
    <w:rsid w:val="00365A06"/>
    <w:rsid w:val="003663A3"/>
    <w:rsid w:val="0036679A"/>
    <w:rsid w:val="00370410"/>
    <w:rsid w:val="00370B27"/>
    <w:rsid w:val="00370CC2"/>
    <w:rsid w:val="0037188C"/>
    <w:rsid w:val="00371BA8"/>
    <w:rsid w:val="0037487E"/>
    <w:rsid w:val="0037508A"/>
    <w:rsid w:val="0037567A"/>
    <w:rsid w:val="0037765D"/>
    <w:rsid w:val="00377DF6"/>
    <w:rsid w:val="00380F33"/>
    <w:rsid w:val="00382A75"/>
    <w:rsid w:val="00382E61"/>
    <w:rsid w:val="00382E95"/>
    <w:rsid w:val="00384AC8"/>
    <w:rsid w:val="0038567D"/>
    <w:rsid w:val="003861CA"/>
    <w:rsid w:val="00386732"/>
    <w:rsid w:val="003872D9"/>
    <w:rsid w:val="00391E1E"/>
    <w:rsid w:val="00392ACB"/>
    <w:rsid w:val="003A02B8"/>
    <w:rsid w:val="003A0EE6"/>
    <w:rsid w:val="003A1DD3"/>
    <w:rsid w:val="003A1E2B"/>
    <w:rsid w:val="003A2285"/>
    <w:rsid w:val="003A2C55"/>
    <w:rsid w:val="003A35B7"/>
    <w:rsid w:val="003A45A2"/>
    <w:rsid w:val="003A4AF9"/>
    <w:rsid w:val="003A58C8"/>
    <w:rsid w:val="003A60F7"/>
    <w:rsid w:val="003B2108"/>
    <w:rsid w:val="003B2451"/>
    <w:rsid w:val="003B2FCA"/>
    <w:rsid w:val="003B497F"/>
    <w:rsid w:val="003B4996"/>
    <w:rsid w:val="003B5285"/>
    <w:rsid w:val="003B5BB6"/>
    <w:rsid w:val="003B70A6"/>
    <w:rsid w:val="003B7918"/>
    <w:rsid w:val="003C04AE"/>
    <w:rsid w:val="003C080A"/>
    <w:rsid w:val="003C1B55"/>
    <w:rsid w:val="003C2C72"/>
    <w:rsid w:val="003C383A"/>
    <w:rsid w:val="003D0DA7"/>
    <w:rsid w:val="003D12D5"/>
    <w:rsid w:val="003D1B23"/>
    <w:rsid w:val="003D1EFD"/>
    <w:rsid w:val="003D3319"/>
    <w:rsid w:val="003D3472"/>
    <w:rsid w:val="003E0431"/>
    <w:rsid w:val="003E0C57"/>
    <w:rsid w:val="003E1361"/>
    <w:rsid w:val="003E162B"/>
    <w:rsid w:val="003E1716"/>
    <w:rsid w:val="003E1BAD"/>
    <w:rsid w:val="003E31B6"/>
    <w:rsid w:val="003E40F5"/>
    <w:rsid w:val="003E680A"/>
    <w:rsid w:val="003F120A"/>
    <w:rsid w:val="003F3B70"/>
    <w:rsid w:val="003F68F3"/>
    <w:rsid w:val="003F691F"/>
    <w:rsid w:val="004008DB"/>
    <w:rsid w:val="004014A3"/>
    <w:rsid w:val="00401EC7"/>
    <w:rsid w:val="0040210A"/>
    <w:rsid w:val="00402B8D"/>
    <w:rsid w:val="00402C1B"/>
    <w:rsid w:val="0040385A"/>
    <w:rsid w:val="00404F53"/>
    <w:rsid w:val="00406C52"/>
    <w:rsid w:val="0040738B"/>
    <w:rsid w:val="0040746B"/>
    <w:rsid w:val="0041057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1C"/>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75723"/>
    <w:rsid w:val="004803C8"/>
    <w:rsid w:val="00480702"/>
    <w:rsid w:val="00483ADD"/>
    <w:rsid w:val="004850C4"/>
    <w:rsid w:val="00486071"/>
    <w:rsid w:val="004874A1"/>
    <w:rsid w:val="00490E8C"/>
    <w:rsid w:val="004932FA"/>
    <w:rsid w:val="004A0274"/>
    <w:rsid w:val="004A12D4"/>
    <w:rsid w:val="004A1CFE"/>
    <w:rsid w:val="004A27F8"/>
    <w:rsid w:val="004A2A1B"/>
    <w:rsid w:val="004A4EB7"/>
    <w:rsid w:val="004A5A0B"/>
    <w:rsid w:val="004A5DEF"/>
    <w:rsid w:val="004A799C"/>
    <w:rsid w:val="004B1ED1"/>
    <w:rsid w:val="004B347D"/>
    <w:rsid w:val="004B4021"/>
    <w:rsid w:val="004B5586"/>
    <w:rsid w:val="004B5854"/>
    <w:rsid w:val="004B72B7"/>
    <w:rsid w:val="004C1FB9"/>
    <w:rsid w:val="004C293A"/>
    <w:rsid w:val="004C29A4"/>
    <w:rsid w:val="004C3682"/>
    <w:rsid w:val="004C4E6C"/>
    <w:rsid w:val="004C6388"/>
    <w:rsid w:val="004D00F7"/>
    <w:rsid w:val="004D0F50"/>
    <w:rsid w:val="004D1261"/>
    <w:rsid w:val="004D1AE0"/>
    <w:rsid w:val="004D207A"/>
    <w:rsid w:val="004D2727"/>
    <w:rsid w:val="004D56E0"/>
    <w:rsid w:val="004D7EBF"/>
    <w:rsid w:val="004E1758"/>
    <w:rsid w:val="004E29FA"/>
    <w:rsid w:val="004E4099"/>
    <w:rsid w:val="004E5422"/>
    <w:rsid w:val="004F0FDD"/>
    <w:rsid w:val="004F39E2"/>
    <w:rsid w:val="004F654F"/>
    <w:rsid w:val="004F6E6F"/>
    <w:rsid w:val="004F7668"/>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4A7"/>
    <w:rsid w:val="00533A1B"/>
    <w:rsid w:val="00534A08"/>
    <w:rsid w:val="00536972"/>
    <w:rsid w:val="00543564"/>
    <w:rsid w:val="0054513E"/>
    <w:rsid w:val="00547E15"/>
    <w:rsid w:val="00550D4D"/>
    <w:rsid w:val="00551125"/>
    <w:rsid w:val="005526DC"/>
    <w:rsid w:val="00552AD6"/>
    <w:rsid w:val="00552C75"/>
    <w:rsid w:val="0055444E"/>
    <w:rsid w:val="00560C81"/>
    <w:rsid w:val="00562F51"/>
    <w:rsid w:val="005637E9"/>
    <w:rsid w:val="00566246"/>
    <w:rsid w:val="005712A5"/>
    <w:rsid w:val="0057357F"/>
    <w:rsid w:val="005749C3"/>
    <w:rsid w:val="00577F49"/>
    <w:rsid w:val="00582067"/>
    <w:rsid w:val="0058228A"/>
    <w:rsid w:val="0058594E"/>
    <w:rsid w:val="00585A6A"/>
    <w:rsid w:val="00585FEE"/>
    <w:rsid w:val="00591750"/>
    <w:rsid w:val="00591B8F"/>
    <w:rsid w:val="0059567E"/>
    <w:rsid w:val="00595BF4"/>
    <w:rsid w:val="00597A7E"/>
    <w:rsid w:val="005A0ABC"/>
    <w:rsid w:val="005A450F"/>
    <w:rsid w:val="005A4E8D"/>
    <w:rsid w:val="005A4F61"/>
    <w:rsid w:val="005A505F"/>
    <w:rsid w:val="005A51F2"/>
    <w:rsid w:val="005A716F"/>
    <w:rsid w:val="005B0D16"/>
    <w:rsid w:val="005B1E07"/>
    <w:rsid w:val="005B1E0D"/>
    <w:rsid w:val="005B5D8B"/>
    <w:rsid w:val="005B60DF"/>
    <w:rsid w:val="005B6B42"/>
    <w:rsid w:val="005C3FE2"/>
    <w:rsid w:val="005C4D79"/>
    <w:rsid w:val="005C6710"/>
    <w:rsid w:val="005C6C74"/>
    <w:rsid w:val="005D0D80"/>
    <w:rsid w:val="005D21DA"/>
    <w:rsid w:val="005D664C"/>
    <w:rsid w:val="005D6C6B"/>
    <w:rsid w:val="005D6CBA"/>
    <w:rsid w:val="005E01C7"/>
    <w:rsid w:val="005E06EB"/>
    <w:rsid w:val="005E17C6"/>
    <w:rsid w:val="005E1D54"/>
    <w:rsid w:val="005E2088"/>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41C9"/>
    <w:rsid w:val="00634428"/>
    <w:rsid w:val="006363A6"/>
    <w:rsid w:val="006364CB"/>
    <w:rsid w:val="00636D8B"/>
    <w:rsid w:val="00641299"/>
    <w:rsid w:val="00642E6C"/>
    <w:rsid w:val="00643D9B"/>
    <w:rsid w:val="00647A8A"/>
    <w:rsid w:val="00651814"/>
    <w:rsid w:val="00651DB2"/>
    <w:rsid w:val="006545E9"/>
    <w:rsid w:val="00654F04"/>
    <w:rsid w:val="006551B4"/>
    <w:rsid w:val="0065563B"/>
    <w:rsid w:val="00655FDA"/>
    <w:rsid w:val="006576C7"/>
    <w:rsid w:val="00660EBC"/>
    <w:rsid w:val="00662D85"/>
    <w:rsid w:val="00662FBD"/>
    <w:rsid w:val="00666631"/>
    <w:rsid w:val="006666A7"/>
    <w:rsid w:val="00671204"/>
    <w:rsid w:val="00673F62"/>
    <w:rsid w:val="00675D11"/>
    <w:rsid w:val="00680114"/>
    <w:rsid w:val="00680263"/>
    <w:rsid w:val="00681759"/>
    <w:rsid w:val="0068220D"/>
    <w:rsid w:val="006829E4"/>
    <w:rsid w:val="00682EC4"/>
    <w:rsid w:val="006840D2"/>
    <w:rsid w:val="00685547"/>
    <w:rsid w:val="00685D26"/>
    <w:rsid w:val="006870F1"/>
    <w:rsid w:val="00687A37"/>
    <w:rsid w:val="00692D77"/>
    <w:rsid w:val="006954A3"/>
    <w:rsid w:val="00695E0D"/>
    <w:rsid w:val="006978A6"/>
    <w:rsid w:val="006A0440"/>
    <w:rsid w:val="006A0F5F"/>
    <w:rsid w:val="006A30E5"/>
    <w:rsid w:val="006A3C0B"/>
    <w:rsid w:val="006A5196"/>
    <w:rsid w:val="006A5A9E"/>
    <w:rsid w:val="006A5D76"/>
    <w:rsid w:val="006A71F7"/>
    <w:rsid w:val="006A7C19"/>
    <w:rsid w:val="006B103D"/>
    <w:rsid w:val="006B29A9"/>
    <w:rsid w:val="006B2E0C"/>
    <w:rsid w:val="006B493E"/>
    <w:rsid w:val="006C2F9A"/>
    <w:rsid w:val="006C6EDC"/>
    <w:rsid w:val="006D205F"/>
    <w:rsid w:val="006D20BA"/>
    <w:rsid w:val="006D3E6C"/>
    <w:rsid w:val="006D53E7"/>
    <w:rsid w:val="006E2899"/>
    <w:rsid w:val="006E334C"/>
    <w:rsid w:val="006E3C2F"/>
    <w:rsid w:val="006E51D6"/>
    <w:rsid w:val="006E5FC1"/>
    <w:rsid w:val="006E6DC5"/>
    <w:rsid w:val="006E6EA4"/>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24076"/>
    <w:rsid w:val="0072506D"/>
    <w:rsid w:val="00730058"/>
    <w:rsid w:val="00731AA9"/>
    <w:rsid w:val="00731E95"/>
    <w:rsid w:val="007321DB"/>
    <w:rsid w:val="00732BC8"/>
    <w:rsid w:val="00732D5D"/>
    <w:rsid w:val="00734FE2"/>
    <w:rsid w:val="00736BCD"/>
    <w:rsid w:val="00736EEE"/>
    <w:rsid w:val="00737121"/>
    <w:rsid w:val="00740C81"/>
    <w:rsid w:val="00741092"/>
    <w:rsid w:val="0074111F"/>
    <w:rsid w:val="00741C14"/>
    <w:rsid w:val="00742ED8"/>
    <w:rsid w:val="00743B3F"/>
    <w:rsid w:val="00743DD5"/>
    <w:rsid w:val="00746200"/>
    <w:rsid w:val="0074758C"/>
    <w:rsid w:val="0075326D"/>
    <w:rsid w:val="007533A8"/>
    <w:rsid w:val="007534B9"/>
    <w:rsid w:val="00753812"/>
    <w:rsid w:val="0075468D"/>
    <w:rsid w:val="00754734"/>
    <w:rsid w:val="00754D2F"/>
    <w:rsid w:val="00754F88"/>
    <w:rsid w:val="00755A33"/>
    <w:rsid w:val="007573B5"/>
    <w:rsid w:val="0076078B"/>
    <w:rsid w:val="00762D28"/>
    <w:rsid w:val="00763E1A"/>
    <w:rsid w:val="00765995"/>
    <w:rsid w:val="00767053"/>
    <w:rsid w:val="007674BE"/>
    <w:rsid w:val="007701C0"/>
    <w:rsid w:val="007704F1"/>
    <w:rsid w:val="00773D15"/>
    <w:rsid w:val="0077508D"/>
    <w:rsid w:val="00776702"/>
    <w:rsid w:val="0078007E"/>
    <w:rsid w:val="007801D2"/>
    <w:rsid w:val="007807CB"/>
    <w:rsid w:val="00783A4E"/>
    <w:rsid w:val="00784701"/>
    <w:rsid w:val="007855B2"/>
    <w:rsid w:val="00785778"/>
    <w:rsid w:val="00786CFA"/>
    <w:rsid w:val="00790E61"/>
    <w:rsid w:val="007913D1"/>
    <w:rsid w:val="00791E9F"/>
    <w:rsid w:val="00793536"/>
    <w:rsid w:val="0079477F"/>
    <w:rsid w:val="0079522C"/>
    <w:rsid w:val="00795900"/>
    <w:rsid w:val="007A009B"/>
    <w:rsid w:val="007A0783"/>
    <w:rsid w:val="007A335D"/>
    <w:rsid w:val="007A5FC5"/>
    <w:rsid w:val="007B0B10"/>
    <w:rsid w:val="007B44CA"/>
    <w:rsid w:val="007B563D"/>
    <w:rsid w:val="007B57CA"/>
    <w:rsid w:val="007B6B57"/>
    <w:rsid w:val="007C0839"/>
    <w:rsid w:val="007C086F"/>
    <w:rsid w:val="007C1044"/>
    <w:rsid w:val="007C1E99"/>
    <w:rsid w:val="007C2F7F"/>
    <w:rsid w:val="007C5073"/>
    <w:rsid w:val="007C554C"/>
    <w:rsid w:val="007C63FE"/>
    <w:rsid w:val="007C6DEA"/>
    <w:rsid w:val="007C7751"/>
    <w:rsid w:val="007C777A"/>
    <w:rsid w:val="007D0CFE"/>
    <w:rsid w:val="007D2B4F"/>
    <w:rsid w:val="007D31C3"/>
    <w:rsid w:val="007D38C3"/>
    <w:rsid w:val="007D4186"/>
    <w:rsid w:val="007D41D6"/>
    <w:rsid w:val="007D5038"/>
    <w:rsid w:val="007E0DC2"/>
    <w:rsid w:val="007E2D9B"/>
    <w:rsid w:val="007E3936"/>
    <w:rsid w:val="007E493F"/>
    <w:rsid w:val="007E5E4C"/>
    <w:rsid w:val="007F03F3"/>
    <w:rsid w:val="007F12AA"/>
    <w:rsid w:val="007F1344"/>
    <w:rsid w:val="007F4420"/>
    <w:rsid w:val="007F4FF7"/>
    <w:rsid w:val="00800664"/>
    <w:rsid w:val="00800DA8"/>
    <w:rsid w:val="008045DD"/>
    <w:rsid w:val="00807642"/>
    <w:rsid w:val="008131AE"/>
    <w:rsid w:val="00813F95"/>
    <w:rsid w:val="00813FA4"/>
    <w:rsid w:val="0081473F"/>
    <w:rsid w:val="00814A3E"/>
    <w:rsid w:val="00815525"/>
    <w:rsid w:val="00816AF4"/>
    <w:rsid w:val="0082112A"/>
    <w:rsid w:val="008232A2"/>
    <w:rsid w:val="00823550"/>
    <w:rsid w:val="008248F5"/>
    <w:rsid w:val="00826562"/>
    <w:rsid w:val="00827689"/>
    <w:rsid w:val="008276FD"/>
    <w:rsid w:val="00827B60"/>
    <w:rsid w:val="008301FA"/>
    <w:rsid w:val="008311BE"/>
    <w:rsid w:val="008317D0"/>
    <w:rsid w:val="00832168"/>
    <w:rsid w:val="00832650"/>
    <w:rsid w:val="00832A74"/>
    <w:rsid w:val="00834094"/>
    <w:rsid w:val="00835A38"/>
    <w:rsid w:val="00836A0D"/>
    <w:rsid w:val="008374E9"/>
    <w:rsid w:val="00837719"/>
    <w:rsid w:val="00841251"/>
    <w:rsid w:val="0084140A"/>
    <w:rsid w:val="008442CD"/>
    <w:rsid w:val="00845276"/>
    <w:rsid w:val="008464BE"/>
    <w:rsid w:val="00850539"/>
    <w:rsid w:val="00852441"/>
    <w:rsid w:val="00853E31"/>
    <w:rsid w:val="008565EE"/>
    <w:rsid w:val="008566C4"/>
    <w:rsid w:val="00856ED2"/>
    <w:rsid w:val="00857B04"/>
    <w:rsid w:val="00861636"/>
    <w:rsid w:val="008617DF"/>
    <w:rsid w:val="00862F74"/>
    <w:rsid w:val="00864B67"/>
    <w:rsid w:val="00865CBA"/>
    <w:rsid w:val="00867F6A"/>
    <w:rsid w:val="00871960"/>
    <w:rsid w:val="00872A3E"/>
    <w:rsid w:val="00874BE1"/>
    <w:rsid w:val="00876094"/>
    <w:rsid w:val="00881385"/>
    <w:rsid w:val="008819DE"/>
    <w:rsid w:val="00881EFF"/>
    <w:rsid w:val="008838A5"/>
    <w:rsid w:val="00884B0E"/>
    <w:rsid w:val="0088596E"/>
    <w:rsid w:val="00885E10"/>
    <w:rsid w:val="008860CC"/>
    <w:rsid w:val="008909AE"/>
    <w:rsid w:val="00893A08"/>
    <w:rsid w:val="00894A49"/>
    <w:rsid w:val="0089662D"/>
    <w:rsid w:val="008A0820"/>
    <w:rsid w:val="008A24EB"/>
    <w:rsid w:val="008A2A32"/>
    <w:rsid w:val="008A2F53"/>
    <w:rsid w:val="008A6BAB"/>
    <w:rsid w:val="008B098A"/>
    <w:rsid w:val="008B1BE1"/>
    <w:rsid w:val="008B4AB8"/>
    <w:rsid w:val="008B6242"/>
    <w:rsid w:val="008B7194"/>
    <w:rsid w:val="008B76BC"/>
    <w:rsid w:val="008B793E"/>
    <w:rsid w:val="008B7CB3"/>
    <w:rsid w:val="008C135F"/>
    <w:rsid w:val="008C24DD"/>
    <w:rsid w:val="008C4068"/>
    <w:rsid w:val="008C49A8"/>
    <w:rsid w:val="008C6690"/>
    <w:rsid w:val="008C7076"/>
    <w:rsid w:val="008D082A"/>
    <w:rsid w:val="008D12E4"/>
    <w:rsid w:val="008D15C7"/>
    <w:rsid w:val="008D15EB"/>
    <w:rsid w:val="008E03F2"/>
    <w:rsid w:val="008E041A"/>
    <w:rsid w:val="008E1F7E"/>
    <w:rsid w:val="008E1FC0"/>
    <w:rsid w:val="008E287B"/>
    <w:rsid w:val="008E3A74"/>
    <w:rsid w:val="008E45D5"/>
    <w:rsid w:val="008E6FF5"/>
    <w:rsid w:val="008E7E00"/>
    <w:rsid w:val="008F00EF"/>
    <w:rsid w:val="008F0C48"/>
    <w:rsid w:val="008F163D"/>
    <w:rsid w:val="008F1A40"/>
    <w:rsid w:val="008F1F0D"/>
    <w:rsid w:val="008F3187"/>
    <w:rsid w:val="008F3674"/>
    <w:rsid w:val="008F4D1A"/>
    <w:rsid w:val="008F65CB"/>
    <w:rsid w:val="008F6969"/>
    <w:rsid w:val="00900B21"/>
    <w:rsid w:val="00902C4C"/>
    <w:rsid w:val="00905323"/>
    <w:rsid w:val="009074C0"/>
    <w:rsid w:val="00907C40"/>
    <w:rsid w:val="0091310D"/>
    <w:rsid w:val="009136D0"/>
    <w:rsid w:val="00913FE4"/>
    <w:rsid w:val="0092057B"/>
    <w:rsid w:val="00920F3B"/>
    <w:rsid w:val="009235DB"/>
    <w:rsid w:val="0092398E"/>
    <w:rsid w:val="00925796"/>
    <w:rsid w:val="00926642"/>
    <w:rsid w:val="00926EC6"/>
    <w:rsid w:val="00927302"/>
    <w:rsid w:val="00930697"/>
    <w:rsid w:val="009334AF"/>
    <w:rsid w:val="009361FB"/>
    <w:rsid w:val="0093694A"/>
    <w:rsid w:val="00936DCD"/>
    <w:rsid w:val="009403AA"/>
    <w:rsid w:val="00940E4E"/>
    <w:rsid w:val="009417FF"/>
    <w:rsid w:val="009457D3"/>
    <w:rsid w:val="0094606C"/>
    <w:rsid w:val="009500F2"/>
    <w:rsid w:val="00950960"/>
    <w:rsid w:val="00953B51"/>
    <w:rsid w:val="0095408C"/>
    <w:rsid w:val="00954676"/>
    <w:rsid w:val="00955385"/>
    <w:rsid w:val="00956914"/>
    <w:rsid w:val="009605DC"/>
    <w:rsid w:val="00962F25"/>
    <w:rsid w:val="009636F2"/>
    <w:rsid w:val="009658C1"/>
    <w:rsid w:val="00965DE5"/>
    <w:rsid w:val="0096759B"/>
    <w:rsid w:val="00973007"/>
    <w:rsid w:val="009732DC"/>
    <w:rsid w:val="009733E0"/>
    <w:rsid w:val="009740DF"/>
    <w:rsid w:val="00974D9C"/>
    <w:rsid w:val="00975137"/>
    <w:rsid w:val="009806FC"/>
    <w:rsid w:val="00980708"/>
    <w:rsid w:val="009808EC"/>
    <w:rsid w:val="00980A7E"/>
    <w:rsid w:val="00982324"/>
    <w:rsid w:val="009841C8"/>
    <w:rsid w:val="009845D1"/>
    <w:rsid w:val="0098522B"/>
    <w:rsid w:val="00986535"/>
    <w:rsid w:val="00992AAF"/>
    <w:rsid w:val="00992EAA"/>
    <w:rsid w:val="009959EA"/>
    <w:rsid w:val="0099743B"/>
    <w:rsid w:val="00997947"/>
    <w:rsid w:val="009A2586"/>
    <w:rsid w:val="009A4081"/>
    <w:rsid w:val="009A4566"/>
    <w:rsid w:val="009A7BFD"/>
    <w:rsid w:val="009B00F9"/>
    <w:rsid w:val="009B0F66"/>
    <w:rsid w:val="009B189D"/>
    <w:rsid w:val="009B34EA"/>
    <w:rsid w:val="009C6186"/>
    <w:rsid w:val="009D031F"/>
    <w:rsid w:val="009D0AC7"/>
    <w:rsid w:val="009D2ABE"/>
    <w:rsid w:val="009D3F2A"/>
    <w:rsid w:val="009D6823"/>
    <w:rsid w:val="009D7F52"/>
    <w:rsid w:val="009E2340"/>
    <w:rsid w:val="009E281C"/>
    <w:rsid w:val="009E2992"/>
    <w:rsid w:val="009E353B"/>
    <w:rsid w:val="009E3B45"/>
    <w:rsid w:val="009E552A"/>
    <w:rsid w:val="009E72F9"/>
    <w:rsid w:val="009E7557"/>
    <w:rsid w:val="009F0015"/>
    <w:rsid w:val="009F0281"/>
    <w:rsid w:val="009F0798"/>
    <w:rsid w:val="009F239B"/>
    <w:rsid w:val="009F3AC6"/>
    <w:rsid w:val="009F5137"/>
    <w:rsid w:val="009F76B9"/>
    <w:rsid w:val="00A00405"/>
    <w:rsid w:val="00A00FE1"/>
    <w:rsid w:val="00A02A4E"/>
    <w:rsid w:val="00A06859"/>
    <w:rsid w:val="00A10029"/>
    <w:rsid w:val="00A11AB9"/>
    <w:rsid w:val="00A15B20"/>
    <w:rsid w:val="00A1615F"/>
    <w:rsid w:val="00A171F9"/>
    <w:rsid w:val="00A17307"/>
    <w:rsid w:val="00A21FBC"/>
    <w:rsid w:val="00A24048"/>
    <w:rsid w:val="00A24FDC"/>
    <w:rsid w:val="00A25C13"/>
    <w:rsid w:val="00A2630E"/>
    <w:rsid w:val="00A2737D"/>
    <w:rsid w:val="00A30E02"/>
    <w:rsid w:val="00A31173"/>
    <w:rsid w:val="00A31382"/>
    <w:rsid w:val="00A3300D"/>
    <w:rsid w:val="00A406F6"/>
    <w:rsid w:val="00A41230"/>
    <w:rsid w:val="00A4173D"/>
    <w:rsid w:val="00A428E2"/>
    <w:rsid w:val="00A434BF"/>
    <w:rsid w:val="00A43F82"/>
    <w:rsid w:val="00A44233"/>
    <w:rsid w:val="00A46078"/>
    <w:rsid w:val="00A50ABF"/>
    <w:rsid w:val="00A52645"/>
    <w:rsid w:val="00A53120"/>
    <w:rsid w:val="00A53747"/>
    <w:rsid w:val="00A541F5"/>
    <w:rsid w:val="00A54686"/>
    <w:rsid w:val="00A56506"/>
    <w:rsid w:val="00A56CCB"/>
    <w:rsid w:val="00A60C32"/>
    <w:rsid w:val="00A6136A"/>
    <w:rsid w:val="00A6419E"/>
    <w:rsid w:val="00A6668B"/>
    <w:rsid w:val="00A67C2D"/>
    <w:rsid w:val="00A70B15"/>
    <w:rsid w:val="00A71B1C"/>
    <w:rsid w:val="00A71F5C"/>
    <w:rsid w:val="00A7218B"/>
    <w:rsid w:val="00A738E5"/>
    <w:rsid w:val="00A73AF8"/>
    <w:rsid w:val="00A73C3D"/>
    <w:rsid w:val="00A75A8C"/>
    <w:rsid w:val="00A77F50"/>
    <w:rsid w:val="00A80719"/>
    <w:rsid w:val="00A80817"/>
    <w:rsid w:val="00A810F7"/>
    <w:rsid w:val="00A817EE"/>
    <w:rsid w:val="00A819DC"/>
    <w:rsid w:val="00A83B97"/>
    <w:rsid w:val="00A852CC"/>
    <w:rsid w:val="00A85600"/>
    <w:rsid w:val="00A85C02"/>
    <w:rsid w:val="00A9179E"/>
    <w:rsid w:val="00A922CF"/>
    <w:rsid w:val="00A94F24"/>
    <w:rsid w:val="00A95A5A"/>
    <w:rsid w:val="00A95E49"/>
    <w:rsid w:val="00A974DD"/>
    <w:rsid w:val="00A97839"/>
    <w:rsid w:val="00AA2D97"/>
    <w:rsid w:val="00AA4891"/>
    <w:rsid w:val="00AA4C8C"/>
    <w:rsid w:val="00AA5A25"/>
    <w:rsid w:val="00AA728A"/>
    <w:rsid w:val="00AA7677"/>
    <w:rsid w:val="00AA7D4A"/>
    <w:rsid w:val="00AB3DDB"/>
    <w:rsid w:val="00AB43F1"/>
    <w:rsid w:val="00AB655D"/>
    <w:rsid w:val="00AC0C22"/>
    <w:rsid w:val="00AC1018"/>
    <w:rsid w:val="00AC1650"/>
    <w:rsid w:val="00AC1DAA"/>
    <w:rsid w:val="00AC2009"/>
    <w:rsid w:val="00AC290E"/>
    <w:rsid w:val="00AC2AD8"/>
    <w:rsid w:val="00AC33FB"/>
    <w:rsid w:val="00AC37E3"/>
    <w:rsid w:val="00AC66A8"/>
    <w:rsid w:val="00AD1D58"/>
    <w:rsid w:val="00AD404F"/>
    <w:rsid w:val="00AD53F5"/>
    <w:rsid w:val="00AD7055"/>
    <w:rsid w:val="00AD733B"/>
    <w:rsid w:val="00AE1295"/>
    <w:rsid w:val="00AE17FA"/>
    <w:rsid w:val="00AE23EA"/>
    <w:rsid w:val="00AE3A7E"/>
    <w:rsid w:val="00AE3E7B"/>
    <w:rsid w:val="00AF3F7E"/>
    <w:rsid w:val="00AF49E0"/>
    <w:rsid w:val="00AF4EAF"/>
    <w:rsid w:val="00AF618C"/>
    <w:rsid w:val="00B003CB"/>
    <w:rsid w:val="00B0183F"/>
    <w:rsid w:val="00B018DC"/>
    <w:rsid w:val="00B02EB0"/>
    <w:rsid w:val="00B0408B"/>
    <w:rsid w:val="00B12D4B"/>
    <w:rsid w:val="00B157DA"/>
    <w:rsid w:val="00B16950"/>
    <w:rsid w:val="00B16B66"/>
    <w:rsid w:val="00B20F55"/>
    <w:rsid w:val="00B2207B"/>
    <w:rsid w:val="00B23834"/>
    <w:rsid w:val="00B26071"/>
    <w:rsid w:val="00B267B4"/>
    <w:rsid w:val="00B300C0"/>
    <w:rsid w:val="00B311E5"/>
    <w:rsid w:val="00B319D8"/>
    <w:rsid w:val="00B330AA"/>
    <w:rsid w:val="00B341CB"/>
    <w:rsid w:val="00B3488F"/>
    <w:rsid w:val="00B34895"/>
    <w:rsid w:val="00B40EA3"/>
    <w:rsid w:val="00B41F7F"/>
    <w:rsid w:val="00B430F1"/>
    <w:rsid w:val="00B437FD"/>
    <w:rsid w:val="00B43CEA"/>
    <w:rsid w:val="00B451CD"/>
    <w:rsid w:val="00B46AF5"/>
    <w:rsid w:val="00B503F8"/>
    <w:rsid w:val="00B50904"/>
    <w:rsid w:val="00B537B5"/>
    <w:rsid w:val="00B54225"/>
    <w:rsid w:val="00B5781F"/>
    <w:rsid w:val="00B57C98"/>
    <w:rsid w:val="00B60800"/>
    <w:rsid w:val="00B61DF9"/>
    <w:rsid w:val="00B625DE"/>
    <w:rsid w:val="00B6262F"/>
    <w:rsid w:val="00B633F1"/>
    <w:rsid w:val="00B636FD"/>
    <w:rsid w:val="00B63FA4"/>
    <w:rsid w:val="00B640DB"/>
    <w:rsid w:val="00B642E4"/>
    <w:rsid w:val="00B64987"/>
    <w:rsid w:val="00B66B02"/>
    <w:rsid w:val="00B729C8"/>
    <w:rsid w:val="00B73089"/>
    <w:rsid w:val="00B75A30"/>
    <w:rsid w:val="00B766A8"/>
    <w:rsid w:val="00B768DC"/>
    <w:rsid w:val="00B77CD1"/>
    <w:rsid w:val="00B8024E"/>
    <w:rsid w:val="00B806D1"/>
    <w:rsid w:val="00B81E4E"/>
    <w:rsid w:val="00B8640A"/>
    <w:rsid w:val="00B871A0"/>
    <w:rsid w:val="00B912F3"/>
    <w:rsid w:val="00B91346"/>
    <w:rsid w:val="00B9213D"/>
    <w:rsid w:val="00B9281C"/>
    <w:rsid w:val="00B93C19"/>
    <w:rsid w:val="00B94B5D"/>
    <w:rsid w:val="00B95A03"/>
    <w:rsid w:val="00B97183"/>
    <w:rsid w:val="00B97D90"/>
    <w:rsid w:val="00BA20B6"/>
    <w:rsid w:val="00BA20F9"/>
    <w:rsid w:val="00BA4153"/>
    <w:rsid w:val="00BA517C"/>
    <w:rsid w:val="00BA57E1"/>
    <w:rsid w:val="00BA5A47"/>
    <w:rsid w:val="00BA6AD4"/>
    <w:rsid w:val="00BA7938"/>
    <w:rsid w:val="00BA7DD2"/>
    <w:rsid w:val="00BB0219"/>
    <w:rsid w:val="00BB0FF9"/>
    <w:rsid w:val="00BB1046"/>
    <w:rsid w:val="00BB1224"/>
    <w:rsid w:val="00BB1B3F"/>
    <w:rsid w:val="00BB4EE9"/>
    <w:rsid w:val="00BB6F55"/>
    <w:rsid w:val="00BB7218"/>
    <w:rsid w:val="00BB7639"/>
    <w:rsid w:val="00BC0A76"/>
    <w:rsid w:val="00BC1B5A"/>
    <w:rsid w:val="00BC31D8"/>
    <w:rsid w:val="00BC3561"/>
    <w:rsid w:val="00BC5142"/>
    <w:rsid w:val="00BC7886"/>
    <w:rsid w:val="00BC7D03"/>
    <w:rsid w:val="00BD1B3C"/>
    <w:rsid w:val="00BD32BA"/>
    <w:rsid w:val="00BD7120"/>
    <w:rsid w:val="00BD7D63"/>
    <w:rsid w:val="00BD7E7F"/>
    <w:rsid w:val="00BE3A3D"/>
    <w:rsid w:val="00BE3B11"/>
    <w:rsid w:val="00BE7D08"/>
    <w:rsid w:val="00BF04BA"/>
    <w:rsid w:val="00BF3421"/>
    <w:rsid w:val="00BF383C"/>
    <w:rsid w:val="00BF413B"/>
    <w:rsid w:val="00BF473C"/>
    <w:rsid w:val="00BF5066"/>
    <w:rsid w:val="00C0016C"/>
    <w:rsid w:val="00C01324"/>
    <w:rsid w:val="00C02510"/>
    <w:rsid w:val="00C03828"/>
    <w:rsid w:val="00C04CEC"/>
    <w:rsid w:val="00C05A8D"/>
    <w:rsid w:val="00C06362"/>
    <w:rsid w:val="00C069A0"/>
    <w:rsid w:val="00C073D6"/>
    <w:rsid w:val="00C07607"/>
    <w:rsid w:val="00C07F10"/>
    <w:rsid w:val="00C10E36"/>
    <w:rsid w:val="00C110E4"/>
    <w:rsid w:val="00C12B51"/>
    <w:rsid w:val="00C13C34"/>
    <w:rsid w:val="00C14D4E"/>
    <w:rsid w:val="00C163B0"/>
    <w:rsid w:val="00C1653F"/>
    <w:rsid w:val="00C171A5"/>
    <w:rsid w:val="00C17549"/>
    <w:rsid w:val="00C17F3D"/>
    <w:rsid w:val="00C208A3"/>
    <w:rsid w:val="00C242ED"/>
    <w:rsid w:val="00C2449E"/>
    <w:rsid w:val="00C25692"/>
    <w:rsid w:val="00C2775F"/>
    <w:rsid w:val="00C30AFF"/>
    <w:rsid w:val="00C32527"/>
    <w:rsid w:val="00C36354"/>
    <w:rsid w:val="00C37F6C"/>
    <w:rsid w:val="00C40EE5"/>
    <w:rsid w:val="00C446B1"/>
    <w:rsid w:val="00C47C65"/>
    <w:rsid w:val="00C52804"/>
    <w:rsid w:val="00C52C11"/>
    <w:rsid w:val="00C55BEB"/>
    <w:rsid w:val="00C60B29"/>
    <w:rsid w:val="00C61D96"/>
    <w:rsid w:val="00C637FA"/>
    <w:rsid w:val="00C63E44"/>
    <w:rsid w:val="00C644D4"/>
    <w:rsid w:val="00C65862"/>
    <w:rsid w:val="00C65998"/>
    <w:rsid w:val="00C66DB8"/>
    <w:rsid w:val="00C67035"/>
    <w:rsid w:val="00C71500"/>
    <w:rsid w:val="00C71580"/>
    <w:rsid w:val="00C73C94"/>
    <w:rsid w:val="00C74B8C"/>
    <w:rsid w:val="00C76964"/>
    <w:rsid w:val="00C809D6"/>
    <w:rsid w:val="00C81887"/>
    <w:rsid w:val="00C818A6"/>
    <w:rsid w:val="00C81DA6"/>
    <w:rsid w:val="00C839EA"/>
    <w:rsid w:val="00C874DC"/>
    <w:rsid w:val="00C87DDA"/>
    <w:rsid w:val="00C9011D"/>
    <w:rsid w:val="00C90EE1"/>
    <w:rsid w:val="00C91068"/>
    <w:rsid w:val="00C91084"/>
    <w:rsid w:val="00C91A41"/>
    <w:rsid w:val="00C91C7E"/>
    <w:rsid w:val="00C92A68"/>
    <w:rsid w:val="00C93044"/>
    <w:rsid w:val="00C94C8F"/>
    <w:rsid w:val="00C9563F"/>
    <w:rsid w:val="00C96166"/>
    <w:rsid w:val="00C97497"/>
    <w:rsid w:val="00CA0D78"/>
    <w:rsid w:val="00CA1257"/>
    <w:rsid w:val="00CA12AE"/>
    <w:rsid w:val="00CA15B8"/>
    <w:rsid w:val="00CA5B71"/>
    <w:rsid w:val="00CA5F86"/>
    <w:rsid w:val="00CA6B61"/>
    <w:rsid w:val="00CA78FC"/>
    <w:rsid w:val="00CA7BE1"/>
    <w:rsid w:val="00CB1591"/>
    <w:rsid w:val="00CB15FD"/>
    <w:rsid w:val="00CB3EB8"/>
    <w:rsid w:val="00CB5D6F"/>
    <w:rsid w:val="00CC0648"/>
    <w:rsid w:val="00CC0B4E"/>
    <w:rsid w:val="00CC0DAE"/>
    <w:rsid w:val="00CC3871"/>
    <w:rsid w:val="00CC38C2"/>
    <w:rsid w:val="00CC3BCA"/>
    <w:rsid w:val="00CD15F3"/>
    <w:rsid w:val="00CD2A2D"/>
    <w:rsid w:val="00CD4A91"/>
    <w:rsid w:val="00CD5873"/>
    <w:rsid w:val="00CD6121"/>
    <w:rsid w:val="00CE2322"/>
    <w:rsid w:val="00CE3721"/>
    <w:rsid w:val="00CE46B2"/>
    <w:rsid w:val="00CE4B25"/>
    <w:rsid w:val="00CE577B"/>
    <w:rsid w:val="00CE632C"/>
    <w:rsid w:val="00CF0092"/>
    <w:rsid w:val="00CF3608"/>
    <w:rsid w:val="00CF3C92"/>
    <w:rsid w:val="00CF40B9"/>
    <w:rsid w:val="00CF4529"/>
    <w:rsid w:val="00CF6D3E"/>
    <w:rsid w:val="00D03D41"/>
    <w:rsid w:val="00D05FC5"/>
    <w:rsid w:val="00D06B5F"/>
    <w:rsid w:val="00D10002"/>
    <w:rsid w:val="00D130C2"/>
    <w:rsid w:val="00D14260"/>
    <w:rsid w:val="00D14B55"/>
    <w:rsid w:val="00D17D51"/>
    <w:rsid w:val="00D17D85"/>
    <w:rsid w:val="00D20E14"/>
    <w:rsid w:val="00D2126D"/>
    <w:rsid w:val="00D25A75"/>
    <w:rsid w:val="00D26774"/>
    <w:rsid w:val="00D30726"/>
    <w:rsid w:val="00D34B1C"/>
    <w:rsid w:val="00D35941"/>
    <w:rsid w:val="00D35CC7"/>
    <w:rsid w:val="00D36DA3"/>
    <w:rsid w:val="00D37FD3"/>
    <w:rsid w:val="00D40100"/>
    <w:rsid w:val="00D4162A"/>
    <w:rsid w:val="00D4375F"/>
    <w:rsid w:val="00D43D01"/>
    <w:rsid w:val="00D44198"/>
    <w:rsid w:val="00D44858"/>
    <w:rsid w:val="00D45806"/>
    <w:rsid w:val="00D52B65"/>
    <w:rsid w:val="00D54AC3"/>
    <w:rsid w:val="00D552C7"/>
    <w:rsid w:val="00D57420"/>
    <w:rsid w:val="00D60C80"/>
    <w:rsid w:val="00D66648"/>
    <w:rsid w:val="00D67310"/>
    <w:rsid w:val="00D70AAB"/>
    <w:rsid w:val="00D741FD"/>
    <w:rsid w:val="00D770C0"/>
    <w:rsid w:val="00D77F7B"/>
    <w:rsid w:val="00D80DA8"/>
    <w:rsid w:val="00D82974"/>
    <w:rsid w:val="00D83416"/>
    <w:rsid w:val="00D842E4"/>
    <w:rsid w:val="00D8477F"/>
    <w:rsid w:val="00D86527"/>
    <w:rsid w:val="00D86D86"/>
    <w:rsid w:val="00D91385"/>
    <w:rsid w:val="00D95992"/>
    <w:rsid w:val="00D961F9"/>
    <w:rsid w:val="00DA2039"/>
    <w:rsid w:val="00DA6E21"/>
    <w:rsid w:val="00DA71CA"/>
    <w:rsid w:val="00DB22DD"/>
    <w:rsid w:val="00DB25F8"/>
    <w:rsid w:val="00DB6878"/>
    <w:rsid w:val="00DB68DB"/>
    <w:rsid w:val="00DC1DE2"/>
    <w:rsid w:val="00DC2A05"/>
    <w:rsid w:val="00DC2CDF"/>
    <w:rsid w:val="00DC2F0A"/>
    <w:rsid w:val="00DC56D1"/>
    <w:rsid w:val="00DC63DA"/>
    <w:rsid w:val="00DC6FB8"/>
    <w:rsid w:val="00DD1C2B"/>
    <w:rsid w:val="00DD2526"/>
    <w:rsid w:val="00DD2C34"/>
    <w:rsid w:val="00DD3AC7"/>
    <w:rsid w:val="00DD4311"/>
    <w:rsid w:val="00DD4F77"/>
    <w:rsid w:val="00DD76E6"/>
    <w:rsid w:val="00DE54A5"/>
    <w:rsid w:val="00DE5C5A"/>
    <w:rsid w:val="00DE65A1"/>
    <w:rsid w:val="00DE661A"/>
    <w:rsid w:val="00DF184B"/>
    <w:rsid w:val="00DF6746"/>
    <w:rsid w:val="00E01FD5"/>
    <w:rsid w:val="00E02B82"/>
    <w:rsid w:val="00E02D7E"/>
    <w:rsid w:val="00E05D57"/>
    <w:rsid w:val="00E05EFE"/>
    <w:rsid w:val="00E06E13"/>
    <w:rsid w:val="00E12409"/>
    <w:rsid w:val="00E13675"/>
    <w:rsid w:val="00E13DD6"/>
    <w:rsid w:val="00E13FD3"/>
    <w:rsid w:val="00E1429D"/>
    <w:rsid w:val="00E14B8B"/>
    <w:rsid w:val="00E17B48"/>
    <w:rsid w:val="00E21198"/>
    <w:rsid w:val="00E212DC"/>
    <w:rsid w:val="00E21BA9"/>
    <w:rsid w:val="00E21BC0"/>
    <w:rsid w:val="00E2206D"/>
    <w:rsid w:val="00E2327F"/>
    <w:rsid w:val="00E26090"/>
    <w:rsid w:val="00E323EF"/>
    <w:rsid w:val="00E32C90"/>
    <w:rsid w:val="00E33D26"/>
    <w:rsid w:val="00E349C2"/>
    <w:rsid w:val="00E35F13"/>
    <w:rsid w:val="00E40BAA"/>
    <w:rsid w:val="00E41E68"/>
    <w:rsid w:val="00E41F0B"/>
    <w:rsid w:val="00E4221F"/>
    <w:rsid w:val="00E431D9"/>
    <w:rsid w:val="00E43604"/>
    <w:rsid w:val="00E4375E"/>
    <w:rsid w:val="00E441C9"/>
    <w:rsid w:val="00E453F3"/>
    <w:rsid w:val="00E4670D"/>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11E5"/>
    <w:rsid w:val="00E84931"/>
    <w:rsid w:val="00E85B03"/>
    <w:rsid w:val="00E872FF"/>
    <w:rsid w:val="00E876D8"/>
    <w:rsid w:val="00E91373"/>
    <w:rsid w:val="00E913A9"/>
    <w:rsid w:val="00E922A1"/>
    <w:rsid w:val="00E9354F"/>
    <w:rsid w:val="00E94675"/>
    <w:rsid w:val="00E96328"/>
    <w:rsid w:val="00E96AC9"/>
    <w:rsid w:val="00E97AFF"/>
    <w:rsid w:val="00EA2067"/>
    <w:rsid w:val="00EA21F4"/>
    <w:rsid w:val="00EA3A63"/>
    <w:rsid w:val="00EA3BA4"/>
    <w:rsid w:val="00EA3D23"/>
    <w:rsid w:val="00EA61C4"/>
    <w:rsid w:val="00EA70D0"/>
    <w:rsid w:val="00EB0278"/>
    <w:rsid w:val="00EB0912"/>
    <w:rsid w:val="00EB0AC4"/>
    <w:rsid w:val="00EB0C2E"/>
    <w:rsid w:val="00EB2695"/>
    <w:rsid w:val="00EB2B35"/>
    <w:rsid w:val="00EB3101"/>
    <w:rsid w:val="00EB5DB5"/>
    <w:rsid w:val="00EB7A7F"/>
    <w:rsid w:val="00EC2C05"/>
    <w:rsid w:val="00EC2EE4"/>
    <w:rsid w:val="00EC41B4"/>
    <w:rsid w:val="00EC4724"/>
    <w:rsid w:val="00EC4BD5"/>
    <w:rsid w:val="00EC734A"/>
    <w:rsid w:val="00ED027F"/>
    <w:rsid w:val="00ED0A32"/>
    <w:rsid w:val="00ED14E7"/>
    <w:rsid w:val="00ED1D84"/>
    <w:rsid w:val="00ED47FD"/>
    <w:rsid w:val="00ED56C2"/>
    <w:rsid w:val="00ED704C"/>
    <w:rsid w:val="00ED7D2F"/>
    <w:rsid w:val="00EE09F3"/>
    <w:rsid w:val="00EE13D1"/>
    <w:rsid w:val="00EE2391"/>
    <w:rsid w:val="00EE42E3"/>
    <w:rsid w:val="00EE43D5"/>
    <w:rsid w:val="00EE5FE4"/>
    <w:rsid w:val="00EE7496"/>
    <w:rsid w:val="00EF12AD"/>
    <w:rsid w:val="00EF1CEF"/>
    <w:rsid w:val="00EF20B5"/>
    <w:rsid w:val="00EF397B"/>
    <w:rsid w:val="00EF3D62"/>
    <w:rsid w:val="00EF4F44"/>
    <w:rsid w:val="00EF6667"/>
    <w:rsid w:val="00F0111A"/>
    <w:rsid w:val="00F01A73"/>
    <w:rsid w:val="00F01FBE"/>
    <w:rsid w:val="00F022C8"/>
    <w:rsid w:val="00F02395"/>
    <w:rsid w:val="00F028D4"/>
    <w:rsid w:val="00F04FC5"/>
    <w:rsid w:val="00F05408"/>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55B7"/>
    <w:rsid w:val="00F36D3B"/>
    <w:rsid w:val="00F37143"/>
    <w:rsid w:val="00F40DE9"/>
    <w:rsid w:val="00F42509"/>
    <w:rsid w:val="00F42CD6"/>
    <w:rsid w:val="00F4379A"/>
    <w:rsid w:val="00F44CFC"/>
    <w:rsid w:val="00F45218"/>
    <w:rsid w:val="00F45370"/>
    <w:rsid w:val="00F46B5C"/>
    <w:rsid w:val="00F47042"/>
    <w:rsid w:val="00F47313"/>
    <w:rsid w:val="00F47DDD"/>
    <w:rsid w:val="00F5006B"/>
    <w:rsid w:val="00F5116A"/>
    <w:rsid w:val="00F5118C"/>
    <w:rsid w:val="00F51DBD"/>
    <w:rsid w:val="00F52393"/>
    <w:rsid w:val="00F53581"/>
    <w:rsid w:val="00F53E91"/>
    <w:rsid w:val="00F60B76"/>
    <w:rsid w:val="00F6105F"/>
    <w:rsid w:val="00F61627"/>
    <w:rsid w:val="00F61B79"/>
    <w:rsid w:val="00F66A28"/>
    <w:rsid w:val="00F66F8A"/>
    <w:rsid w:val="00F67231"/>
    <w:rsid w:val="00F67867"/>
    <w:rsid w:val="00F67D8C"/>
    <w:rsid w:val="00F70C81"/>
    <w:rsid w:val="00F71A3D"/>
    <w:rsid w:val="00F72312"/>
    <w:rsid w:val="00F730D0"/>
    <w:rsid w:val="00F737E3"/>
    <w:rsid w:val="00F73D37"/>
    <w:rsid w:val="00F74CA3"/>
    <w:rsid w:val="00F756BF"/>
    <w:rsid w:val="00F77A93"/>
    <w:rsid w:val="00F8201C"/>
    <w:rsid w:val="00F8273E"/>
    <w:rsid w:val="00F8359A"/>
    <w:rsid w:val="00F84167"/>
    <w:rsid w:val="00F844D1"/>
    <w:rsid w:val="00F84D3D"/>
    <w:rsid w:val="00F85ED5"/>
    <w:rsid w:val="00F869D0"/>
    <w:rsid w:val="00F86C6C"/>
    <w:rsid w:val="00F874BA"/>
    <w:rsid w:val="00F87E58"/>
    <w:rsid w:val="00F87FC4"/>
    <w:rsid w:val="00F911BA"/>
    <w:rsid w:val="00F9181C"/>
    <w:rsid w:val="00F931B0"/>
    <w:rsid w:val="00F93455"/>
    <w:rsid w:val="00F93FC6"/>
    <w:rsid w:val="00F9563D"/>
    <w:rsid w:val="00F95B28"/>
    <w:rsid w:val="00FA0E9D"/>
    <w:rsid w:val="00FA14FA"/>
    <w:rsid w:val="00FA1A1A"/>
    <w:rsid w:val="00FA2A2A"/>
    <w:rsid w:val="00FA3623"/>
    <w:rsid w:val="00FA5253"/>
    <w:rsid w:val="00FA5325"/>
    <w:rsid w:val="00FA6E63"/>
    <w:rsid w:val="00FB1EEA"/>
    <w:rsid w:val="00FB2A5A"/>
    <w:rsid w:val="00FB3359"/>
    <w:rsid w:val="00FC0545"/>
    <w:rsid w:val="00FC20E1"/>
    <w:rsid w:val="00FC38BF"/>
    <w:rsid w:val="00FC454C"/>
    <w:rsid w:val="00FC4ACA"/>
    <w:rsid w:val="00FD0B5F"/>
    <w:rsid w:val="00FD1F7F"/>
    <w:rsid w:val="00FD2177"/>
    <w:rsid w:val="00FD4179"/>
    <w:rsid w:val="00FD4EF7"/>
    <w:rsid w:val="00FD512A"/>
    <w:rsid w:val="00FD6D7B"/>
    <w:rsid w:val="00FD7407"/>
    <w:rsid w:val="00FD7576"/>
    <w:rsid w:val="00FE1E43"/>
    <w:rsid w:val="00FE251E"/>
    <w:rsid w:val="00FE30FF"/>
    <w:rsid w:val="00FE31B5"/>
    <w:rsid w:val="00FE4692"/>
    <w:rsid w:val="00FE4C19"/>
    <w:rsid w:val="00FE58BA"/>
    <w:rsid w:val="00FE7B3C"/>
    <w:rsid w:val="00FF0119"/>
    <w:rsid w:val="00FF16FA"/>
    <w:rsid w:val="00FF35E7"/>
    <w:rsid w:val="00FF4676"/>
    <w:rsid w:val="0340CA10"/>
    <w:rsid w:val="08143B33"/>
    <w:rsid w:val="0B38A7FA"/>
    <w:rsid w:val="100624BB"/>
    <w:rsid w:val="192C210D"/>
    <w:rsid w:val="31F4AD17"/>
    <w:rsid w:val="33746E70"/>
    <w:rsid w:val="38700B5C"/>
    <w:rsid w:val="38BFB8EA"/>
    <w:rsid w:val="3C87BEA3"/>
    <w:rsid w:val="4BA86AED"/>
    <w:rsid w:val="5091D5A2"/>
    <w:rsid w:val="570C028F"/>
    <w:rsid w:val="58E28EC8"/>
    <w:rsid w:val="5F07DCA7"/>
    <w:rsid w:val="6850A524"/>
    <w:rsid w:val="6C3840DA"/>
    <w:rsid w:val="710BB1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1B0"/>
    <w:rPr>
      <w:rFonts w:ascii="Arial" w:hAnsi="Arial" w:eastAsia="Times New Roman"/>
      <w:bCs/>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931B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styleId="BalloonTextChar" w:customStyle="1">
    <w:name w:val="Balloon Text Char"/>
    <w:basedOn w:val="DefaultParagraphFont"/>
    <w:link w:val="BalloonText"/>
    <w:uiPriority w:val="99"/>
    <w:semiHidden/>
    <w:rsid w:val="00E13FD3"/>
    <w:rPr>
      <w:rFonts w:ascii="Tahoma" w:hAnsi="Tahoma" w:eastAsia="Times New Roman"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styleId="HeaderChar" w:customStyle="1">
    <w:name w:val="Header Char"/>
    <w:basedOn w:val="DefaultParagraphFont"/>
    <w:link w:val="Header"/>
    <w:uiPriority w:val="99"/>
    <w:rsid w:val="003A1DD3"/>
    <w:rPr>
      <w:rFonts w:ascii="Arial" w:hAnsi="Arial" w:eastAsia="Times New Roman"/>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styleId="FooterChar" w:customStyle="1">
    <w:name w:val="Footer Char"/>
    <w:basedOn w:val="DefaultParagraphFont"/>
    <w:link w:val="Footer"/>
    <w:uiPriority w:val="99"/>
    <w:rsid w:val="003A1DD3"/>
    <w:rPr>
      <w:rFonts w:ascii="Arial" w:hAnsi="Arial" w:eastAsia="Times New Roman"/>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 w:type="character" w:styleId="UnresolvedMention">
    <w:name w:val="Unresolved Mention"/>
    <w:basedOn w:val="DefaultParagraphFont"/>
    <w:uiPriority w:val="99"/>
    <w:semiHidden/>
    <w:unhideWhenUsed/>
    <w:rsid w:val="00A9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7938">
      <w:bodyDiv w:val="1"/>
      <w:marLeft w:val="0"/>
      <w:marRight w:val="0"/>
      <w:marTop w:val="0"/>
      <w:marBottom w:val="0"/>
      <w:divBdr>
        <w:top w:val="none" w:sz="0" w:space="0" w:color="auto"/>
        <w:left w:val="none" w:sz="0" w:space="0" w:color="auto"/>
        <w:bottom w:val="none" w:sz="0" w:space="0" w:color="auto"/>
        <w:right w:val="none" w:sz="0" w:space="0" w:color="auto"/>
      </w:divBdr>
    </w:div>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1600">
      <w:bodyDiv w:val="1"/>
      <w:marLeft w:val="0"/>
      <w:marRight w:val="0"/>
      <w:marTop w:val="0"/>
      <w:marBottom w:val="0"/>
      <w:divBdr>
        <w:top w:val="none" w:sz="0" w:space="0" w:color="auto"/>
        <w:left w:val="none" w:sz="0" w:space="0" w:color="auto"/>
        <w:bottom w:val="none" w:sz="0" w:space="0" w:color="auto"/>
        <w:right w:val="none" w:sz="0" w:space="0" w:color="auto"/>
      </w:divBdr>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glossaryDocument" Target="glossary/document.xml" Id="Rc14fd2943b7445e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784e32-260f-4999-b4df-e77d13b69d7f}"/>
      </w:docPartPr>
      <w:docPartBody>
        <w:p w14:paraId="0AD266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2.xml><?xml version="1.0" encoding="utf-8"?>
<ds:datastoreItem xmlns:ds="http://schemas.openxmlformats.org/officeDocument/2006/customXml" ds:itemID="{0175ECD7-B2B3-4362-8E96-A1A304F3DB80}">
  <ds:schemaRefs>
    <ds:schemaRef ds:uri="http://schemas.openxmlformats.org/officeDocument/2006/bibliography"/>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Sept. 22, 2009 Agenda</dc:title>
  <dc:subject/>
  <dc:creator>Matt Calfin, Ed.D.</dc:creator>
  <keywords/>
  <dc:description/>
  <lastModifiedBy>Esmaail Nikjeh</lastModifiedBy>
  <revision>3</revision>
  <lastPrinted>2021-09-17T16:58:00.0000000Z</lastPrinted>
  <dcterms:created xsi:type="dcterms:W3CDTF">2023-04-25T21:05:00.0000000Z</dcterms:created>
  <dcterms:modified xsi:type="dcterms:W3CDTF">2023-04-26T05:05:36.4586103Z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